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25" w:rsidRPr="00716025" w:rsidRDefault="00716025" w:rsidP="00716025">
      <w:pPr>
        <w:spacing w:after="0"/>
        <w:jc w:val="both"/>
        <w:rPr>
          <w:rFonts w:ascii="Times New Roman" w:eastAsia="Times New Roman" w:hAnsi="Times New Roman" w:cs="Times New Roman"/>
          <w:sz w:val="24"/>
          <w:szCs w:val="24"/>
          <w:lang w:val="sr-Latn-CS"/>
        </w:rPr>
      </w:pPr>
      <w:r w:rsidRPr="00716025">
        <w:rPr>
          <w:rFonts w:ascii="Times New Roman" w:eastAsia="Times New Roman" w:hAnsi="Times New Roman" w:cs="Times New Roman"/>
          <w:sz w:val="24"/>
          <w:szCs w:val="24"/>
          <w:lang w:val="sr-Latn-CS"/>
        </w:rPr>
        <w:t>РЕПУБЛИКА СРБИЈА</w:t>
      </w:r>
    </w:p>
    <w:p w:rsidR="00716025" w:rsidRPr="00716025" w:rsidRDefault="00716025" w:rsidP="00716025">
      <w:pPr>
        <w:spacing w:after="0"/>
        <w:jc w:val="both"/>
        <w:rPr>
          <w:rFonts w:ascii="Times New Roman" w:eastAsia="Times New Roman" w:hAnsi="Times New Roman" w:cs="Times New Roman"/>
          <w:sz w:val="24"/>
          <w:szCs w:val="24"/>
          <w:lang w:val="sr-Latn-CS"/>
        </w:rPr>
      </w:pPr>
      <w:r w:rsidRPr="00716025">
        <w:rPr>
          <w:rFonts w:ascii="Times New Roman" w:eastAsia="Times New Roman" w:hAnsi="Times New Roman" w:cs="Times New Roman"/>
          <w:sz w:val="24"/>
          <w:szCs w:val="24"/>
          <w:lang w:val="sr-Latn-CS"/>
        </w:rPr>
        <w:t>Предшколска установа „Мајски цвет“</w:t>
      </w:r>
    </w:p>
    <w:p w:rsidR="00716025" w:rsidRPr="00716025" w:rsidRDefault="00716025" w:rsidP="00716025">
      <w:pPr>
        <w:spacing w:after="0"/>
        <w:jc w:val="both"/>
        <w:rPr>
          <w:rFonts w:ascii="Times New Roman" w:eastAsia="Times New Roman" w:hAnsi="Times New Roman" w:cs="Times New Roman"/>
          <w:sz w:val="24"/>
          <w:szCs w:val="24"/>
        </w:rPr>
      </w:pPr>
      <w:r w:rsidRPr="00716025">
        <w:rPr>
          <w:rFonts w:ascii="Times New Roman" w:eastAsia="Times New Roman" w:hAnsi="Times New Roman" w:cs="Times New Roman"/>
          <w:sz w:val="24"/>
          <w:szCs w:val="24"/>
          <w:lang w:val="sr-Latn-CS"/>
        </w:rPr>
        <w:t>Број:</w:t>
      </w:r>
      <w:r w:rsidRPr="00716025">
        <w:rPr>
          <w:rFonts w:ascii="Times New Roman" w:eastAsia="Times New Roman" w:hAnsi="Times New Roman" w:cs="Times New Roman"/>
          <w:sz w:val="24"/>
          <w:szCs w:val="24"/>
        </w:rPr>
        <w:t xml:space="preserve"> </w:t>
      </w:r>
      <w:r w:rsidR="00C6636B">
        <w:rPr>
          <w:rFonts w:ascii="Times New Roman" w:eastAsia="Times New Roman" w:hAnsi="Times New Roman" w:cs="Times New Roman"/>
          <w:sz w:val="24"/>
          <w:szCs w:val="24"/>
        </w:rPr>
        <w:t>1668</w:t>
      </w:r>
      <w:bookmarkStart w:id="0" w:name="_GoBack"/>
      <w:bookmarkEnd w:id="0"/>
    </w:p>
    <w:p w:rsidR="00716025" w:rsidRPr="00716025" w:rsidRDefault="00716025" w:rsidP="00716025">
      <w:pPr>
        <w:spacing w:after="0"/>
        <w:jc w:val="both"/>
        <w:rPr>
          <w:rFonts w:ascii="Times New Roman" w:eastAsia="Times New Roman" w:hAnsi="Times New Roman" w:cs="Times New Roman"/>
          <w:sz w:val="24"/>
          <w:szCs w:val="24"/>
        </w:rPr>
      </w:pPr>
      <w:r w:rsidRPr="00716025">
        <w:rPr>
          <w:rFonts w:ascii="Times New Roman" w:eastAsia="Times New Roman" w:hAnsi="Times New Roman" w:cs="Times New Roman"/>
          <w:sz w:val="24"/>
          <w:szCs w:val="24"/>
          <w:lang w:val="sr-Latn-CS"/>
        </w:rPr>
        <w:t xml:space="preserve">Датум: </w:t>
      </w:r>
      <w:r w:rsidR="008B0370">
        <w:rPr>
          <w:rFonts w:ascii="Times New Roman" w:eastAsia="Times New Roman" w:hAnsi="Times New Roman" w:cs="Times New Roman"/>
          <w:sz w:val="24"/>
          <w:szCs w:val="24"/>
        </w:rPr>
        <w:t>11</w:t>
      </w:r>
      <w:r>
        <w:rPr>
          <w:rFonts w:ascii="Times New Roman" w:eastAsia="Times New Roman" w:hAnsi="Times New Roman" w:cs="Times New Roman"/>
          <w:sz w:val="24"/>
          <w:szCs w:val="24"/>
        </w:rPr>
        <w:t>.09.202</w:t>
      </w:r>
      <w:r w:rsidR="007B116F">
        <w:rPr>
          <w:rFonts w:ascii="Times New Roman" w:eastAsia="Times New Roman" w:hAnsi="Times New Roman" w:cs="Times New Roman"/>
          <w:sz w:val="24"/>
          <w:szCs w:val="24"/>
        </w:rPr>
        <w:t>5</w:t>
      </w:r>
      <w:r w:rsidRPr="00716025">
        <w:rPr>
          <w:rFonts w:ascii="Times New Roman" w:eastAsia="Times New Roman" w:hAnsi="Times New Roman" w:cs="Times New Roman"/>
          <w:sz w:val="24"/>
          <w:szCs w:val="24"/>
          <w:lang w:val="sr-Latn-CS"/>
        </w:rPr>
        <w:t>. год.</w:t>
      </w:r>
      <w:r w:rsidRPr="00716025">
        <w:rPr>
          <w:rFonts w:ascii="Times New Roman" w:eastAsia="Times New Roman" w:hAnsi="Times New Roman" w:cs="Times New Roman"/>
          <w:sz w:val="24"/>
          <w:szCs w:val="24"/>
        </w:rPr>
        <w:t xml:space="preserve"> </w:t>
      </w:r>
    </w:p>
    <w:p w:rsidR="00716025" w:rsidRPr="00716025" w:rsidRDefault="00716025" w:rsidP="00716025">
      <w:pPr>
        <w:spacing w:after="0"/>
        <w:jc w:val="both"/>
        <w:rPr>
          <w:rFonts w:ascii="Times New Roman" w:eastAsia="Times New Roman" w:hAnsi="Times New Roman" w:cs="Times New Roman"/>
          <w:sz w:val="24"/>
          <w:szCs w:val="24"/>
        </w:rPr>
      </w:pPr>
      <w:r w:rsidRPr="00716025">
        <w:rPr>
          <w:rFonts w:ascii="Times New Roman" w:eastAsia="Times New Roman" w:hAnsi="Times New Roman" w:cs="Times New Roman"/>
          <w:sz w:val="24"/>
          <w:szCs w:val="24"/>
          <w:lang w:val="sr-Latn-CS"/>
        </w:rPr>
        <w:t xml:space="preserve">Велико Градиште </w:t>
      </w:r>
      <w:r w:rsidRPr="00716025">
        <w:rPr>
          <w:rFonts w:ascii="Times New Roman" w:eastAsia="Times New Roman" w:hAnsi="Times New Roman" w:cs="Times New Roman"/>
          <w:sz w:val="24"/>
          <w:szCs w:val="24"/>
        </w:rPr>
        <w:t xml:space="preserve"> </w:t>
      </w:r>
    </w:p>
    <w:p w:rsidR="00716025" w:rsidRPr="00716025" w:rsidRDefault="00716025" w:rsidP="00716025">
      <w:pPr>
        <w:jc w:val="both"/>
        <w:rPr>
          <w:rFonts w:ascii="Times New Roman" w:hAnsi="Times New Roman" w:cs="Times New Roman"/>
          <w:sz w:val="24"/>
          <w:szCs w:val="24"/>
          <w:lang w:val="sr-Cyrl-CS"/>
        </w:rPr>
      </w:pPr>
    </w:p>
    <w:p w:rsidR="00523150" w:rsidRPr="00F17E16" w:rsidRDefault="00523150" w:rsidP="00523150">
      <w:pPr>
        <w:jc w:val="center"/>
        <w:rPr>
          <w:rFonts w:ascii="Times New Roman" w:hAnsi="Times New Roman" w:cs="Times New Roman"/>
          <w:b/>
          <w:i/>
          <w:sz w:val="48"/>
          <w:szCs w:val="48"/>
          <w:lang w:val="sr-Cyrl-CS"/>
        </w:rPr>
      </w:pPr>
      <w:r w:rsidRPr="00F17E16">
        <w:rPr>
          <w:rFonts w:ascii="Times New Roman" w:hAnsi="Times New Roman" w:cs="Times New Roman"/>
          <w:b/>
          <w:i/>
          <w:sz w:val="48"/>
          <w:szCs w:val="48"/>
          <w:lang w:val="sr-Cyrl-CS"/>
        </w:rPr>
        <w:t>Предшколска установа ''Мајски цвет'' Велико Градиште</w:t>
      </w: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sz w:val="52"/>
          <w:szCs w:val="52"/>
          <w:lang w:val="sr-Cyrl-CS"/>
        </w:rPr>
      </w:pPr>
      <w:r w:rsidRPr="00F17E16">
        <w:rPr>
          <w:rFonts w:ascii="Times New Roman" w:hAnsi="Times New Roman" w:cs="Times New Roman"/>
          <w:b/>
          <w:sz w:val="52"/>
          <w:szCs w:val="52"/>
          <w:lang w:val="sr-Cyrl-CS"/>
        </w:rPr>
        <w:t>ПРЕДШКОЛСКИ ПРОГРАМ</w:t>
      </w:r>
    </w:p>
    <w:p w:rsidR="00523150" w:rsidRPr="00F17E16" w:rsidRDefault="007339E8" w:rsidP="00523150">
      <w:pPr>
        <w:jc w:val="center"/>
        <w:rPr>
          <w:rFonts w:ascii="Times New Roman" w:hAnsi="Times New Roman" w:cs="Times New Roman"/>
          <w:b/>
          <w:i/>
          <w:sz w:val="24"/>
          <w:szCs w:val="24"/>
        </w:rPr>
      </w:pPr>
      <w:r w:rsidRPr="00F17E16">
        <w:rPr>
          <w:rFonts w:ascii="Times New Roman" w:hAnsi="Times New Roman" w:cs="Times New Roman"/>
          <w:b/>
          <w:i/>
          <w:sz w:val="24"/>
          <w:szCs w:val="24"/>
        </w:rPr>
        <w:t xml:space="preserve"> </w:t>
      </w: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3875DA" w:rsidRPr="00F17E16" w:rsidRDefault="003875DA" w:rsidP="00523150">
      <w:pPr>
        <w:jc w:val="center"/>
        <w:rPr>
          <w:rFonts w:ascii="Times New Roman" w:hAnsi="Times New Roman" w:cs="Times New Roman"/>
          <w:b/>
          <w:i/>
          <w:sz w:val="24"/>
          <w:szCs w:val="24"/>
          <w:lang w:val="sr-Cyrl-CS"/>
        </w:rPr>
      </w:pPr>
    </w:p>
    <w:p w:rsidR="003875DA" w:rsidRPr="00F17E16" w:rsidRDefault="003875DA" w:rsidP="00523150">
      <w:pPr>
        <w:jc w:val="center"/>
        <w:rPr>
          <w:rFonts w:ascii="Times New Roman" w:hAnsi="Times New Roman" w:cs="Times New Roman"/>
          <w:b/>
          <w:i/>
          <w:sz w:val="24"/>
          <w:szCs w:val="24"/>
          <w:lang w:val="sr-Cyrl-CS"/>
        </w:rPr>
      </w:pPr>
    </w:p>
    <w:p w:rsidR="003875DA" w:rsidRPr="00F17E16" w:rsidRDefault="003875DA" w:rsidP="00716025">
      <w:pPr>
        <w:rPr>
          <w:rFonts w:ascii="Times New Roman" w:hAnsi="Times New Roman" w:cs="Times New Roman"/>
          <w:b/>
          <w:i/>
          <w:sz w:val="24"/>
          <w:szCs w:val="24"/>
          <w:lang w:val="sr-Cyrl-CS"/>
        </w:rPr>
      </w:pPr>
    </w:p>
    <w:p w:rsidR="003875DA" w:rsidRPr="00F17E16" w:rsidRDefault="003875DA"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523150" w:rsidP="00523150">
      <w:pPr>
        <w:jc w:val="center"/>
        <w:rPr>
          <w:rFonts w:ascii="Times New Roman" w:hAnsi="Times New Roman" w:cs="Times New Roman"/>
          <w:b/>
          <w:i/>
          <w:sz w:val="24"/>
          <w:szCs w:val="24"/>
          <w:lang w:val="sr-Cyrl-CS"/>
        </w:rPr>
      </w:pPr>
    </w:p>
    <w:p w:rsidR="00523150" w:rsidRPr="00F17E16" w:rsidRDefault="00EF7EF5" w:rsidP="00523150">
      <w:pPr>
        <w:jc w:val="center"/>
        <w:rPr>
          <w:rFonts w:ascii="Times New Roman" w:hAnsi="Times New Roman" w:cs="Times New Roman"/>
          <w:b/>
          <w:i/>
          <w:sz w:val="24"/>
          <w:szCs w:val="24"/>
          <w:lang w:val="sr-Cyrl-CS"/>
        </w:rPr>
      </w:pPr>
      <w:r w:rsidRPr="00F17E16">
        <w:rPr>
          <w:rFonts w:ascii="Times New Roman" w:hAnsi="Times New Roman" w:cs="Times New Roman"/>
          <w:b/>
          <w:i/>
          <w:sz w:val="24"/>
          <w:szCs w:val="24"/>
          <w:lang w:val="sr-Cyrl-CS"/>
        </w:rPr>
        <w:t>СЕПТЕМБАР 202</w:t>
      </w:r>
      <w:r w:rsidR="00D55816">
        <w:rPr>
          <w:rFonts w:ascii="Times New Roman" w:hAnsi="Times New Roman" w:cs="Times New Roman"/>
          <w:b/>
          <w:i/>
          <w:sz w:val="24"/>
          <w:szCs w:val="24"/>
        </w:rPr>
        <w:t>5</w:t>
      </w:r>
      <w:r w:rsidR="00584675" w:rsidRPr="00F17E16">
        <w:rPr>
          <w:rFonts w:ascii="Times New Roman" w:hAnsi="Times New Roman" w:cs="Times New Roman"/>
          <w:b/>
          <w:i/>
          <w:sz w:val="24"/>
          <w:szCs w:val="24"/>
          <w:lang w:val="sr-Cyrl-CS"/>
        </w:rPr>
        <w:t>.</w:t>
      </w:r>
      <w:r w:rsidR="00C17D69" w:rsidRPr="00F17E16">
        <w:rPr>
          <w:rFonts w:ascii="Times New Roman" w:hAnsi="Times New Roman" w:cs="Times New Roman"/>
          <w:b/>
          <w:i/>
          <w:sz w:val="24"/>
          <w:szCs w:val="24"/>
          <w:lang w:val="sr-Cyrl-CS"/>
        </w:rPr>
        <w:t xml:space="preserve"> </w:t>
      </w:r>
    </w:p>
    <w:p w:rsidR="00523150" w:rsidRPr="00F17E16" w:rsidRDefault="00523150" w:rsidP="00E6042F">
      <w:pPr>
        <w:rPr>
          <w:rFonts w:ascii="Times New Roman" w:hAnsi="Times New Roman" w:cs="Times New Roman"/>
          <w:b/>
          <w:i/>
          <w:sz w:val="24"/>
          <w:szCs w:val="24"/>
          <w:lang w:val="sr-Cyrl-CS"/>
        </w:rPr>
      </w:pPr>
    </w:p>
    <w:p w:rsidR="005F56F4" w:rsidRPr="00F17E16" w:rsidRDefault="00BA4983" w:rsidP="003875DA">
      <w:pPr>
        <w:rPr>
          <w:rFonts w:ascii="Times New Roman" w:hAnsi="Times New Roman" w:cs="Times New Roman"/>
          <w:sz w:val="24"/>
          <w:szCs w:val="24"/>
        </w:rPr>
      </w:pPr>
      <w:r>
        <w:rPr>
          <w:rFonts w:ascii="Times New Roman" w:hAnsi="Times New Roman" w:cs="Times New Roman"/>
          <w:b/>
          <w:i/>
          <w:noProof/>
          <w:sz w:val="24"/>
          <w:szCs w:val="24"/>
        </w:rPr>
        <w:lastRenderedPageBreak/>
        <mc:AlternateContent>
          <mc:Choice Requires="wps">
            <w:drawing>
              <wp:anchor distT="0" distB="0" distL="114300" distR="114300" simplePos="0" relativeHeight="251607552" behindDoc="0" locked="0" layoutInCell="1" allowOverlap="1">
                <wp:simplePos x="0" y="0"/>
                <wp:positionH relativeFrom="column">
                  <wp:posOffset>6275070</wp:posOffset>
                </wp:positionH>
                <wp:positionV relativeFrom="paragraph">
                  <wp:posOffset>477520</wp:posOffset>
                </wp:positionV>
                <wp:extent cx="491490" cy="362585"/>
                <wp:effectExtent l="0" t="0" r="22860" b="18415"/>
                <wp:wrapNone/>
                <wp:docPr id="101"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 cy="3625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3E02565" id="Rounded Rectangle 2" o:spid="_x0000_s1026" style="position:absolute;margin-left:494.1pt;margin-top:37.6pt;width:38.7pt;height:28.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" fillcolor="white [3212]" strokecolor="white [3212]" strokeweight="2pt">
                <v:path arrowok="t"/>
              </v:roundrect>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06528" behindDoc="0" locked="0" layoutInCell="1" allowOverlap="1">
                <wp:simplePos x="0" y="0"/>
                <wp:positionH relativeFrom="column">
                  <wp:posOffset>6266180</wp:posOffset>
                </wp:positionH>
                <wp:positionV relativeFrom="paragraph">
                  <wp:posOffset>455295</wp:posOffset>
                </wp:positionV>
                <wp:extent cx="396875" cy="328295"/>
                <wp:effectExtent l="0" t="0" r="22225" b="14605"/>
                <wp:wrapNone/>
                <wp:docPr id="100"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28295"/>
                        </a:xfrm>
                        <a:prstGeom prst="roundRect">
                          <a:avLst>
                            <a:gd name="adj" fmla="val 16667"/>
                          </a:avLst>
                        </a:prstGeom>
                        <a:solidFill>
                          <a:schemeClr val="bg1">
                            <a:lumMod val="100000"/>
                            <a:lumOff val="0"/>
                          </a:schemeClr>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88C49" id="Rounded Rectangle 1" o:spid="_x0000_s1026" style="position:absolute;margin-left:493.4pt;margin-top:35.85pt;width:31.25pt;height:25.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" fillcolor="white [3212]" strokecolor="white [3212]"/>
            </w:pict>
          </mc:Fallback>
        </mc:AlternateContent>
      </w:r>
      <w:r w:rsidR="005F56F4" w:rsidRPr="00F17E16">
        <w:rPr>
          <w:rFonts w:ascii="Times New Roman" w:hAnsi="Times New Roman" w:cs="Times New Roman"/>
          <w:sz w:val="24"/>
          <w:szCs w:val="24"/>
        </w:rPr>
        <w:t>Садржај</w:t>
      </w:r>
    </w:p>
    <w:sdt>
      <w:sdtPr>
        <w:rPr>
          <w:rFonts w:ascii="Times New Roman" w:eastAsiaTheme="minorHAnsi" w:hAnsi="Times New Roman" w:cs="Times New Roman"/>
          <w:b w:val="0"/>
          <w:bCs w:val="0"/>
          <w:color w:val="auto"/>
          <w:sz w:val="22"/>
          <w:szCs w:val="22"/>
        </w:rPr>
        <w:id w:val="1318406009"/>
        <w:docPartObj>
          <w:docPartGallery w:val="Table of Contents"/>
          <w:docPartUnique/>
        </w:docPartObj>
      </w:sdtPr>
      <w:sdtEndPr/>
      <w:sdtContent>
        <w:p w:rsidR="003D7CAA" w:rsidRPr="00F17E16" w:rsidRDefault="003D7CAA">
          <w:pPr>
            <w:pStyle w:val="TOCHeading"/>
            <w:rPr>
              <w:rFonts w:ascii="Times New Roman" w:hAnsi="Times New Roman" w:cs="Times New Roman"/>
              <w:color w:val="auto"/>
            </w:rPr>
          </w:pPr>
        </w:p>
        <w:p w:rsidR="00671B84" w:rsidRPr="00F17E16" w:rsidRDefault="005D70E2" w:rsidP="00E6042F">
          <w:pPr>
            <w:pStyle w:val="TOC1"/>
            <w:rPr>
              <w:rFonts w:eastAsiaTheme="minorEastAsia"/>
            </w:rPr>
          </w:pPr>
          <w:r w:rsidRPr="00F17E16">
            <w:fldChar w:fldCharType="begin"/>
          </w:r>
          <w:r w:rsidR="003D7CAA" w:rsidRPr="00F17E16">
            <w:instrText xml:space="preserve"> TOC \o "1-3" \h \z \u </w:instrText>
          </w:r>
          <w:r w:rsidRPr="00F17E16">
            <w:fldChar w:fldCharType="separate"/>
          </w:r>
          <w:hyperlink w:anchor="_Toc104227837" w:history="1">
            <w:r w:rsidR="00671B84" w:rsidRPr="00F17E16">
              <w:rPr>
                <w:rStyle w:val="Hyperlink"/>
                <w:rFonts w:eastAsia="Calibri"/>
                <w:color w:val="auto"/>
              </w:rPr>
              <w:t>УВОДНЕ НАПОМЕНЕ</w:t>
            </w:r>
            <w:r w:rsidR="00671B84" w:rsidRPr="00F17E16">
              <w:rPr>
                <w:webHidden/>
              </w:rPr>
              <w:tab/>
            </w:r>
            <w:r w:rsidRPr="00F17E16">
              <w:rPr>
                <w:webHidden/>
              </w:rPr>
              <w:fldChar w:fldCharType="begin"/>
            </w:r>
            <w:r w:rsidR="00671B84" w:rsidRPr="00F17E16">
              <w:rPr>
                <w:webHidden/>
              </w:rPr>
              <w:instrText xml:space="preserve"> PAGEREF _Toc104227837 \h </w:instrText>
            </w:r>
            <w:r w:rsidRPr="00F17E16">
              <w:rPr>
                <w:webHidden/>
              </w:rPr>
            </w:r>
            <w:r w:rsidRPr="00F17E16">
              <w:rPr>
                <w:webHidden/>
              </w:rPr>
              <w:fldChar w:fldCharType="separate"/>
            </w:r>
            <w:r w:rsidR="00930BEB">
              <w:rPr>
                <w:webHidden/>
              </w:rPr>
              <w:t>4</w:t>
            </w:r>
            <w:r w:rsidRPr="00F17E16">
              <w:rPr>
                <w:webHidden/>
              </w:rPr>
              <w:fldChar w:fldCharType="end"/>
            </w:r>
          </w:hyperlink>
        </w:p>
        <w:p w:rsidR="008610A0" w:rsidRPr="008610A0" w:rsidRDefault="008610A0" w:rsidP="00E6042F">
          <w:pPr>
            <w:pStyle w:val="TOC1"/>
          </w:pPr>
          <w:r>
            <w:t xml:space="preserve">2. </w:t>
          </w:r>
          <w:hyperlink w:anchor="_Toc104227838" w:history="1">
            <w:r w:rsidR="00671B84" w:rsidRPr="00F17E16">
              <w:rPr>
                <w:rStyle w:val="Hyperlink"/>
                <w:color w:val="auto"/>
              </w:rPr>
              <w:t xml:space="preserve"> ПОРТРЕТ УСТАНОВЕ</w:t>
            </w:r>
            <w:r w:rsidR="00671B84" w:rsidRPr="00F17E16">
              <w:rPr>
                <w:webHidden/>
              </w:rPr>
              <w:tab/>
            </w:r>
            <w:r w:rsidR="005D70E2" w:rsidRPr="00F17E16">
              <w:rPr>
                <w:webHidden/>
              </w:rPr>
              <w:fldChar w:fldCharType="begin"/>
            </w:r>
            <w:r w:rsidR="00671B84" w:rsidRPr="00F17E16">
              <w:rPr>
                <w:webHidden/>
              </w:rPr>
              <w:instrText xml:space="preserve"> PAGEREF _Toc104227838 \h </w:instrText>
            </w:r>
            <w:r w:rsidR="005D70E2" w:rsidRPr="00F17E16">
              <w:rPr>
                <w:webHidden/>
              </w:rPr>
            </w:r>
            <w:r w:rsidR="005D70E2" w:rsidRPr="00F17E16">
              <w:rPr>
                <w:webHidden/>
              </w:rPr>
              <w:fldChar w:fldCharType="separate"/>
            </w:r>
            <w:r w:rsidR="00930BEB">
              <w:rPr>
                <w:webHidden/>
              </w:rPr>
              <w:t>5</w:t>
            </w:r>
            <w:r w:rsidR="005D70E2" w:rsidRPr="00F17E16">
              <w:rPr>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39" w:history="1">
            <w:r w:rsidR="008610A0">
              <w:rPr>
                <w:rStyle w:val="Hyperlink"/>
                <w:rFonts w:ascii="Times New Roman" w:hAnsi="Times New Roman" w:cs="Times New Roman"/>
                <w:noProof/>
                <w:color w:val="auto"/>
              </w:rPr>
              <w:t>2</w:t>
            </w:r>
            <w:r w:rsidR="00671B84" w:rsidRPr="00F17E16">
              <w:rPr>
                <w:rStyle w:val="Hyperlink"/>
                <w:rFonts w:ascii="Times New Roman" w:hAnsi="Times New Roman" w:cs="Times New Roman"/>
                <w:noProof/>
                <w:color w:val="auto"/>
              </w:rPr>
              <w:t xml:space="preserve">.1. </w:t>
            </w:r>
            <w:r w:rsidR="008610A0">
              <w:rPr>
                <w:rStyle w:val="Hyperlink"/>
                <w:rFonts w:ascii="Times New Roman" w:hAnsi="Times New Roman" w:cs="Times New Roman"/>
                <w:noProof/>
                <w:color w:val="auto"/>
              </w:rPr>
              <w:t>Кратак историјат установе и локално окружење</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_Toc104227839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6</w:t>
            </w:r>
            <w:r w:rsidR="005D70E2" w:rsidRPr="00F17E16">
              <w:rPr>
                <w:rFonts w:ascii="Times New Roman" w:hAnsi="Times New Roman" w:cs="Times New Roman"/>
                <w:noProof/>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40" w:history="1">
            <w:r w:rsidR="008610A0">
              <w:rPr>
                <w:rStyle w:val="Hyperlink"/>
                <w:rFonts w:ascii="Times New Roman" w:hAnsi="Times New Roman" w:cs="Times New Roman"/>
                <w:noProof/>
                <w:color w:val="auto"/>
              </w:rPr>
              <w:t>2</w:t>
            </w:r>
            <w:r w:rsidR="00671B84" w:rsidRPr="00F17E16">
              <w:rPr>
                <w:rStyle w:val="Hyperlink"/>
                <w:rFonts w:ascii="Times New Roman" w:hAnsi="Times New Roman" w:cs="Times New Roman"/>
                <w:noProof/>
                <w:color w:val="auto"/>
              </w:rPr>
              <w:t xml:space="preserve">.2. Услови рада и организациона структура </w:t>
            </w:r>
            <w:r w:rsidR="003F186D">
              <w:rPr>
                <w:rStyle w:val="Hyperlink"/>
                <w:rFonts w:ascii="Times New Roman" w:hAnsi="Times New Roman" w:cs="Times New Roman"/>
                <w:noProof/>
                <w:color w:val="auto"/>
              </w:rPr>
              <w:t xml:space="preserve">рада </w:t>
            </w:r>
            <w:r w:rsidR="00671B84" w:rsidRPr="00F17E16">
              <w:rPr>
                <w:rStyle w:val="Hyperlink"/>
                <w:rFonts w:ascii="Times New Roman" w:hAnsi="Times New Roman" w:cs="Times New Roman"/>
                <w:noProof/>
                <w:color w:val="auto"/>
              </w:rPr>
              <w:t>установе</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_Toc104227840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8</w:t>
            </w:r>
            <w:r w:rsidR="005D70E2" w:rsidRPr="00F17E16">
              <w:rPr>
                <w:rFonts w:ascii="Times New Roman" w:hAnsi="Times New Roman" w:cs="Times New Roman"/>
                <w:noProof/>
                <w:webHidden/>
              </w:rPr>
              <w:fldChar w:fldCharType="end"/>
            </w:r>
          </w:hyperlink>
        </w:p>
        <w:p w:rsidR="00671B84" w:rsidRPr="003C3621" w:rsidRDefault="001E060C" w:rsidP="003C3621">
          <w:pPr>
            <w:pStyle w:val="TOC2"/>
            <w:tabs>
              <w:tab w:val="right" w:leader="dot" w:pos="9063"/>
            </w:tabs>
            <w:rPr>
              <w:rFonts w:ascii="Times New Roman" w:eastAsiaTheme="minorEastAsia" w:hAnsi="Times New Roman" w:cs="Times New Roman"/>
              <w:noProof/>
            </w:rPr>
          </w:pPr>
          <w:hyperlink w:anchor="_Toc104227842" w:history="1">
            <w:r w:rsidR="008610A0">
              <w:rPr>
                <w:rStyle w:val="Hyperlink"/>
                <w:rFonts w:ascii="Times New Roman" w:hAnsi="Times New Roman" w:cs="Times New Roman"/>
                <w:noProof/>
                <w:color w:val="auto"/>
              </w:rPr>
              <w:t>2</w:t>
            </w:r>
            <w:r w:rsidR="00671B84" w:rsidRPr="00F17E16">
              <w:rPr>
                <w:rStyle w:val="Hyperlink"/>
                <w:rFonts w:ascii="Times New Roman" w:hAnsi="Times New Roman" w:cs="Times New Roman"/>
                <w:noProof/>
                <w:color w:val="auto"/>
              </w:rPr>
              <w:t>.</w:t>
            </w:r>
            <w:r w:rsidR="008610A0">
              <w:rPr>
                <w:rStyle w:val="Hyperlink"/>
                <w:rFonts w:ascii="Times New Roman" w:hAnsi="Times New Roman" w:cs="Times New Roman"/>
                <w:noProof/>
                <w:color w:val="auto"/>
              </w:rPr>
              <w:t>3</w:t>
            </w:r>
            <w:r w:rsidR="00671B84" w:rsidRPr="00F17E16">
              <w:rPr>
                <w:rStyle w:val="Hyperlink"/>
                <w:rFonts w:ascii="Times New Roman" w:hAnsi="Times New Roman" w:cs="Times New Roman"/>
                <w:noProof/>
                <w:color w:val="auto"/>
              </w:rPr>
              <w:t>. Људски ресурси</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_Toc104227842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12</w:t>
            </w:r>
            <w:r w:rsidR="005D70E2" w:rsidRPr="00F17E16">
              <w:rPr>
                <w:rFonts w:ascii="Times New Roman" w:hAnsi="Times New Roman" w:cs="Times New Roman"/>
                <w:noProof/>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49" w:history="1">
            <w:r w:rsidR="008610A0">
              <w:rPr>
                <w:rStyle w:val="Hyperlink"/>
                <w:rFonts w:ascii="Times New Roman" w:hAnsi="Times New Roman" w:cs="Times New Roman"/>
                <w:noProof/>
                <w:color w:val="auto"/>
              </w:rPr>
              <w:t>2.4.</w:t>
            </w:r>
            <w:r w:rsidR="00671B84" w:rsidRPr="00F17E16">
              <w:rPr>
                <w:rStyle w:val="Hyperlink"/>
                <w:rFonts w:ascii="Times New Roman" w:hAnsi="Times New Roman" w:cs="Times New Roman"/>
                <w:noProof/>
                <w:color w:val="auto"/>
              </w:rPr>
              <w:t xml:space="preserve"> Култура установе: мисија и мото установе</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_Toc104227849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13</w:t>
            </w:r>
            <w:r w:rsidR="005D70E2" w:rsidRPr="00F17E16">
              <w:rPr>
                <w:rFonts w:ascii="Times New Roman" w:hAnsi="Times New Roman" w:cs="Times New Roman"/>
                <w:noProof/>
                <w:webHidden/>
              </w:rPr>
              <w:fldChar w:fldCharType="end"/>
            </w:r>
          </w:hyperlink>
        </w:p>
        <w:p w:rsidR="00671B84" w:rsidRPr="00F17E16" w:rsidRDefault="001E060C" w:rsidP="00AF06EC">
          <w:pPr>
            <w:pStyle w:val="TOC1"/>
            <w:rPr>
              <w:rFonts w:eastAsiaTheme="minorEastAsia"/>
            </w:rPr>
          </w:pPr>
          <w:hyperlink w:anchor="_Toc104227850" w:history="1">
            <w:r w:rsidR="008610A0">
              <w:rPr>
                <w:rStyle w:val="Hyperlink"/>
                <w:color w:val="auto"/>
              </w:rPr>
              <w:t>3</w:t>
            </w:r>
            <w:r w:rsidR="00671B84" w:rsidRPr="00F17E16">
              <w:rPr>
                <w:rStyle w:val="Hyperlink"/>
                <w:color w:val="auto"/>
              </w:rPr>
              <w:t xml:space="preserve">. ПРЕДШКОЛСКА УСТАНОВА КАО МЕСТО РЕАЛНОГ ПРОГРАМА </w:t>
            </w:r>
            <w:r w:rsidR="00671B84" w:rsidRPr="00F17E16">
              <w:rPr>
                <w:webHidden/>
              </w:rPr>
              <w:tab/>
            </w:r>
            <w:r w:rsidR="005D70E2" w:rsidRPr="00F17E16">
              <w:rPr>
                <w:webHidden/>
              </w:rPr>
              <w:fldChar w:fldCharType="begin"/>
            </w:r>
            <w:r w:rsidR="00671B84" w:rsidRPr="00F17E16">
              <w:rPr>
                <w:webHidden/>
              </w:rPr>
              <w:instrText xml:space="preserve"> PAGEREF _Toc104227850 \h </w:instrText>
            </w:r>
            <w:r w:rsidR="005D70E2" w:rsidRPr="00F17E16">
              <w:rPr>
                <w:webHidden/>
              </w:rPr>
            </w:r>
            <w:r w:rsidR="005D70E2" w:rsidRPr="00F17E16">
              <w:rPr>
                <w:webHidden/>
              </w:rPr>
              <w:fldChar w:fldCharType="separate"/>
            </w:r>
            <w:r w:rsidR="00930BEB">
              <w:rPr>
                <w:webHidden/>
              </w:rPr>
              <w:t>1</w:t>
            </w:r>
            <w:r w:rsidR="00AF06EC">
              <w:rPr>
                <w:webHidden/>
              </w:rPr>
              <w:t>5</w:t>
            </w:r>
            <w:r w:rsidR="005D70E2" w:rsidRPr="00F17E16">
              <w:rPr>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51" w:history="1">
            <w:r w:rsidR="008610A0">
              <w:rPr>
                <w:rStyle w:val="Hyperlink"/>
                <w:rFonts w:ascii="Times New Roman" w:hAnsi="Times New Roman" w:cs="Times New Roman"/>
                <w:noProof/>
                <w:color w:val="auto"/>
              </w:rPr>
              <w:t>3</w:t>
            </w:r>
            <w:r w:rsidR="00671B84" w:rsidRPr="00F17E16">
              <w:rPr>
                <w:rStyle w:val="Hyperlink"/>
                <w:rFonts w:ascii="Times New Roman" w:hAnsi="Times New Roman" w:cs="Times New Roman"/>
                <w:noProof/>
                <w:color w:val="auto"/>
              </w:rPr>
              <w:t>.1. Васпитно-образовни програм као израњајућег програма заједничког живљења</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_Toc104227851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1</w:t>
            </w:r>
            <w:r w:rsidR="00AF06EC">
              <w:rPr>
                <w:rFonts w:ascii="Times New Roman" w:hAnsi="Times New Roman" w:cs="Times New Roman"/>
                <w:noProof/>
                <w:webHidden/>
              </w:rPr>
              <w:t>5</w:t>
            </w:r>
            <w:r w:rsidR="005D70E2" w:rsidRPr="00F17E16">
              <w:rPr>
                <w:rFonts w:ascii="Times New Roman" w:hAnsi="Times New Roman" w:cs="Times New Roman"/>
                <w:noProof/>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52" w:history="1">
            <w:r w:rsidR="008610A0">
              <w:rPr>
                <w:rStyle w:val="Hyperlink"/>
                <w:rFonts w:ascii="Times New Roman" w:hAnsi="Times New Roman" w:cs="Times New Roman"/>
                <w:noProof/>
                <w:color w:val="auto"/>
              </w:rPr>
              <w:t>3</w:t>
            </w:r>
            <w:r w:rsidR="00671B84" w:rsidRPr="00F17E16">
              <w:rPr>
                <w:rStyle w:val="Hyperlink"/>
                <w:rFonts w:ascii="Times New Roman" w:hAnsi="Times New Roman" w:cs="Times New Roman"/>
                <w:noProof/>
                <w:color w:val="auto"/>
              </w:rPr>
              <w:t>.2. Понуда програма и услуга</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_Toc104227852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2</w:t>
            </w:r>
            <w:r w:rsidR="00AF06EC">
              <w:rPr>
                <w:rFonts w:ascii="Times New Roman" w:hAnsi="Times New Roman" w:cs="Times New Roman"/>
                <w:noProof/>
                <w:webHidden/>
              </w:rPr>
              <w:t>7</w:t>
            </w:r>
            <w:r w:rsidR="005D70E2" w:rsidRPr="00F17E16">
              <w:rPr>
                <w:rFonts w:ascii="Times New Roman" w:hAnsi="Times New Roman" w:cs="Times New Roman"/>
                <w:noProof/>
                <w:webHidden/>
              </w:rPr>
              <w:fldChar w:fldCharType="end"/>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53" w:history="1">
            <w:r w:rsidR="008610A0">
              <w:rPr>
                <w:rStyle w:val="Hyperlink"/>
                <w:rFonts w:ascii="Times New Roman" w:hAnsi="Times New Roman" w:cs="Times New Roman"/>
                <w:noProof/>
                <w:color w:val="auto"/>
              </w:rPr>
              <w:t>3</w:t>
            </w:r>
            <w:r w:rsidR="00671B84" w:rsidRPr="00F17E16">
              <w:rPr>
                <w:rStyle w:val="Hyperlink"/>
                <w:rFonts w:ascii="Times New Roman" w:hAnsi="Times New Roman" w:cs="Times New Roman"/>
                <w:noProof/>
                <w:color w:val="auto"/>
              </w:rPr>
              <w:t>.3. Физичко окружење као димензија програма</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_Toc104227853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30</w:t>
            </w:r>
            <w:r w:rsidR="005D70E2" w:rsidRPr="00F17E16">
              <w:rPr>
                <w:rFonts w:ascii="Times New Roman" w:hAnsi="Times New Roman" w:cs="Times New Roman"/>
                <w:noProof/>
                <w:webHidden/>
              </w:rPr>
              <w:fldChar w:fldCharType="end"/>
            </w:r>
          </w:hyperlink>
        </w:p>
        <w:p w:rsidR="00671B84" w:rsidRPr="00AF06EC" w:rsidRDefault="001E060C" w:rsidP="00AF06EC">
          <w:pPr>
            <w:pStyle w:val="TOC1"/>
            <w:rPr>
              <w:rFonts w:eastAsiaTheme="minorEastAsia"/>
            </w:rPr>
          </w:pPr>
          <w:hyperlink w:anchor="_Toc104227854" w:history="1">
            <w:r w:rsidR="008610A0">
              <w:rPr>
                <w:rStyle w:val="Hyperlink"/>
                <w:color w:val="auto"/>
              </w:rPr>
              <w:t>4</w:t>
            </w:r>
            <w:r w:rsidR="00671B84" w:rsidRPr="00AF06EC">
              <w:rPr>
                <w:rStyle w:val="Hyperlink"/>
                <w:color w:val="auto"/>
              </w:rPr>
              <w:t>. П</w:t>
            </w:r>
            <w:r w:rsidR="00AF06EC" w:rsidRPr="00AF06EC">
              <w:rPr>
                <w:rStyle w:val="Hyperlink"/>
                <w:color w:val="auto"/>
              </w:rPr>
              <w:t>осебни</w:t>
            </w:r>
          </w:hyperlink>
          <w:r w:rsidR="00AF06EC" w:rsidRPr="00AF06EC">
            <w:t xml:space="preserve"> програми у установи....................................................................................................... 32</w:t>
          </w:r>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55" w:history="1">
            <w:r w:rsidR="008610A0">
              <w:rPr>
                <w:rStyle w:val="Hyperlink"/>
                <w:rFonts w:ascii="Times New Roman" w:hAnsi="Times New Roman" w:cs="Times New Roman"/>
                <w:noProof/>
                <w:color w:val="auto"/>
              </w:rPr>
              <w:t>4</w:t>
            </w:r>
            <w:r w:rsidR="00671B84" w:rsidRPr="00F17E16">
              <w:rPr>
                <w:rStyle w:val="Hyperlink"/>
                <w:rFonts w:ascii="Times New Roman" w:hAnsi="Times New Roman" w:cs="Times New Roman"/>
                <w:noProof/>
                <w:color w:val="auto"/>
              </w:rPr>
              <w:t>.1. Партнерство са породицом</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_Toc104227855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35</w:t>
            </w:r>
            <w:r w:rsidR="005D70E2" w:rsidRPr="00F17E16">
              <w:rPr>
                <w:rFonts w:ascii="Times New Roman" w:hAnsi="Times New Roman" w:cs="Times New Roman"/>
                <w:noProof/>
                <w:webHidden/>
              </w:rPr>
              <w:fldChar w:fldCharType="end"/>
            </w:r>
          </w:hyperlink>
        </w:p>
        <w:p w:rsidR="00671B84" w:rsidRPr="00AF06EC" w:rsidRDefault="001E060C">
          <w:pPr>
            <w:pStyle w:val="TOC2"/>
            <w:tabs>
              <w:tab w:val="right" w:leader="dot" w:pos="9063"/>
            </w:tabs>
            <w:rPr>
              <w:rFonts w:ascii="Times New Roman" w:eastAsiaTheme="minorEastAsia" w:hAnsi="Times New Roman" w:cs="Times New Roman"/>
              <w:noProof/>
            </w:rPr>
          </w:pPr>
          <w:hyperlink w:anchor="_Toc104227856" w:history="1">
            <w:r w:rsidR="008610A0">
              <w:rPr>
                <w:rStyle w:val="Hyperlink"/>
                <w:rFonts w:ascii="Times New Roman" w:eastAsia="Times New Roman" w:hAnsi="Times New Roman" w:cs="Times New Roman"/>
                <w:noProof/>
                <w:color w:val="auto"/>
              </w:rPr>
              <w:t>4</w:t>
            </w:r>
            <w:r w:rsidR="00671B84" w:rsidRPr="00F17E16">
              <w:rPr>
                <w:rStyle w:val="Hyperlink"/>
                <w:rFonts w:ascii="Times New Roman" w:eastAsia="Times New Roman" w:hAnsi="Times New Roman" w:cs="Times New Roman"/>
                <w:noProof/>
                <w:color w:val="auto"/>
              </w:rPr>
              <w:t>.2.  Сарадња са локалном заједницом</w:t>
            </w:r>
            <w:r w:rsidR="00671B84" w:rsidRPr="00F17E16">
              <w:rPr>
                <w:rFonts w:ascii="Times New Roman" w:hAnsi="Times New Roman" w:cs="Times New Roman"/>
                <w:noProof/>
                <w:webHidden/>
              </w:rPr>
              <w:tab/>
            </w:r>
          </w:hyperlink>
          <w:r w:rsidR="00AF06EC">
            <w:rPr>
              <w:noProof/>
            </w:rPr>
            <w:t>39</w:t>
          </w:r>
        </w:p>
        <w:p w:rsidR="00671B84" w:rsidRPr="00AF06EC" w:rsidRDefault="001E060C" w:rsidP="00AF06EC">
          <w:pPr>
            <w:pStyle w:val="TOC2"/>
            <w:tabs>
              <w:tab w:val="right" w:leader="dot" w:pos="9063"/>
            </w:tabs>
            <w:rPr>
              <w:rFonts w:ascii="Times New Roman" w:eastAsiaTheme="minorEastAsia" w:hAnsi="Times New Roman" w:cs="Times New Roman"/>
              <w:noProof/>
            </w:rPr>
          </w:pPr>
          <w:hyperlink w:anchor="_Toc104227857" w:history="1">
            <w:r w:rsidR="008610A0">
              <w:rPr>
                <w:rStyle w:val="Hyperlink"/>
                <w:rFonts w:ascii="Times New Roman" w:hAnsi="Times New Roman" w:cs="Times New Roman"/>
                <w:noProof/>
                <w:color w:val="auto"/>
              </w:rPr>
              <w:t>4.2.1.</w:t>
            </w:r>
            <w:r w:rsidR="00671B84" w:rsidRPr="00F17E16">
              <w:rPr>
                <w:rStyle w:val="Hyperlink"/>
                <w:rFonts w:ascii="Times New Roman" w:hAnsi="Times New Roman" w:cs="Times New Roman"/>
                <w:noProof/>
                <w:color w:val="auto"/>
              </w:rPr>
              <w:t xml:space="preserve"> Сарадња са локалном самоуправом</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_Toc104227857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4</w:t>
            </w:r>
            <w:r w:rsidR="00AF06EC">
              <w:rPr>
                <w:rFonts w:ascii="Times New Roman" w:hAnsi="Times New Roman" w:cs="Times New Roman"/>
                <w:noProof/>
                <w:webHidden/>
              </w:rPr>
              <w:t>4</w:t>
            </w:r>
            <w:r w:rsidR="005D70E2" w:rsidRPr="00F17E16">
              <w:rPr>
                <w:rFonts w:ascii="Times New Roman" w:hAnsi="Times New Roman" w:cs="Times New Roman"/>
                <w:noProof/>
                <w:webHidden/>
              </w:rPr>
              <w:fldChar w:fldCharType="end"/>
            </w:r>
          </w:hyperlink>
        </w:p>
        <w:p w:rsidR="00671B84" w:rsidRPr="00AF06EC" w:rsidRDefault="001E060C">
          <w:pPr>
            <w:pStyle w:val="TOC2"/>
            <w:tabs>
              <w:tab w:val="right" w:leader="dot" w:pos="9063"/>
            </w:tabs>
            <w:rPr>
              <w:rFonts w:ascii="Times New Roman" w:eastAsiaTheme="minorEastAsia" w:hAnsi="Times New Roman" w:cs="Times New Roman"/>
              <w:noProof/>
            </w:rPr>
          </w:pPr>
          <w:hyperlink w:anchor="_Toc104227860" w:history="1">
            <w:r w:rsidR="00671B84" w:rsidRPr="00F17E16">
              <w:rPr>
                <w:rStyle w:val="Hyperlink"/>
                <w:rFonts w:ascii="Times New Roman" w:hAnsi="Times New Roman" w:cs="Times New Roman"/>
                <w:noProof/>
                <w:color w:val="auto"/>
              </w:rPr>
              <w:t>Рад са децом и породицама из осетљивих група</w:t>
            </w:r>
            <w:r w:rsidR="00671B84" w:rsidRPr="00F17E16">
              <w:rPr>
                <w:rFonts w:ascii="Times New Roman" w:hAnsi="Times New Roman" w:cs="Times New Roman"/>
                <w:noProof/>
                <w:webHidden/>
              </w:rPr>
              <w:tab/>
            </w:r>
          </w:hyperlink>
          <w:r w:rsidR="00AF06EC">
            <w:t>49</w:t>
          </w:r>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61" w:history="1">
            <w:r w:rsidR="008610A0">
              <w:rPr>
                <w:rStyle w:val="Hyperlink"/>
                <w:rFonts w:ascii="Times New Roman" w:hAnsi="Times New Roman" w:cs="Times New Roman"/>
                <w:noProof/>
                <w:color w:val="auto"/>
              </w:rPr>
              <w:t>4</w:t>
            </w:r>
            <w:r w:rsidR="004233BE" w:rsidRPr="00F17E16">
              <w:rPr>
                <w:rStyle w:val="Hyperlink"/>
                <w:rFonts w:ascii="Times New Roman" w:hAnsi="Times New Roman" w:cs="Times New Roman"/>
                <w:noProof/>
                <w:color w:val="auto"/>
              </w:rPr>
              <w:t>.</w:t>
            </w:r>
            <w:r w:rsidR="008610A0">
              <w:rPr>
                <w:rStyle w:val="Hyperlink"/>
                <w:rFonts w:ascii="Times New Roman" w:hAnsi="Times New Roman" w:cs="Times New Roman"/>
                <w:noProof/>
                <w:color w:val="auto"/>
              </w:rPr>
              <w:t>3</w:t>
            </w:r>
            <w:r w:rsidR="00671B84" w:rsidRPr="00F17E16">
              <w:rPr>
                <w:rStyle w:val="Hyperlink"/>
                <w:rFonts w:ascii="Times New Roman" w:hAnsi="Times New Roman" w:cs="Times New Roman"/>
                <w:noProof/>
                <w:color w:val="auto"/>
              </w:rPr>
              <w:t>. Транзиција и континуитет у образовању</w:t>
            </w:r>
            <w:r w:rsidR="00671B84" w:rsidRPr="00F17E16">
              <w:rPr>
                <w:rFonts w:ascii="Times New Roman" w:hAnsi="Times New Roman" w:cs="Times New Roman"/>
                <w:noProof/>
                <w:webHidden/>
              </w:rPr>
              <w:tab/>
            </w:r>
            <w:r w:rsidR="005D70E2" w:rsidRPr="00F17E16">
              <w:rPr>
                <w:rFonts w:ascii="Times New Roman" w:hAnsi="Times New Roman" w:cs="Times New Roman"/>
                <w:noProof/>
                <w:webHidden/>
              </w:rPr>
              <w:fldChar w:fldCharType="begin"/>
            </w:r>
            <w:r w:rsidR="00671B84" w:rsidRPr="00F17E16">
              <w:rPr>
                <w:rFonts w:ascii="Times New Roman" w:hAnsi="Times New Roman" w:cs="Times New Roman"/>
                <w:noProof/>
                <w:webHidden/>
              </w:rPr>
              <w:instrText xml:space="preserve"> PAGEREF _Toc104227861 \h </w:instrText>
            </w:r>
            <w:r w:rsidR="005D70E2" w:rsidRPr="00F17E16">
              <w:rPr>
                <w:rFonts w:ascii="Times New Roman" w:hAnsi="Times New Roman" w:cs="Times New Roman"/>
                <w:noProof/>
                <w:webHidden/>
              </w:rPr>
            </w:r>
            <w:r w:rsidR="005D70E2" w:rsidRPr="00F17E16">
              <w:rPr>
                <w:rFonts w:ascii="Times New Roman" w:hAnsi="Times New Roman" w:cs="Times New Roman"/>
                <w:noProof/>
                <w:webHidden/>
              </w:rPr>
              <w:fldChar w:fldCharType="separate"/>
            </w:r>
            <w:r w:rsidR="00930BEB">
              <w:rPr>
                <w:rFonts w:ascii="Times New Roman" w:hAnsi="Times New Roman" w:cs="Times New Roman"/>
                <w:noProof/>
                <w:webHidden/>
              </w:rPr>
              <w:t>44</w:t>
            </w:r>
            <w:r w:rsidR="005D70E2" w:rsidRPr="00F17E16">
              <w:rPr>
                <w:rFonts w:ascii="Times New Roman" w:hAnsi="Times New Roman" w:cs="Times New Roman"/>
                <w:noProof/>
                <w:webHidden/>
              </w:rPr>
              <w:fldChar w:fldCharType="end"/>
            </w:r>
          </w:hyperlink>
        </w:p>
        <w:p w:rsidR="00671B84" w:rsidRPr="00F17E16" w:rsidRDefault="001E060C">
          <w:pPr>
            <w:pStyle w:val="TOC3"/>
            <w:tabs>
              <w:tab w:val="right" w:leader="dot" w:pos="9063"/>
            </w:tabs>
            <w:rPr>
              <w:rFonts w:ascii="Times New Roman" w:eastAsiaTheme="minorEastAsia" w:hAnsi="Times New Roman" w:cs="Times New Roman"/>
              <w:noProof/>
            </w:rPr>
          </w:pPr>
          <w:hyperlink w:anchor="_Toc104227862" w:history="1">
            <w:r w:rsidR="008610A0">
              <w:rPr>
                <w:rStyle w:val="Hyperlink"/>
                <w:rFonts w:ascii="Times New Roman" w:eastAsia="Times New Roman" w:hAnsi="Times New Roman" w:cs="Times New Roman"/>
                <w:noProof/>
                <w:color w:val="auto"/>
              </w:rPr>
              <w:t>4.3</w:t>
            </w:r>
            <w:r w:rsidR="00671B84" w:rsidRPr="00F17E16">
              <w:rPr>
                <w:rStyle w:val="Hyperlink"/>
                <w:rFonts w:ascii="Times New Roman" w:eastAsia="Times New Roman" w:hAnsi="Times New Roman" w:cs="Times New Roman"/>
                <w:noProof/>
                <w:color w:val="auto"/>
              </w:rPr>
              <w:t>.1. Сарадња са основном школом</w:t>
            </w:r>
            <w:r w:rsidR="00671B84" w:rsidRPr="00F17E16">
              <w:rPr>
                <w:rFonts w:ascii="Times New Roman" w:hAnsi="Times New Roman" w:cs="Times New Roman"/>
                <w:noProof/>
                <w:webHidden/>
              </w:rPr>
              <w:tab/>
            </w:r>
            <w:r w:rsidR="00AF06EC">
              <w:rPr>
                <w:rFonts w:ascii="Times New Roman" w:hAnsi="Times New Roman" w:cs="Times New Roman"/>
                <w:noProof/>
                <w:webHidden/>
              </w:rPr>
              <w:t>48</w:t>
            </w:r>
          </w:hyperlink>
        </w:p>
        <w:p w:rsidR="00671B84" w:rsidRPr="00F17E16" w:rsidRDefault="001E060C" w:rsidP="00AF06EC">
          <w:pPr>
            <w:pStyle w:val="TOC1"/>
            <w:rPr>
              <w:rFonts w:eastAsiaTheme="minorEastAsia"/>
            </w:rPr>
          </w:pPr>
          <w:hyperlink w:anchor="_Toc104227863" w:history="1">
            <w:r w:rsidR="00420E22">
              <w:rPr>
                <w:rStyle w:val="Hyperlink"/>
                <w:color w:val="auto"/>
              </w:rPr>
              <w:t>5</w:t>
            </w:r>
            <w:r w:rsidR="00671B84" w:rsidRPr="00F17E16">
              <w:rPr>
                <w:rStyle w:val="Hyperlink"/>
                <w:color w:val="auto"/>
              </w:rPr>
              <w:t>.   ПРЕДШКОЛСКА УСТАНОВА КАО МЕСТО РЕФЛЕКСИВНЕ ПРАКСЕ</w:t>
            </w:r>
            <w:r w:rsidR="00671B84" w:rsidRPr="00F17E16">
              <w:rPr>
                <w:webHidden/>
              </w:rPr>
              <w:tab/>
            </w:r>
            <w:r w:rsidR="00AF06EC">
              <w:rPr>
                <w:webHidden/>
              </w:rPr>
              <w:t>62</w:t>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64" w:history="1">
            <w:r w:rsidR="00420E22">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.1.  Заједница рефлексивне праксе</w:t>
            </w:r>
            <w:r w:rsidR="00671B84" w:rsidRPr="00F17E16">
              <w:rPr>
                <w:rFonts w:ascii="Times New Roman" w:hAnsi="Times New Roman" w:cs="Times New Roman"/>
                <w:noProof/>
                <w:webHidden/>
              </w:rPr>
              <w:tab/>
            </w:r>
            <w:r w:rsidR="00AF06EC">
              <w:rPr>
                <w:rFonts w:ascii="Times New Roman" w:hAnsi="Times New Roman" w:cs="Times New Roman"/>
                <w:noProof/>
                <w:webHidden/>
              </w:rPr>
              <w:t>62</w:t>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65" w:history="1">
            <w:r w:rsidR="00420E22">
              <w:rPr>
                <w:rStyle w:val="Hyperlink"/>
                <w:rFonts w:ascii="Times New Roman" w:eastAsia="Times New Roman" w:hAnsi="Times New Roman" w:cs="Times New Roman"/>
                <w:noProof/>
                <w:color w:val="auto"/>
              </w:rPr>
              <w:t>5</w:t>
            </w:r>
            <w:r w:rsidR="00671B84" w:rsidRPr="00F17E16">
              <w:rPr>
                <w:rStyle w:val="Hyperlink"/>
                <w:rFonts w:ascii="Times New Roman" w:eastAsia="Times New Roman" w:hAnsi="Times New Roman" w:cs="Times New Roman"/>
                <w:noProof/>
                <w:color w:val="auto"/>
              </w:rPr>
              <w:t>.2. СТРУЧНО УСАВРШАВАЊЕ ВАСПИТНО-ОБРАЗОВНОГ КАДРА НА НИВОУ УСТАНОВЕ</w:t>
            </w:r>
            <w:r w:rsidR="00671B84" w:rsidRPr="00F17E16">
              <w:rPr>
                <w:rFonts w:ascii="Times New Roman" w:hAnsi="Times New Roman" w:cs="Times New Roman"/>
                <w:noProof/>
                <w:webHidden/>
              </w:rPr>
              <w:tab/>
            </w:r>
            <w:r w:rsidR="007E7D25">
              <w:rPr>
                <w:rFonts w:ascii="Times New Roman" w:hAnsi="Times New Roman" w:cs="Times New Roman"/>
                <w:noProof/>
                <w:webHidden/>
              </w:rPr>
              <w:t>63</w:t>
            </w:r>
          </w:hyperlink>
        </w:p>
        <w:p w:rsidR="00671B84" w:rsidRPr="00F17E16" w:rsidRDefault="001E060C">
          <w:pPr>
            <w:pStyle w:val="TOC2"/>
            <w:tabs>
              <w:tab w:val="right" w:leader="dot" w:pos="9063"/>
            </w:tabs>
            <w:rPr>
              <w:rFonts w:ascii="Times New Roman" w:eastAsiaTheme="minorEastAsia" w:hAnsi="Times New Roman" w:cs="Times New Roman"/>
              <w:noProof/>
            </w:rPr>
          </w:pPr>
          <w:hyperlink w:anchor="_Toc104227866" w:history="1">
            <w:r w:rsidR="00420E22">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.3. Јавно деловање</w:t>
            </w:r>
            <w:r w:rsidR="00671B84" w:rsidRPr="00F17E16">
              <w:rPr>
                <w:rFonts w:ascii="Times New Roman" w:hAnsi="Times New Roman" w:cs="Times New Roman"/>
                <w:noProof/>
                <w:webHidden/>
              </w:rPr>
              <w:tab/>
            </w:r>
            <w:r w:rsidR="007E7D25">
              <w:rPr>
                <w:rFonts w:ascii="Times New Roman" w:hAnsi="Times New Roman" w:cs="Times New Roman"/>
                <w:noProof/>
                <w:webHidden/>
              </w:rPr>
              <w:t>66</w:t>
            </w:r>
          </w:hyperlink>
        </w:p>
        <w:p w:rsidR="00671B84" w:rsidRPr="007E7D25" w:rsidRDefault="001E060C">
          <w:pPr>
            <w:pStyle w:val="TOC2"/>
            <w:tabs>
              <w:tab w:val="right" w:leader="dot" w:pos="9063"/>
            </w:tabs>
            <w:rPr>
              <w:rFonts w:ascii="Times New Roman" w:eastAsiaTheme="minorEastAsia" w:hAnsi="Times New Roman" w:cs="Times New Roman"/>
              <w:noProof/>
            </w:rPr>
          </w:pPr>
          <w:hyperlink w:anchor="_Toc104227867" w:history="1">
            <w:r w:rsidR="001E7D41">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.4. Вредновање кроз праћење и документовање остваривања предшколског програма</w:t>
            </w:r>
            <w:r w:rsidR="00671B84" w:rsidRPr="00F17E16">
              <w:rPr>
                <w:rFonts w:ascii="Times New Roman" w:hAnsi="Times New Roman" w:cs="Times New Roman"/>
                <w:noProof/>
                <w:webHidden/>
              </w:rPr>
              <w:tab/>
            </w:r>
          </w:hyperlink>
          <w:r w:rsidR="007E7D25">
            <w:rPr>
              <w:noProof/>
            </w:rPr>
            <w:t>67</w:t>
          </w:r>
        </w:p>
        <w:p w:rsidR="00671B84" w:rsidRPr="006C7D6A" w:rsidRDefault="001E060C">
          <w:pPr>
            <w:pStyle w:val="TOC3"/>
            <w:tabs>
              <w:tab w:val="right" w:leader="dot" w:pos="9063"/>
            </w:tabs>
            <w:rPr>
              <w:rFonts w:ascii="Times New Roman" w:eastAsiaTheme="minorEastAsia" w:hAnsi="Times New Roman" w:cs="Times New Roman"/>
              <w:noProof/>
            </w:rPr>
          </w:pPr>
          <w:hyperlink w:anchor="_Toc104227868" w:history="1">
            <w:r w:rsidR="001E7D41">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.4.1. Праћење на нивоу групе</w:t>
            </w:r>
            <w:r w:rsidR="00671B84" w:rsidRPr="00F17E16">
              <w:rPr>
                <w:rFonts w:ascii="Times New Roman" w:hAnsi="Times New Roman" w:cs="Times New Roman"/>
                <w:noProof/>
                <w:webHidden/>
              </w:rPr>
              <w:tab/>
            </w:r>
          </w:hyperlink>
          <w:r w:rsidR="006C7D6A">
            <w:rPr>
              <w:noProof/>
            </w:rPr>
            <w:t>67</w:t>
          </w:r>
        </w:p>
        <w:p w:rsidR="00671B84" w:rsidRPr="00F17E16" w:rsidRDefault="001E060C">
          <w:pPr>
            <w:pStyle w:val="TOC3"/>
            <w:tabs>
              <w:tab w:val="right" w:leader="dot" w:pos="9063"/>
            </w:tabs>
            <w:rPr>
              <w:rFonts w:ascii="Times New Roman" w:eastAsiaTheme="minorEastAsia" w:hAnsi="Times New Roman" w:cs="Times New Roman"/>
              <w:noProof/>
            </w:rPr>
          </w:pPr>
          <w:hyperlink w:anchor="_Toc104227869" w:history="1">
            <w:r w:rsidR="001E7D41">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.4.2. Праћење и вредновање на нивоу  Установе:</w:t>
            </w:r>
            <w:r w:rsidR="00671B84" w:rsidRPr="00F17E16">
              <w:rPr>
                <w:rFonts w:ascii="Times New Roman" w:hAnsi="Times New Roman" w:cs="Times New Roman"/>
                <w:noProof/>
                <w:webHidden/>
              </w:rPr>
              <w:tab/>
            </w:r>
            <w:r w:rsidR="006C7D6A">
              <w:rPr>
                <w:rFonts w:ascii="Times New Roman" w:hAnsi="Times New Roman" w:cs="Times New Roman"/>
                <w:noProof/>
                <w:webHidden/>
              </w:rPr>
              <w:t>68</w:t>
            </w:r>
          </w:hyperlink>
        </w:p>
        <w:p w:rsidR="00671B84" w:rsidRPr="00F17E16" w:rsidRDefault="001E060C">
          <w:pPr>
            <w:pStyle w:val="TOC3"/>
            <w:tabs>
              <w:tab w:val="right" w:leader="dot" w:pos="9063"/>
            </w:tabs>
            <w:rPr>
              <w:rFonts w:ascii="Times New Roman" w:eastAsiaTheme="minorEastAsia" w:hAnsi="Times New Roman" w:cs="Times New Roman"/>
              <w:noProof/>
            </w:rPr>
          </w:pPr>
          <w:hyperlink w:anchor="_Toc104227870" w:history="1">
            <w:r w:rsidR="001E7D41">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.4.3. Праћење и вредновање ван Установе:</w:t>
            </w:r>
            <w:r w:rsidR="00671B84" w:rsidRPr="00F17E16">
              <w:rPr>
                <w:rFonts w:ascii="Times New Roman" w:hAnsi="Times New Roman" w:cs="Times New Roman"/>
                <w:noProof/>
                <w:webHidden/>
              </w:rPr>
              <w:tab/>
            </w:r>
            <w:r w:rsidR="006C7D6A">
              <w:rPr>
                <w:rFonts w:ascii="Times New Roman" w:hAnsi="Times New Roman" w:cs="Times New Roman"/>
                <w:noProof/>
                <w:webHidden/>
              </w:rPr>
              <w:t>69</w:t>
            </w:r>
          </w:hyperlink>
        </w:p>
        <w:p w:rsidR="00671B84" w:rsidRPr="006C7D6A" w:rsidRDefault="001E060C">
          <w:pPr>
            <w:pStyle w:val="TOC3"/>
            <w:tabs>
              <w:tab w:val="right" w:leader="dot" w:pos="9063"/>
            </w:tabs>
            <w:rPr>
              <w:rFonts w:ascii="Times New Roman" w:eastAsiaTheme="minorEastAsia" w:hAnsi="Times New Roman" w:cs="Times New Roman"/>
              <w:noProof/>
            </w:rPr>
          </w:pPr>
          <w:hyperlink w:anchor="_Toc104227871" w:history="1">
            <w:r w:rsidR="001E7D41">
              <w:rPr>
                <w:rStyle w:val="Hyperlink"/>
                <w:rFonts w:ascii="Times New Roman" w:hAnsi="Times New Roman" w:cs="Times New Roman"/>
                <w:noProof/>
                <w:color w:val="auto"/>
              </w:rPr>
              <w:t>5</w:t>
            </w:r>
            <w:r w:rsidR="00671B84" w:rsidRPr="00F17E16">
              <w:rPr>
                <w:rStyle w:val="Hyperlink"/>
                <w:rFonts w:ascii="Times New Roman" w:hAnsi="Times New Roman" w:cs="Times New Roman"/>
                <w:noProof/>
                <w:color w:val="auto"/>
              </w:rPr>
              <w:t>.4.4. Самовредновање</w:t>
            </w:r>
            <w:r w:rsidR="00671B84" w:rsidRPr="00F17E16">
              <w:rPr>
                <w:rFonts w:ascii="Times New Roman" w:hAnsi="Times New Roman" w:cs="Times New Roman"/>
                <w:noProof/>
                <w:webHidden/>
              </w:rPr>
              <w:tab/>
            </w:r>
          </w:hyperlink>
          <w:r w:rsidR="006C7D6A">
            <w:t>70</w:t>
          </w:r>
        </w:p>
        <w:p w:rsidR="00671B84" w:rsidRPr="006C7D6A" w:rsidRDefault="001E060C" w:rsidP="00AF06EC">
          <w:pPr>
            <w:pStyle w:val="TOC1"/>
            <w:rPr>
              <w:rFonts w:eastAsiaTheme="minorEastAsia"/>
            </w:rPr>
          </w:pPr>
          <w:hyperlink w:anchor="_Toc104227872" w:history="1">
            <w:r w:rsidR="00671B84" w:rsidRPr="00F17E16">
              <w:rPr>
                <w:rStyle w:val="Hyperlink"/>
                <w:color w:val="auto"/>
              </w:rPr>
              <w:t>ЗАКЉУЧНЕ КОНСТАТАЦИЈЕ</w:t>
            </w:r>
            <w:r w:rsidR="00671B84" w:rsidRPr="00F17E16">
              <w:rPr>
                <w:webHidden/>
              </w:rPr>
              <w:tab/>
            </w:r>
            <w:r w:rsidR="005D70E2" w:rsidRPr="00F17E16">
              <w:rPr>
                <w:webHidden/>
              </w:rPr>
              <w:fldChar w:fldCharType="begin"/>
            </w:r>
            <w:r w:rsidR="00671B84" w:rsidRPr="00F17E16">
              <w:rPr>
                <w:webHidden/>
              </w:rPr>
              <w:instrText xml:space="preserve"> PAGEREF _Toc104227872 \h </w:instrText>
            </w:r>
            <w:r w:rsidR="005D70E2" w:rsidRPr="00F17E16">
              <w:rPr>
                <w:webHidden/>
              </w:rPr>
            </w:r>
            <w:r w:rsidR="005D70E2" w:rsidRPr="00F17E16">
              <w:rPr>
                <w:webHidden/>
              </w:rPr>
              <w:fldChar w:fldCharType="separate"/>
            </w:r>
            <w:r w:rsidR="006C7D6A">
              <w:rPr>
                <w:webHidden/>
              </w:rPr>
              <w:t>71</w:t>
            </w:r>
            <w:r w:rsidR="005D70E2" w:rsidRPr="00F17E16">
              <w:rPr>
                <w:webHidden/>
              </w:rPr>
              <w:fldChar w:fldCharType="end"/>
            </w:r>
          </w:hyperlink>
        </w:p>
        <w:p w:rsidR="003F186D" w:rsidRPr="008C5329" w:rsidRDefault="005D70E2" w:rsidP="008C5329">
          <w:pPr>
            <w:rPr>
              <w:rStyle w:val="Heading1Char"/>
              <w:rFonts w:ascii="Times New Roman" w:eastAsiaTheme="minorHAnsi" w:hAnsi="Times New Roman" w:cs="Times New Roman"/>
              <w:b w:val="0"/>
              <w:bCs w:val="0"/>
              <w:color w:val="auto"/>
              <w:sz w:val="22"/>
              <w:szCs w:val="22"/>
            </w:rPr>
          </w:pPr>
          <w:r w:rsidRPr="00F17E16">
            <w:rPr>
              <w:rFonts w:ascii="Times New Roman" w:hAnsi="Times New Roman" w:cs="Times New Roman"/>
            </w:rPr>
            <w:fldChar w:fldCharType="end"/>
          </w:r>
        </w:p>
      </w:sdtContent>
    </w:sdt>
    <w:bookmarkStart w:id="1" w:name="_Toc158010185" w:displacedByCustomXml="prev"/>
    <w:bookmarkStart w:id="2" w:name="_Toc19087122" w:displacedByCustomXml="prev"/>
    <w:bookmarkStart w:id="3" w:name="_Toc58536563" w:displacedByCustomXml="prev"/>
    <w:bookmarkStart w:id="4" w:name="_Toc104217251" w:displacedByCustomXml="prev"/>
    <w:bookmarkStart w:id="5" w:name="_Toc104227837" w:displacedByCustomXml="prev"/>
    <w:p w:rsidR="003F186D" w:rsidRDefault="003F186D" w:rsidP="00523150">
      <w:pPr>
        <w:spacing w:after="0" w:line="240" w:lineRule="auto"/>
        <w:jc w:val="both"/>
        <w:rPr>
          <w:rStyle w:val="Heading1Char"/>
          <w:rFonts w:ascii="Times New Roman" w:eastAsia="Calibri" w:hAnsi="Times New Roman" w:cs="Times New Roman"/>
          <w:sz w:val="24"/>
          <w:szCs w:val="24"/>
        </w:rPr>
      </w:pPr>
    </w:p>
    <w:p w:rsidR="005F0AFD" w:rsidRDefault="005F0AFD" w:rsidP="00523150">
      <w:pPr>
        <w:spacing w:after="0" w:line="240" w:lineRule="auto"/>
        <w:jc w:val="both"/>
        <w:rPr>
          <w:rStyle w:val="Heading1Char"/>
          <w:rFonts w:ascii="Times New Roman" w:eastAsia="Calibri" w:hAnsi="Times New Roman" w:cs="Times New Roman"/>
          <w:sz w:val="24"/>
          <w:szCs w:val="24"/>
        </w:rPr>
      </w:pPr>
    </w:p>
    <w:p w:rsidR="005F0AFD" w:rsidRDefault="005F0AFD" w:rsidP="00523150">
      <w:pPr>
        <w:spacing w:after="0" w:line="240" w:lineRule="auto"/>
        <w:jc w:val="both"/>
        <w:rPr>
          <w:rStyle w:val="Heading1Char"/>
          <w:rFonts w:ascii="Times New Roman" w:eastAsia="Calibri" w:hAnsi="Times New Roman" w:cs="Times New Roman"/>
          <w:sz w:val="24"/>
          <w:szCs w:val="24"/>
        </w:rPr>
      </w:pPr>
    </w:p>
    <w:p w:rsidR="005F0AFD" w:rsidRDefault="005F0AFD" w:rsidP="00523150">
      <w:pPr>
        <w:spacing w:after="0" w:line="240" w:lineRule="auto"/>
        <w:jc w:val="both"/>
        <w:rPr>
          <w:rStyle w:val="Heading1Char"/>
          <w:rFonts w:ascii="Times New Roman" w:eastAsia="Calibri" w:hAnsi="Times New Roman" w:cs="Times New Roman"/>
          <w:sz w:val="24"/>
          <w:szCs w:val="24"/>
        </w:rPr>
      </w:pPr>
    </w:p>
    <w:p w:rsidR="005F0AFD" w:rsidRPr="005F0AFD" w:rsidRDefault="005F0AFD" w:rsidP="00523150">
      <w:pPr>
        <w:spacing w:after="0" w:line="240" w:lineRule="auto"/>
        <w:jc w:val="both"/>
        <w:rPr>
          <w:rStyle w:val="Heading1Char"/>
          <w:rFonts w:ascii="Times New Roman" w:eastAsia="Calibri" w:hAnsi="Times New Roman" w:cs="Times New Roman"/>
          <w:sz w:val="24"/>
          <w:szCs w:val="24"/>
        </w:rPr>
      </w:pPr>
    </w:p>
    <w:p w:rsidR="00523150" w:rsidRPr="00A4075A" w:rsidRDefault="00523150" w:rsidP="00523150">
      <w:pPr>
        <w:spacing w:after="0" w:line="240" w:lineRule="auto"/>
        <w:jc w:val="both"/>
        <w:rPr>
          <w:rFonts w:ascii="Times New Roman" w:hAnsi="Times New Roman" w:cs="Times New Roman"/>
          <w:b/>
          <w:sz w:val="24"/>
          <w:szCs w:val="24"/>
        </w:rPr>
      </w:pPr>
      <w:r w:rsidRPr="00A4075A">
        <w:rPr>
          <w:rStyle w:val="Heading1Char"/>
          <w:rFonts w:ascii="Times New Roman" w:eastAsia="Calibri" w:hAnsi="Times New Roman" w:cs="Times New Roman"/>
          <w:sz w:val="24"/>
          <w:szCs w:val="24"/>
        </w:rPr>
        <w:lastRenderedPageBreak/>
        <w:t>У</w:t>
      </w:r>
      <w:bookmarkEnd w:id="2"/>
      <w:bookmarkEnd w:id="1"/>
      <w:r w:rsidRPr="00A4075A">
        <w:rPr>
          <w:rStyle w:val="Heading1Char"/>
          <w:rFonts w:ascii="Times New Roman" w:eastAsia="Calibri" w:hAnsi="Times New Roman" w:cs="Times New Roman"/>
          <w:sz w:val="24"/>
          <w:szCs w:val="24"/>
        </w:rPr>
        <w:t>ВОДНЕ НАПОМЕНЕ</w:t>
      </w:r>
      <w:bookmarkEnd w:id="5"/>
      <w:bookmarkEnd w:id="4"/>
      <w:bookmarkEnd w:id="3"/>
    </w:p>
    <w:p w:rsidR="00523150" w:rsidRPr="00A4075A" w:rsidRDefault="00523150" w:rsidP="00523150">
      <w:pPr>
        <w:spacing w:after="0" w:line="240" w:lineRule="auto"/>
        <w:jc w:val="both"/>
        <w:rPr>
          <w:rFonts w:ascii="Times New Roman" w:hAnsi="Times New Roman" w:cs="Times New Roman"/>
          <w:b/>
          <w:sz w:val="24"/>
          <w:szCs w:val="24"/>
        </w:rPr>
      </w:pPr>
    </w:p>
    <w:p w:rsidR="00523150" w:rsidRPr="00A4075A" w:rsidRDefault="00523150" w:rsidP="00523150">
      <w:pPr>
        <w:spacing w:after="0" w:line="240" w:lineRule="auto"/>
        <w:ind w:firstLine="720"/>
        <w:jc w:val="both"/>
        <w:rPr>
          <w:rFonts w:ascii="Times New Roman" w:hAnsi="Times New Roman" w:cs="Times New Roman"/>
          <w:sz w:val="24"/>
          <w:szCs w:val="24"/>
        </w:rPr>
      </w:pPr>
      <w:proofErr w:type="gramStart"/>
      <w:r w:rsidRPr="00A4075A">
        <w:rPr>
          <w:rFonts w:ascii="Times New Roman" w:hAnsi="Times New Roman" w:cs="Times New Roman"/>
          <w:sz w:val="24"/>
          <w:szCs w:val="24"/>
        </w:rPr>
        <w:t>Циљеви  предшколског</w:t>
      </w:r>
      <w:proofErr w:type="gramEnd"/>
      <w:r w:rsidRPr="00A4075A">
        <w:rPr>
          <w:rFonts w:ascii="Times New Roman" w:hAnsi="Times New Roman" w:cs="Times New Roman"/>
          <w:sz w:val="24"/>
          <w:szCs w:val="24"/>
        </w:rPr>
        <w:t xml:space="preserve"> васпитања и образовања прописани Законом доприносе целовитом развоју и добробити детета предшколског узраста, пружањем услова и подстицаја да развија своје капацитете, проширује искуства и изграђује сазнања о себи, другим људима и свету, да буду подршка васпитној функцији породице, даљем васпитању и образовању и укључивању у друштвену заједницу и развијању потенцијала детета као претпоставке за даљи развој друштва и његов напредак.</w:t>
      </w:r>
    </w:p>
    <w:p w:rsidR="00523150" w:rsidRPr="00A4075A" w:rsidRDefault="00523150" w:rsidP="00523150">
      <w:pPr>
        <w:autoSpaceDE w:val="0"/>
        <w:autoSpaceDN w:val="0"/>
        <w:adjustRightInd w:val="0"/>
        <w:spacing w:after="0" w:line="240" w:lineRule="auto"/>
        <w:ind w:firstLine="411"/>
        <w:jc w:val="both"/>
        <w:rPr>
          <w:rFonts w:ascii="Times New Roman" w:hAnsi="Times New Roman" w:cs="Times New Roman"/>
          <w:sz w:val="24"/>
          <w:szCs w:val="24"/>
        </w:rPr>
      </w:pPr>
      <w:r w:rsidRPr="00A4075A">
        <w:rPr>
          <w:rFonts w:ascii="Times New Roman" w:hAnsi="Times New Roman" w:cs="Times New Roman"/>
          <w:sz w:val="24"/>
          <w:szCs w:val="24"/>
        </w:rPr>
        <w:t>Основна полазишта за израду Предшколског програма</w:t>
      </w:r>
      <w:r w:rsidR="00121704">
        <w:rPr>
          <w:rFonts w:ascii="Times New Roman" w:hAnsi="Times New Roman" w:cs="Times New Roman"/>
          <w:sz w:val="24"/>
          <w:szCs w:val="24"/>
        </w:rPr>
        <w:t xml:space="preserve"> </w:t>
      </w:r>
      <w:r w:rsidRPr="00A4075A">
        <w:rPr>
          <w:rFonts w:ascii="Times New Roman" w:hAnsi="Times New Roman" w:cs="Times New Roman"/>
          <w:sz w:val="24"/>
          <w:szCs w:val="24"/>
        </w:rPr>
        <w:t>Предшколске установе „</w:t>
      </w:r>
      <w:r w:rsidR="00750FC2" w:rsidRPr="00A4075A">
        <w:rPr>
          <w:rFonts w:ascii="Times New Roman" w:hAnsi="Times New Roman" w:cs="Times New Roman"/>
          <w:sz w:val="24"/>
          <w:szCs w:val="24"/>
        </w:rPr>
        <w:t>Мајски цвет</w:t>
      </w:r>
      <w:proofErr w:type="gramStart"/>
      <w:r w:rsidRPr="00A4075A">
        <w:rPr>
          <w:rFonts w:ascii="Times New Roman" w:hAnsi="Times New Roman" w:cs="Times New Roman"/>
          <w:sz w:val="24"/>
          <w:szCs w:val="24"/>
        </w:rPr>
        <w:t>“ у</w:t>
      </w:r>
      <w:proofErr w:type="gramEnd"/>
      <w:r w:rsidRPr="00A4075A">
        <w:rPr>
          <w:rFonts w:ascii="Times New Roman" w:hAnsi="Times New Roman" w:cs="Times New Roman"/>
          <w:sz w:val="24"/>
          <w:szCs w:val="24"/>
        </w:rPr>
        <w:t xml:space="preserve"> В</w:t>
      </w:r>
      <w:r w:rsidR="00750FC2" w:rsidRPr="00A4075A">
        <w:rPr>
          <w:rFonts w:ascii="Times New Roman" w:hAnsi="Times New Roman" w:cs="Times New Roman"/>
          <w:sz w:val="24"/>
          <w:szCs w:val="24"/>
        </w:rPr>
        <w:t>еликом Градишту</w:t>
      </w:r>
      <w:r w:rsidRPr="00A4075A">
        <w:rPr>
          <w:rFonts w:ascii="Times New Roman" w:hAnsi="Times New Roman" w:cs="Times New Roman"/>
          <w:sz w:val="24"/>
          <w:szCs w:val="24"/>
        </w:rPr>
        <w:t xml:space="preserve">  су:</w:t>
      </w:r>
    </w:p>
    <w:p w:rsidR="00523150" w:rsidRPr="00A4075A" w:rsidRDefault="00523150" w:rsidP="007E0D6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Закон о основама система образовања и васпитања</w:t>
      </w:r>
      <w:r w:rsidRPr="00A4075A">
        <w:rPr>
          <w:rFonts w:ascii="Times New Roman" w:hAnsi="Times New Roman" w:cs="Times New Roman"/>
          <w:sz w:val="24"/>
          <w:szCs w:val="24"/>
        </w:rPr>
        <w:t xml:space="preserve"> („Сл. гласник РС“бр.</w:t>
      </w:r>
      <w:r w:rsidR="007E22FA">
        <w:rPr>
          <w:rFonts w:ascii="Times New Roman" w:hAnsi="Times New Roman" w:cs="Times New Roman"/>
          <w:sz w:val="24"/>
          <w:szCs w:val="24"/>
        </w:rPr>
        <w:t xml:space="preserve"> </w:t>
      </w:r>
      <w:r w:rsidR="007E0D65" w:rsidRPr="007E0D65">
        <w:rPr>
          <w:rFonts w:ascii="Times New Roman" w:hAnsi="Times New Roman" w:cs="Times New Roman"/>
          <w:sz w:val="24"/>
          <w:szCs w:val="24"/>
        </w:rPr>
        <w:t>88/2017, 27/2018 - др. закон, 10/2019, 27/2018 - др. закон, 6/2020, 129/2021, 92/2023 и 19/2025</w:t>
      </w:r>
      <w:r w:rsidRPr="00A4075A">
        <w:rPr>
          <w:rFonts w:ascii="Times New Roman" w:hAnsi="Times New Roman" w:cs="Times New Roman"/>
          <w:sz w:val="24"/>
          <w:szCs w:val="24"/>
        </w:rPr>
        <w:t>)</w:t>
      </w:r>
      <w:r w:rsidR="007E0D65">
        <w:rPr>
          <w:rFonts w:ascii="Times New Roman" w:hAnsi="Times New Roman" w:cs="Times New Roman"/>
          <w:sz w:val="24"/>
          <w:szCs w:val="24"/>
          <w:lang w:val="sr-Cyrl-RS"/>
        </w:rPr>
        <w:t xml:space="preserve"> </w:t>
      </w:r>
      <w:r w:rsidR="007E22FA">
        <w:rPr>
          <w:rFonts w:ascii="Times New Roman" w:hAnsi="Times New Roman" w:cs="Times New Roman"/>
          <w:sz w:val="24"/>
          <w:szCs w:val="24"/>
        </w:rPr>
        <w:t xml:space="preserve"> </w:t>
      </w:r>
    </w:p>
    <w:p w:rsidR="00523150" w:rsidRPr="00A4075A" w:rsidRDefault="00523150" w:rsidP="007E0D65">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 xml:space="preserve">Закон о предшколском васпитању и образовању </w:t>
      </w:r>
      <w:r w:rsidRPr="00A4075A">
        <w:rPr>
          <w:rFonts w:ascii="Times New Roman" w:hAnsi="Times New Roman" w:cs="Times New Roman"/>
          <w:sz w:val="24"/>
          <w:szCs w:val="24"/>
        </w:rPr>
        <w:t>(„Сл. гласник РС“,бр.</w:t>
      </w:r>
      <w:r w:rsidR="007E22FA">
        <w:rPr>
          <w:rFonts w:ascii="Times New Roman" w:hAnsi="Times New Roman" w:cs="Times New Roman"/>
          <w:sz w:val="24"/>
          <w:szCs w:val="24"/>
        </w:rPr>
        <w:t xml:space="preserve"> </w:t>
      </w:r>
      <w:r w:rsidR="007E0D65" w:rsidRPr="007E0D65">
        <w:rPr>
          <w:rFonts w:ascii="Times New Roman" w:hAnsi="Times New Roman" w:cs="Times New Roman"/>
          <w:sz w:val="24"/>
          <w:szCs w:val="24"/>
        </w:rPr>
        <w:t>18/2010, 101/2017, 113/2017 - др. закон, 95/2018 - др. закон, 10/2019, 86/2019 - др. закон, 157/2020 - др. закон, 123/2021 - др. закон, 129/2021 и 19/2025 - др. закон</w:t>
      </w:r>
      <w:r w:rsidRPr="00A4075A">
        <w:rPr>
          <w:rFonts w:ascii="Times New Roman" w:hAnsi="Times New Roman" w:cs="Times New Roman"/>
          <w:sz w:val="24"/>
          <w:szCs w:val="24"/>
        </w:rPr>
        <w:t>)</w:t>
      </w:r>
      <w:r w:rsidR="007E0D65">
        <w:rPr>
          <w:rFonts w:ascii="Times New Roman" w:hAnsi="Times New Roman" w:cs="Times New Roman"/>
          <w:sz w:val="24"/>
          <w:szCs w:val="24"/>
          <w:lang w:val="sr-Cyrl-RS"/>
        </w:rPr>
        <w:t xml:space="preserve"> </w:t>
      </w:r>
      <w:r w:rsidR="007E22FA">
        <w:rPr>
          <w:rFonts w:ascii="Times New Roman" w:hAnsi="Times New Roman" w:cs="Times New Roman"/>
          <w:sz w:val="24"/>
          <w:szCs w:val="24"/>
        </w:rPr>
        <w:t xml:space="preserve"> </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 xml:space="preserve">Правилник о основама програма предшколског васпитања и образовања </w:t>
      </w:r>
      <w:r w:rsidRPr="00A4075A">
        <w:rPr>
          <w:rFonts w:ascii="Times New Roman" w:hAnsi="Times New Roman" w:cs="Times New Roman"/>
          <w:sz w:val="24"/>
          <w:szCs w:val="24"/>
        </w:rPr>
        <w:t>(„Службени гласник РС-Просветни гласник“ бр.16/2018)</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 xml:space="preserve">Правилник о ближим упутствима за утврђивање права на индивидуални образовни план, његову примену и вредновање </w:t>
      </w:r>
      <w:r w:rsidRPr="00A4075A">
        <w:rPr>
          <w:rFonts w:ascii="Times New Roman" w:hAnsi="Times New Roman" w:cs="Times New Roman"/>
          <w:sz w:val="24"/>
          <w:szCs w:val="24"/>
        </w:rPr>
        <w:t>(„Службени гласник РС“бр. 74/2018)</w:t>
      </w:r>
    </w:p>
    <w:p w:rsidR="00523150" w:rsidRPr="00A4075A" w:rsidRDefault="00523150" w:rsidP="007E22F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стандардима квалитета рада установе</w:t>
      </w:r>
      <w:r w:rsidRPr="00A4075A">
        <w:rPr>
          <w:rFonts w:ascii="Times New Roman" w:hAnsi="Times New Roman" w:cs="Times New Roman"/>
          <w:sz w:val="24"/>
          <w:szCs w:val="24"/>
        </w:rPr>
        <w:t xml:space="preserve"> (</w:t>
      </w:r>
      <w:r w:rsidR="007E22FA">
        <w:rPr>
          <w:rFonts w:ascii="Times New Roman" w:hAnsi="Times New Roman" w:cs="Times New Roman"/>
          <w:sz w:val="24"/>
          <w:szCs w:val="24"/>
        </w:rPr>
        <w:t>„</w:t>
      </w:r>
      <w:r w:rsidR="007E22FA" w:rsidRPr="007E22FA">
        <w:rPr>
          <w:rFonts w:ascii="Times New Roman" w:hAnsi="Times New Roman" w:cs="Times New Roman"/>
          <w:sz w:val="24"/>
          <w:szCs w:val="24"/>
        </w:rPr>
        <w:t>Сл. гласник РС - Просветни гласник", бр. 14/2018 и 1/2024</w:t>
      </w:r>
      <w:r w:rsidRPr="00A4075A">
        <w:rPr>
          <w:rFonts w:ascii="Times New Roman" w:hAnsi="Times New Roman" w:cs="Times New Roman"/>
          <w:sz w:val="24"/>
          <w:szCs w:val="24"/>
        </w:rPr>
        <w:t>)</w:t>
      </w:r>
      <w:r w:rsidR="007E22FA">
        <w:rPr>
          <w:rFonts w:ascii="Times New Roman" w:hAnsi="Times New Roman" w:cs="Times New Roman"/>
          <w:sz w:val="24"/>
          <w:szCs w:val="24"/>
        </w:rPr>
        <w:t xml:space="preserve"> </w:t>
      </w:r>
    </w:p>
    <w:p w:rsidR="00523150" w:rsidRPr="00A4075A" w:rsidRDefault="00523150" w:rsidP="00D51A92">
      <w:pPr>
        <w:pStyle w:val="ListParagraph"/>
        <w:numPr>
          <w:ilvl w:val="0"/>
          <w:numId w:val="10"/>
        </w:numPr>
        <w:autoSpaceDE w:val="0"/>
        <w:autoSpaceDN w:val="0"/>
        <w:adjustRightInd w:val="0"/>
        <w:spacing w:after="0" w:line="240" w:lineRule="auto"/>
        <w:ind w:left="771"/>
        <w:jc w:val="both"/>
        <w:rPr>
          <w:rStyle w:val="FontStyle39"/>
          <w:bCs w:val="0"/>
          <w:sz w:val="24"/>
          <w:szCs w:val="24"/>
        </w:rPr>
      </w:pPr>
      <w:r w:rsidRPr="00A4075A">
        <w:rPr>
          <w:rStyle w:val="FontStyle39"/>
          <w:bCs w:val="0"/>
          <w:sz w:val="24"/>
          <w:szCs w:val="24"/>
        </w:rPr>
        <w:t>Правилник о стандардима компетенција за професију васпитача и његовог професионалног развоја</w:t>
      </w:r>
      <w:r w:rsidRPr="00A4075A">
        <w:rPr>
          <w:rStyle w:val="FontStyle39"/>
          <w:b w:val="0"/>
          <w:bCs w:val="0"/>
          <w:sz w:val="24"/>
          <w:szCs w:val="24"/>
        </w:rPr>
        <w:t xml:space="preserve"> („Сл.гласник РС-Просветни гласник“,бр.16/2018)</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b/>
          <w:sz w:val="24"/>
          <w:szCs w:val="24"/>
        </w:rPr>
      </w:pPr>
      <w:r w:rsidRPr="00A4075A">
        <w:rPr>
          <w:rStyle w:val="FontStyle39"/>
          <w:bCs w:val="0"/>
          <w:sz w:val="24"/>
          <w:szCs w:val="24"/>
        </w:rPr>
        <w:t>Правилник о поступању установе у случају сумње или утврђеног дискриминаторног понашања и вређања угледа, части или достојанства</w:t>
      </w:r>
      <w:r w:rsidRPr="00A4075A">
        <w:rPr>
          <w:rStyle w:val="FontStyle39"/>
          <w:b w:val="0"/>
          <w:bCs w:val="0"/>
          <w:sz w:val="24"/>
          <w:szCs w:val="24"/>
        </w:rPr>
        <w:t xml:space="preserve"> </w:t>
      </w:r>
      <w:r w:rsidRPr="00A4075A">
        <w:rPr>
          <w:rStyle w:val="FontStyle39"/>
          <w:bCs w:val="0"/>
          <w:sz w:val="24"/>
          <w:szCs w:val="24"/>
        </w:rPr>
        <w:t>личности</w:t>
      </w:r>
      <w:r w:rsidRPr="00A4075A">
        <w:rPr>
          <w:rStyle w:val="FontStyle39"/>
          <w:b w:val="0"/>
          <w:bCs w:val="0"/>
          <w:sz w:val="24"/>
          <w:szCs w:val="24"/>
        </w:rPr>
        <w:t xml:space="preserve"> („Сл.гласник РС“,бр 65/2018)</w:t>
      </w:r>
    </w:p>
    <w:p w:rsidR="00523150" w:rsidRPr="00A4075A" w:rsidRDefault="00523150" w:rsidP="007E22FA">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 xml:space="preserve">Правилник о ближим условима за оснивање, почетак рада и обављање делатности предшколске установе </w:t>
      </w:r>
      <w:r w:rsidRPr="00A4075A">
        <w:rPr>
          <w:rFonts w:ascii="Times New Roman" w:hAnsi="Times New Roman" w:cs="Times New Roman"/>
          <w:sz w:val="24"/>
          <w:szCs w:val="24"/>
        </w:rPr>
        <w:t>(„Сл.гласник РС-Просветни гласник“, бр.</w:t>
      </w:r>
      <w:r w:rsidR="007E22FA">
        <w:rPr>
          <w:rFonts w:ascii="Times New Roman" w:hAnsi="Times New Roman" w:cs="Times New Roman"/>
          <w:sz w:val="24"/>
          <w:szCs w:val="24"/>
        </w:rPr>
        <w:t xml:space="preserve"> </w:t>
      </w:r>
      <w:r w:rsidR="007E22FA" w:rsidRPr="007E22FA">
        <w:rPr>
          <w:rFonts w:ascii="Times New Roman" w:hAnsi="Times New Roman" w:cs="Times New Roman"/>
          <w:sz w:val="24"/>
          <w:szCs w:val="24"/>
        </w:rPr>
        <w:t>1/2019, 16/2022 и 6/2023</w:t>
      </w:r>
      <w:r w:rsidRPr="00A4075A">
        <w:rPr>
          <w:rFonts w:ascii="Times New Roman" w:hAnsi="Times New Roman" w:cs="Times New Roman"/>
          <w:sz w:val="24"/>
          <w:szCs w:val="24"/>
        </w:rPr>
        <w:t>)</w:t>
      </w:r>
      <w:r w:rsidR="007E22FA">
        <w:rPr>
          <w:rFonts w:ascii="Times New Roman" w:hAnsi="Times New Roman" w:cs="Times New Roman"/>
          <w:sz w:val="24"/>
          <w:szCs w:val="24"/>
        </w:rPr>
        <w:t xml:space="preserve"> </w:t>
      </w:r>
    </w:p>
    <w:p w:rsidR="00523150" w:rsidRPr="00A4075A" w:rsidRDefault="00523150" w:rsidP="00D51A92">
      <w:pPr>
        <w:pStyle w:val="ListParagraph"/>
        <w:numPr>
          <w:ilvl w:val="0"/>
          <w:numId w:val="10"/>
        </w:numPr>
        <w:autoSpaceDE w:val="0"/>
        <w:autoSpaceDN w:val="0"/>
        <w:adjustRightInd w:val="0"/>
        <w:spacing w:after="0" w:line="240" w:lineRule="auto"/>
        <w:ind w:left="771"/>
        <w:jc w:val="both"/>
        <w:rPr>
          <w:rFonts w:ascii="Times New Roman" w:hAnsi="Times New Roman" w:cs="Times New Roman"/>
          <w:b/>
          <w:sz w:val="24"/>
          <w:szCs w:val="24"/>
        </w:rPr>
      </w:pPr>
      <w:r w:rsidRPr="00A4075A">
        <w:rPr>
          <w:rStyle w:val="FontStyle39"/>
          <w:bCs w:val="0"/>
          <w:sz w:val="24"/>
          <w:szCs w:val="24"/>
        </w:rPr>
        <w:t>Правилник о вредновању квалитета рада установе</w:t>
      </w:r>
      <w:r w:rsidRPr="00A4075A">
        <w:rPr>
          <w:rStyle w:val="FontStyle39"/>
          <w:b w:val="0"/>
          <w:bCs w:val="0"/>
          <w:sz w:val="24"/>
          <w:szCs w:val="24"/>
        </w:rPr>
        <w:t xml:space="preserve"> („Службени гласник РС“ бр10/2019)</w:t>
      </w:r>
    </w:p>
    <w:p w:rsidR="00523150" w:rsidRPr="00A4075A" w:rsidRDefault="00523150" w:rsidP="00D51A92">
      <w:pPr>
        <w:pStyle w:val="ListParagraph"/>
        <w:numPr>
          <w:ilvl w:val="0"/>
          <w:numId w:val="10"/>
        </w:numPr>
        <w:autoSpaceDE w:val="0"/>
        <w:autoSpaceDN w:val="0"/>
        <w:adjustRightInd w:val="0"/>
        <w:spacing w:after="0" w:line="240" w:lineRule="auto"/>
        <w:jc w:val="both"/>
        <w:rPr>
          <w:rStyle w:val="FontStyle39"/>
          <w:bCs w:val="0"/>
          <w:sz w:val="24"/>
          <w:szCs w:val="24"/>
        </w:rPr>
      </w:pPr>
      <w:r w:rsidRPr="00A4075A">
        <w:rPr>
          <w:rStyle w:val="FontStyle39"/>
          <w:bCs w:val="0"/>
          <w:sz w:val="24"/>
          <w:szCs w:val="24"/>
        </w:rPr>
        <w:t>Правилник о врсти, називу, садржају и изгледу образаца евиденција и јавних исправа и начину њиховог вођења, попуњавања и издавања у предшколској установи</w:t>
      </w:r>
      <w:r w:rsidRPr="00A4075A">
        <w:rPr>
          <w:rStyle w:val="FontStyle39"/>
          <w:b w:val="0"/>
          <w:bCs w:val="0"/>
          <w:sz w:val="24"/>
          <w:szCs w:val="24"/>
        </w:rPr>
        <w:t xml:space="preserve"> („Сл.гласник РС“,бр.63/2019)</w:t>
      </w:r>
    </w:p>
    <w:p w:rsidR="00523150" w:rsidRPr="00A4075A" w:rsidRDefault="00523150" w:rsidP="00D51A92">
      <w:pPr>
        <w:pStyle w:val="ListParagraph"/>
        <w:numPr>
          <w:ilvl w:val="0"/>
          <w:numId w:val="10"/>
        </w:numPr>
        <w:autoSpaceDE w:val="0"/>
        <w:autoSpaceDN w:val="0"/>
        <w:adjustRightInd w:val="0"/>
        <w:spacing w:after="0" w:line="240" w:lineRule="auto"/>
        <w:ind w:left="771"/>
        <w:jc w:val="both"/>
        <w:rPr>
          <w:rFonts w:ascii="Times New Roman" w:hAnsi="Times New Roman" w:cs="Times New Roman"/>
          <w:i/>
          <w:sz w:val="24"/>
          <w:szCs w:val="24"/>
        </w:rPr>
      </w:pPr>
      <w:r w:rsidRPr="00A4075A">
        <w:rPr>
          <w:rStyle w:val="FontStyle39"/>
          <w:bCs w:val="0"/>
          <w:sz w:val="24"/>
          <w:szCs w:val="24"/>
        </w:rPr>
        <w:t>Правилник о безбедности играчака</w:t>
      </w:r>
      <w:r w:rsidRPr="00A4075A">
        <w:rPr>
          <w:rStyle w:val="FontStyle39"/>
          <w:b w:val="0"/>
          <w:bCs w:val="0"/>
          <w:sz w:val="24"/>
          <w:szCs w:val="24"/>
        </w:rPr>
        <w:t xml:space="preserve"> („Сл.гласник РС“,бр 78/2019)</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јединственом информационом систему просвете</w:t>
      </w:r>
      <w:r w:rsidRPr="00A4075A">
        <w:rPr>
          <w:rFonts w:ascii="Times New Roman" w:hAnsi="Times New Roman" w:cs="Times New Roman"/>
          <w:sz w:val="24"/>
          <w:szCs w:val="24"/>
        </w:rPr>
        <w:t xml:space="preserve"> („Сл.гласник РС“,бр. 81/2019)</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ближим условима у поступку доделе јединственог образовног броја</w:t>
      </w:r>
      <w:r w:rsidRPr="00A4075A">
        <w:rPr>
          <w:rFonts w:ascii="Times New Roman" w:hAnsi="Times New Roman" w:cs="Times New Roman"/>
          <w:sz w:val="24"/>
          <w:szCs w:val="24"/>
        </w:rPr>
        <w:t xml:space="preserve"> („Сл.гласник РС“ бр. 81/2019)</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стручно-педагошком надзору</w:t>
      </w:r>
      <w:r w:rsidRPr="00A4075A">
        <w:rPr>
          <w:rFonts w:ascii="Times New Roman" w:hAnsi="Times New Roman" w:cs="Times New Roman"/>
          <w:sz w:val="24"/>
          <w:szCs w:val="24"/>
        </w:rPr>
        <w:t xml:space="preserve"> („Сл.гласник РС“,бр 87/2019)</w:t>
      </w:r>
    </w:p>
    <w:p w:rsidR="00523150" w:rsidRPr="00A4075A" w:rsidRDefault="00523150" w:rsidP="007E22FA">
      <w:pPr>
        <w:pStyle w:val="ListParagraph"/>
        <w:numPr>
          <w:ilvl w:val="0"/>
          <w:numId w:val="10"/>
        </w:numPr>
        <w:autoSpaceDE w:val="0"/>
        <w:autoSpaceDN w:val="0"/>
        <w:adjustRightInd w:val="0"/>
        <w:spacing w:after="0" w:line="240" w:lineRule="auto"/>
        <w:jc w:val="both"/>
        <w:rPr>
          <w:rStyle w:val="FontStyle39"/>
          <w:bCs w:val="0"/>
          <w:sz w:val="24"/>
          <w:szCs w:val="24"/>
        </w:rPr>
      </w:pPr>
      <w:r w:rsidRPr="00A4075A">
        <w:rPr>
          <w:rStyle w:val="FontStyle39"/>
          <w:bCs w:val="0"/>
          <w:sz w:val="24"/>
          <w:szCs w:val="24"/>
        </w:rPr>
        <w:t>Правилник о дозволи за рад наставника, васпитача и стручних сарадника</w:t>
      </w:r>
      <w:r w:rsidRPr="00A4075A">
        <w:rPr>
          <w:rStyle w:val="FontStyle39"/>
          <w:b w:val="0"/>
          <w:bCs w:val="0"/>
          <w:sz w:val="24"/>
          <w:szCs w:val="24"/>
        </w:rPr>
        <w:t xml:space="preserve"> („Сл.гласник РС“, бр.</w:t>
      </w:r>
      <w:r w:rsidR="007E22FA">
        <w:rPr>
          <w:rStyle w:val="FontStyle39"/>
          <w:b w:val="0"/>
          <w:bCs w:val="0"/>
          <w:sz w:val="24"/>
          <w:szCs w:val="24"/>
        </w:rPr>
        <w:t xml:space="preserve"> </w:t>
      </w:r>
      <w:r w:rsidR="007E22FA" w:rsidRPr="007E22FA">
        <w:rPr>
          <w:rStyle w:val="FontStyle39"/>
          <w:b w:val="0"/>
          <w:bCs w:val="0"/>
          <w:sz w:val="24"/>
          <w:szCs w:val="24"/>
        </w:rPr>
        <w:t>22/2005, 51/2008, 88/2015, 105/2015, 48/2016 и 9/2022</w:t>
      </w:r>
      <w:r w:rsidRPr="00A4075A">
        <w:rPr>
          <w:rStyle w:val="FontStyle39"/>
          <w:b w:val="0"/>
          <w:bCs w:val="0"/>
          <w:sz w:val="24"/>
          <w:szCs w:val="24"/>
        </w:rPr>
        <w:t>)</w:t>
      </w:r>
    </w:p>
    <w:p w:rsidR="00523150" w:rsidRPr="007F61E7" w:rsidRDefault="00523150" w:rsidP="0072480A">
      <w:pPr>
        <w:pStyle w:val="ListParagraph"/>
        <w:numPr>
          <w:ilvl w:val="0"/>
          <w:numId w:val="10"/>
        </w:numPr>
        <w:autoSpaceDE w:val="0"/>
        <w:autoSpaceDN w:val="0"/>
        <w:adjustRightInd w:val="0"/>
        <w:spacing w:after="0" w:line="240" w:lineRule="auto"/>
        <w:jc w:val="both"/>
        <w:rPr>
          <w:rStyle w:val="FontStyle39"/>
          <w:bCs w:val="0"/>
          <w:sz w:val="24"/>
          <w:szCs w:val="24"/>
        </w:rPr>
      </w:pPr>
      <w:r w:rsidRPr="007F61E7">
        <w:rPr>
          <w:rStyle w:val="FontStyle39"/>
          <w:bCs w:val="0"/>
          <w:sz w:val="24"/>
          <w:szCs w:val="24"/>
        </w:rPr>
        <w:t xml:space="preserve">Правилник </w:t>
      </w:r>
      <w:r w:rsidR="007F61E7" w:rsidRPr="007F61E7">
        <w:rPr>
          <w:rStyle w:val="FontStyle39"/>
          <w:bCs w:val="0"/>
          <w:sz w:val="24"/>
          <w:szCs w:val="24"/>
        </w:rPr>
        <w:t>о ближим условима за остваривање различитих облика и програма васпитно-образовног рада и других облика рада и услуга које остварује предшколска установа</w:t>
      </w:r>
      <w:r w:rsidR="007F61E7">
        <w:rPr>
          <w:rStyle w:val="FontStyle39"/>
          <w:bCs w:val="0"/>
          <w:sz w:val="24"/>
          <w:szCs w:val="24"/>
        </w:rPr>
        <w:t xml:space="preserve"> </w:t>
      </w:r>
      <w:r w:rsidR="007E22FA" w:rsidRPr="007F61E7">
        <w:rPr>
          <w:rStyle w:val="FontStyle39"/>
          <w:b w:val="0"/>
          <w:bCs w:val="0"/>
          <w:sz w:val="24"/>
          <w:szCs w:val="24"/>
        </w:rPr>
        <w:t xml:space="preserve">("Сл. гласник РС", бр. 80/2021) </w:t>
      </w:r>
    </w:p>
    <w:p w:rsidR="00523150" w:rsidRPr="00A4075A" w:rsidRDefault="00523150" w:rsidP="00D51A92">
      <w:pPr>
        <w:pStyle w:val="ListParagraph"/>
        <w:numPr>
          <w:ilvl w:val="0"/>
          <w:numId w:val="10"/>
        </w:numPr>
        <w:autoSpaceDE w:val="0"/>
        <w:autoSpaceDN w:val="0"/>
        <w:adjustRightInd w:val="0"/>
        <w:spacing w:after="0" w:line="240" w:lineRule="auto"/>
        <w:jc w:val="both"/>
        <w:rPr>
          <w:rStyle w:val="FontStyle39"/>
          <w:bCs w:val="0"/>
          <w:sz w:val="24"/>
          <w:szCs w:val="24"/>
        </w:rPr>
      </w:pPr>
      <w:r w:rsidRPr="00A4075A">
        <w:rPr>
          <w:rFonts w:ascii="Times New Roman" w:hAnsi="Times New Roman" w:cs="Times New Roman"/>
          <w:b/>
          <w:sz w:val="24"/>
          <w:szCs w:val="24"/>
        </w:rPr>
        <w:t>Правилник о ближим условима за остваривање припремног предшколског програма</w:t>
      </w:r>
      <w:r w:rsidRPr="00A4075A">
        <w:rPr>
          <w:rFonts w:ascii="Times New Roman" w:hAnsi="Times New Roman" w:cs="Times New Roman"/>
          <w:sz w:val="24"/>
          <w:szCs w:val="24"/>
        </w:rPr>
        <w:sym w:font="Symbol" w:char="F020"/>
      </w:r>
      <w:r w:rsidRPr="00A4075A">
        <w:rPr>
          <w:rFonts w:ascii="Times New Roman" w:hAnsi="Times New Roman" w:cs="Times New Roman"/>
          <w:sz w:val="24"/>
          <w:szCs w:val="24"/>
        </w:rPr>
        <w:t xml:space="preserve"> (''Сл. гласник РС-Просветни гласник'' број 5/12) </w:t>
      </w:r>
    </w:p>
    <w:p w:rsidR="00523150" w:rsidRPr="00A4075A" w:rsidRDefault="00523150" w:rsidP="00D51A92">
      <w:pPr>
        <w:pStyle w:val="ListParagraph"/>
        <w:numPr>
          <w:ilvl w:val="0"/>
          <w:numId w:val="10"/>
        </w:numPr>
        <w:autoSpaceDE w:val="0"/>
        <w:autoSpaceDN w:val="0"/>
        <w:adjustRightInd w:val="0"/>
        <w:spacing w:after="0" w:line="240" w:lineRule="auto"/>
        <w:jc w:val="both"/>
        <w:rPr>
          <w:rStyle w:val="FontStyle39"/>
          <w:b w:val="0"/>
          <w:bCs w:val="0"/>
          <w:sz w:val="24"/>
          <w:szCs w:val="24"/>
        </w:rPr>
      </w:pPr>
      <w:r w:rsidRPr="00A4075A">
        <w:rPr>
          <w:rFonts w:ascii="Times New Roman" w:hAnsi="Times New Roman" w:cs="Times New Roman"/>
          <w:b/>
          <w:sz w:val="24"/>
          <w:szCs w:val="24"/>
        </w:rPr>
        <w:lastRenderedPageBreak/>
        <w:t>Правилник о ближим условима и начину остваривања социјалне заштите деце у предшколској установи</w:t>
      </w:r>
      <w:r w:rsidRPr="00A4075A">
        <w:rPr>
          <w:rFonts w:ascii="Times New Roman" w:hAnsi="Times New Roman" w:cs="Times New Roman"/>
          <w:sz w:val="24"/>
          <w:szCs w:val="24"/>
        </w:rPr>
        <w:t xml:space="preserve"> („Сл</w:t>
      </w:r>
      <w:r w:rsidRPr="00A4075A">
        <w:rPr>
          <w:rStyle w:val="FontStyle39"/>
          <w:b w:val="0"/>
          <w:bCs w:val="0"/>
          <w:sz w:val="24"/>
          <w:szCs w:val="24"/>
        </w:rPr>
        <w:t>.гласник РС“,бр.131/14)</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Style w:val="Strong"/>
          <w:rFonts w:ascii="Times New Roman" w:hAnsi="Times New Roman" w:cs="Times New Roman"/>
          <w:sz w:val="24"/>
          <w:szCs w:val="24"/>
          <w:bdr w:val="none" w:sz="0" w:space="0" w:color="auto" w:frame="1"/>
          <w:lang w:val="ru-RU"/>
        </w:rPr>
        <w:t xml:space="preserve">Правилник о ближим условима и начину остваривања неге и превентивно-здравствене заштите деце у предшколској установи </w:t>
      </w:r>
      <w:r w:rsidRPr="00A4075A">
        <w:rPr>
          <w:rFonts w:ascii="Times New Roman" w:hAnsi="Times New Roman" w:cs="Times New Roman"/>
          <w:sz w:val="24"/>
          <w:szCs w:val="24"/>
          <w:lang w:val="ru-RU"/>
        </w:rPr>
        <w:t>(„Службени гласник РС</w:t>
      </w:r>
      <w:r w:rsidRPr="00A4075A">
        <w:rPr>
          <w:rFonts w:ascii="Times New Roman" w:hAnsi="Times New Roman" w:cs="Times New Roman"/>
          <w:sz w:val="24"/>
          <w:szCs w:val="24"/>
          <w:bdr w:val="none" w:sz="0" w:space="0" w:color="auto" w:frame="1"/>
          <w:lang w:val="ru-RU"/>
        </w:rPr>
        <w:t>”</w:t>
      </w:r>
      <w:r w:rsidRPr="00A4075A">
        <w:rPr>
          <w:rFonts w:ascii="Times New Roman" w:hAnsi="Times New Roman" w:cs="Times New Roman"/>
          <w:sz w:val="24"/>
          <w:szCs w:val="24"/>
          <w:lang w:val="ru-RU"/>
        </w:rPr>
        <w:t>, број 112/17)</w:t>
      </w:r>
    </w:p>
    <w:p w:rsidR="00523150" w:rsidRPr="007F61E7" w:rsidRDefault="00523150" w:rsidP="007F61E7">
      <w:pPr>
        <w:pStyle w:val="ListParagraph"/>
        <w:numPr>
          <w:ilvl w:val="0"/>
          <w:numId w:val="10"/>
        </w:numPr>
        <w:autoSpaceDE w:val="0"/>
        <w:autoSpaceDN w:val="0"/>
        <w:adjustRightInd w:val="0"/>
        <w:spacing w:after="0" w:line="240" w:lineRule="auto"/>
        <w:jc w:val="both"/>
        <w:rPr>
          <w:rFonts w:ascii="Times New Roman" w:hAnsi="Times New Roman" w:cs="Times New Roman"/>
          <w:b/>
          <w:sz w:val="24"/>
          <w:szCs w:val="24"/>
          <w:lang w:val="sr-Latn-CS"/>
        </w:rPr>
      </w:pPr>
      <w:r w:rsidRPr="00A4075A">
        <w:rPr>
          <w:rFonts w:ascii="Times New Roman" w:hAnsi="Times New Roman" w:cs="Times New Roman"/>
          <w:b/>
          <w:sz w:val="24"/>
          <w:szCs w:val="24"/>
          <w:lang w:val="ru-RU"/>
        </w:rPr>
        <w:t xml:space="preserve"> </w:t>
      </w:r>
      <w:r w:rsidRPr="00A4075A">
        <w:rPr>
          <w:rFonts w:ascii="Times New Roman" w:hAnsi="Times New Roman" w:cs="Times New Roman"/>
          <w:b/>
          <w:sz w:val="24"/>
          <w:szCs w:val="24"/>
          <w:lang w:val="sr-Latn-CS"/>
        </w:rPr>
        <w:t xml:space="preserve">Правилник </w:t>
      </w:r>
      <w:r w:rsidR="007F61E7" w:rsidRPr="007F61E7">
        <w:rPr>
          <w:rFonts w:ascii="Times New Roman" w:hAnsi="Times New Roman" w:cs="Times New Roman"/>
          <w:b/>
          <w:sz w:val="24"/>
          <w:szCs w:val="24"/>
          <w:lang w:val="sr-Latn-CS"/>
        </w:rPr>
        <w:t>о мерилима за утврђивање економске цене програма васпитања и образовања у предшколским установама</w:t>
      </w:r>
      <w:r w:rsidR="007F61E7">
        <w:rPr>
          <w:rFonts w:ascii="Times New Roman" w:hAnsi="Times New Roman" w:cs="Times New Roman"/>
          <w:b/>
          <w:sz w:val="24"/>
          <w:szCs w:val="24"/>
        </w:rPr>
        <w:t xml:space="preserve"> </w:t>
      </w:r>
      <w:r w:rsidR="007F61E7" w:rsidRPr="007F61E7">
        <w:rPr>
          <w:rFonts w:ascii="Times New Roman" w:hAnsi="Times New Roman" w:cs="Times New Roman"/>
          <w:sz w:val="24"/>
          <w:szCs w:val="24"/>
          <w:lang w:val="sr-Latn-CS"/>
        </w:rPr>
        <w:t>("Сл. гласник РС", бр. 87/2021)</w:t>
      </w:r>
      <w:r w:rsidRPr="007F61E7">
        <w:rPr>
          <w:rFonts w:ascii="Times New Roman" w:hAnsi="Times New Roman" w:cs="Times New Roman"/>
          <w:sz w:val="24"/>
          <w:szCs w:val="24"/>
          <w:lang w:val="sr-Latn-CS"/>
        </w:rPr>
        <w:t>,</w:t>
      </w:r>
    </w:p>
    <w:p w:rsidR="00523150" w:rsidRPr="00A4075A" w:rsidRDefault="00523150" w:rsidP="00D51A92">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r w:rsidRPr="00A4075A">
        <w:rPr>
          <w:rStyle w:val="Strong"/>
          <w:rFonts w:ascii="Times New Roman" w:hAnsi="Times New Roman" w:cs="Times New Roman"/>
          <w:sz w:val="24"/>
          <w:szCs w:val="24"/>
          <w:bdr w:val="none" w:sz="0" w:space="0" w:color="auto" w:frame="1"/>
        </w:rPr>
        <w:t xml:space="preserve"> Правилник о ближим условима и начину остваривања исхране деце у предшколској установи</w:t>
      </w:r>
      <w:r w:rsidRPr="00A4075A">
        <w:rPr>
          <w:rStyle w:val="apple-converted-space"/>
          <w:rFonts w:ascii="Times New Roman" w:hAnsi="Times New Roman" w:cs="Times New Roman"/>
          <w:sz w:val="24"/>
          <w:szCs w:val="24"/>
        </w:rPr>
        <w:t> </w:t>
      </w:r>
      <w:r w:rsidRPr="00A4075A">
        <w:rPr>
          <w:rFonts w:ascii="Times New Roman" w:hAnsi="Times New Roman" w:cs="Times New Roman"/>
          <w:sz w:val="24"/>
          <w:szCs w:val="24"/>
        </w:rPr>
        <w:t>(Службени гласник РС“, број 39/18).</w:t>
      </w:r>
    </w:p>
    <w:p w:rsidR="00523150" w:rsidRPr="00A4075A" w:rsidRDefault="00523150" w:rsidP="00D51A92">
      <w:pPr>
        <w:pStyle w:val="NormalWeb"/>
        <w:numPr>
          <w:ilvl w:val="0"/>
          <w:numId w:val="10"/>
        </w:numPr>
        <w:shd w:val="clear" w:color="auto" w:fill="FFFFFF"/>
        <w:spacing w:before="0" w:beforeAutospacing="0" w:after="0" w:afterAutospacing="0"/>
        <w:jc w:val="both"/>
        <w:rPr>
          <w:lang w:val="sr-Cyrl-CS"/>
        </w:rPr>
      </w:pPr>
      <w:r w:rsidRPr="00A4075A">
        <w:rPr>
          <w:b/>
          <w:lang w:val="sr-Cyrl-CS"/>
        </w:rPr>
        <w:t>Уредба о каталогу радних места у јавним службама и другим организацијама у јавном сектору</w:t>
      </w:r>
      <w:r w:rsidRPr="00A4075A">
        <w:rPr>
          <w:lang w:val="sr-Cyrl-CS"/>
        </w:rPr>
        <w:t xml:space="preserve"> („Сл.гласник РС“, бр81/2017,6/2018 и 43/2018)</w:t>
      </w:r>
    </w:p>
    <w:p w:rsidR="00523150" w:rsidRPr="00A4075A" w:rsidRDefault="00523150" w:rsidP="00D51A92">
      <w:pPr>
        <w:numPr>
          <w:ilvl w:val="0"/>
          <w:numId w:val="11"/>
        </w:numPr>
        <w:shd w:val="clear" w:color="auto" w:fill="FFFFFF"/>
        <w:autoSpaceDE w:val="0"/>
        <w:autoSpaceDN w:val="0"/>
        <w:adjustRightInd w:val="0"/>
        <w:spacing w:after="0" w:line="240" w:lineRule="auto"/>
        <w:jc w:val="both"/>
        <w:textAlignment w:val="baseline"/>
        <w:rPr>
          <w:rFonts w:ascii="Times New Roman" w:hAnsi="Times New Roman" w:cs="Times New Roman"/>
          <w:sz w:val="24"/>
          <w:szCs w:val="24"/>
          <w:lang w:val="sr-Cyrl-CS"/>
        </w:rPr>
      </w:pPr>
      <w:r w:rsidRPr="00A4075A">
        <w:rPr>
          <w:rFonts w:ascii="Times New Roman" w:hAnsi="Times New Roman" w:cs="Times New Roman"/>
          <w:b/>
          <w:sz w:val="24"/>
          <w:szCs w:val="24"/>
          <w:lang w:val="sr-Cyrl-CS"/>
        </w:rPr>
        <w:t xml:space="preserve">Правилник о програму свих облика рада стручних сарадника </w:t>
      </w:r>
      <w:r w:rsidRPr="00A4075A">
        <w:rPr>
          <w:rFonts w:ascii="Times New Roman" w:hAnsi="Times New Roman" w:cs="Times New Roman"/>
          <w:sz w:val="24"/>
          <w:szCs w:val="24"/>
          <w:lang w:val="sr-Cyrl-CS"/>
        </w:rPr>
        <w:t>(„Службени глас</w:t>
      </w:r>
      <w:r w:rsidR="00F22C01" w:rsidRPr="00A4075A">
        <w:rPr>
          <w:rFonts w:ascii="Times New Roman" w:hAnsi="Times New Roman" w:cs="Times New Roman"/>
          <w:sz w:val="24"/>
          <w:szCs w:val="24"/>
          <w:lang w:val="sr-Cyrl-CS"/>
        </w:rPr>
        <w:t>ник РС-Просветни гласник", бр. 6/2021</w:t>
      </w:r>
      <w:r w:rsidRPr="00A4075A">
        <w:rPr>
          <w:rFonts w:ascii="Times New Roman" w:hAnsi="Times New Roman" w:cs="Times New Roman"/>
          <w:sz w:val="24"/>
          <w:szCs w:val="24"/>
          <w:lang w:val="sr-Cyrl-CS"/>
        </w:rPr>
        <w:t>)</w:t>
      </w:r>
      <w:r w:rsidR="00F22C01" w:rsidRPr="00A4075A">
        <w:rPr>
          <w:rFonts w:ascii="Times New Roman" w:hAnsi="Times New Roman" w:cs="Times New Roman"/>
          <w:sz w:val="24"/>
          <w:szCs w:val="24"/>
        </w:rPr>
        <w:t xml:space="preserve"> </w:t>
      </w:r>
    </w:p>
    <w:p w:rsidR="00523150" w:rsidRPr="00A4075A" w:rsidRDefault="00523150" w:rsidP="00D51A92">
      <w:pPr>
        <w:pStyle w:val="NormalWeb"/>
        <w:numPr>
          <w:ilvl w:val="0"/>
          <w:numId w:val="11"/>
        </w:numPr>
        <w:shd w:val="clear" w:color="auto" w:fill="FFFFFF"/>
        <w:autoSpaceDE w:val="0"/>
        <w:autoSpaceDN w:val="0"/>
        <w:adjustRightInd w:val="0"/>
        <w:spacing w:before="0" w:beforeAutospacing="0" w:after="0" w:afterAutospacing="0"/>
        <w:jc w:val="both"/>
        <w:rPr>
          <w:lang w:val="sr-Cyrl-CS"/>
        </w:rPr>
      </w:pPr>
      <w:r w:rsidRPr="00A4075A">
        <w:rPr>
          <w:b/>
          <w:lang w:val="sr-Cyrl-CS"/>
        </w:rPr>
        <w:t>Уредба о критеријумима за доношење акта о мрежи јавних предшколских установа и акта о мрежи</w:t>
      </w:r>
      <w:r w:rsidRPr="00A4075A">
        <w:rPr>
          <w:b/>
        </w:rPr>
        <w:sym w:font="Symbol" w:char="F020"/>
      </w:r>
      <w:r w:rsidRPr="00A4075A">
        <w:rPr>
          <w:b/>
          <w:lang w:val="sr-Cyrl-CS"/>
        </w:rPr>
        <w:t>јавних основних школа</w:t>
      </w:r>
      <w:r w:rsidRPr="00A4075A">
        <w:rPr>
          <w:lang w:val="sr-Cyrl-CS"/>
        </w:rPr>
        <w:t xml:space="preserve"> (''Сл. гласник РС'' број 21/2018) </w:t>
      </w:r>
    </w:p>
    <w:p w:rsidR="00523150" w:rsidRPr="00A4075A" w:rsidRDefault="00523150" w:rsidP="007F61E7">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Закон о финансијској подршци породици са децом</w:t>
      </w:r>
      <w:r w:rsidRPr="00A4075A">
        <w:rPr>
          <w:rFonts w:ascii="Times New Roman" w:hAnsi="Times New Roman" w:cs="Times New Roman"/>
          <w:sz w:val="24"/>
          <w:szCs w:val="24"/>
        </w:rPr>
        <w:t xml:space="preserve"> (''Сл. Гласник РС'' број </w:t>
      </w:r>
      <w:r w:rsidR="007F61E7" w:rsidRPr="007F61E7">
        <w:rPr>
          <w:rFonts w:ascii="Times New Roman" w:hAnsi="Times New Roman" w:cs="Times New Roman"/>
          <w:sz w:val="24"/>
          <w:szCs w:val="24"/>
        </w:rPr>
        <w:t>113/2017, 50/2018, 46/2021 - одлука УС, 51/2021 - одлука УС, 53/2021 - одлука УС, 66/2021, 130/2021, 43/2023 - одлука УС, 62/2023 и 11/2024 - одлука УС</w:t>
      </w:r>
      <w:r w:rsidRPr="00A4075A">
        <w:rPr>
          <w:rFonts w:ascii="Times New Roman" w:hAnsi="Times New Roman" w:cs="Times New Roman"/>
          <w:sz w:val="24"/>
          <w:szCs w:val="24"/>
        </w:rPr>
        <w:t xml:space="preserve">) </w:t>
      </w:r>
    </w:p>
    <w:p w:rsidR="00523150" w:rsidRPr="00A4075A" w:rsidRDefault="00523150"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ближим условима за утврђивање приоритета за упис деце у предшколску</w:t>
      </w:r>
      <w:r w:rsidRPr="00A4075A">
        <w:rPr>
          <w:rFonts w:ascii="Times New Roman" w:hAnsi="Times New Roman" w:cs="Times New Roman"/>
          <w:b/>
          <w:sz w:val="24"/>
          <w:szCs w:val="24"/>
        </w:rPr>
        <w:sym w:font="Symbol" w:char="F020"/>
      </w:r>
      <w:r w:rsidRPr="00A4075A">
        <w:rPr>
          <w:rFonts w:ascii="Times New Roman" w:hAnsi="Times New Roman" w:cs="Times New Roman"/>
          <w:b/>
          <w:sz w:val="24"/>
          <w:szCs w:val="24"/>
        </w:rPr>
        <w:t>установу</w:t>
      </w:r>
      <w:r w:rsidRPr="00A4075A">
        <w:rPr>
          <w:rFonts w:ascii="Times New Roman" w:hAnsi="Times New Roman" w:cs="Times New Roman"/>
          <w:sz w:val="24"/>
          <w:szCs w:val="24"/>
        </w:rPr>
        <w:t xml:space="preserve"> (''Сл. гласник РС'' број 44/2011) </w:t>
      </w:r>
      <w:r w:rsidR="007F61E7">
        <w:rPr>
          <w:rFonts w:ascii="Times New Roman" w:hAnsi="Times New Roman" w:cs="Times New Roman"/>
          <w:sz w:val="24"/>
          <w:szCs w:val="24"/>
        </w:rPr>
        <w:t xml:space="preserve"> </w:t>
      </w:r>
    </w:p>
    <w:p w:rsidR="00523150" w:rsidRPr="00A4075A" w:rsidRDefault="00523150"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критеријумима за утврђивање мањег односно већег броја деце од броја који</w:t>
      </w:r>
      <w:r w:rsidRPr="00A4075A">
        <w:rPr>
          <w:rFonts w:ascii="Times New Roman" w:hAnsi="Times New Roman" w:cs="Times New Roman"/>
          <w:b/>
          <w:sz w:val="24"/>
          <w:szCs w:val="24"/>
        </w:rPr>
        <w:sym w:font="Symbol" w:char="F020"/>
      </w:r>
      <w:r w:rsidRPr="00A4075A">
        <w:rPr>
          <w:rFonts w:ascii="Times New Roman" w:hAnsi="Times New Roman" w:cs="Times New Roman"/>
          <w:b/>
          <w:sz w:val="24"/>
          <w:szCs w:val="24"/>
        </w:rPr>
        <w:t xml:space="preserve"> се уписује у васпитну групу</w:t>
      </w:r>
      <w:r w:rsidRPr="00A4075A">
        <w:rPr>
          <w:rFonts w:ascii="Times New Roman" w:hAnsi="Times New Roman" w:cs="Times New Roman"/>
          <w:sz w:val="24"/>
          <w:szCs w:val="24"/>
        </w:rPr>
        <w:t xml:space="preserve">, (''Сл. гласник РС'' број 44/2011) </w:t>
      </w:r>
    </w:p>
    <w:p w:rsidR="00523150" w:rsidRPr="00A4075A" w:rsidRDefault="00523150"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стандардима услова за остваривање посебних програма у области</w:t>
      </w:r>
      <w:r w:rsidRPr="00A4075A">
        <w:rPr>
          <w:rFonts w:ascii="Times New Roman" w:hAnsi="Times New Roman" w:cs="Times New Roman"/>
          <w:b/>
          <w:sz w:val="24"/>
          <w:szCs w:val="24"/>
        </w:rPr>
        <w:sym w:font="Symbol" w:char="F020"/>
      </w:r>
      <w:r w:rsidRPr="00A4075A">
        <w:rPr>
          <w:rFonts w:ascii="Times New Roman" w:hAnsi="Times New Roman" w:cs="Times New Roman"/>
          <w:b/>
          <w:sz w:val="24"/>
          <w:szCs w:val="24"/>
        </w:rPr>
        <w:t xml:space="preserve"> предшколског васпитања и образовања</w:t>
      </w:r>
      <w:r w:rsidRPr="00A4075A">
        <w:rPr>
          <w:rFonts w:ascii="Times New Roman" w:hAnsi="Times New Roman" w:cs="Times New Roman"/>
          <w:sz w:val="24"/>
          <w:szCs w:val="24"/>
        </w:rPr>
        <w:t xml:space="preserve"> (''Сл. гласник РС'' број 61/12)  </w:t>
      </w:r>
    </w:p>
    <w:p w:rsidR="00523150" w:rsidRDefault="00523150"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A4075A">
        <w:rPr>
          <w:rFonts w:ascii="Times New Roman" w:hAnsi="Times New Roman" w:cs="Times New Roman"/>
          <w:b/>
          <w:sz w:val="24"/>
          <w:szCs w:val="24"/>
        </w:rPr>
        <w:t>Правилник о додатној образовној, здравственој и социјалној подршци детету, ученику</w:t>
      </w:r>
      <w:r w:rsidRPr="00A4075A">
        <w:rPr>
          <w:rFonts w:ascii="Times New Roman" w:hAnsi="Times New Roman" w:cs="Times New Roman"/>
          <w:b/>
          <w:sz w:val="24"/>
          <w:szCs w:val="24"/>
        </w:rPr>
        <w:sym w:font="Symbol" w:char="F020"/>
      </w:r>
      <w:r w:rsidRPr="00A4075A">
        <w:rPr>
          <w:rFonts w:ascii="Times New Roman" w:hAnsi="Times New Roman" w:cs="Times New Roman"/>
          <w:b/>
          <w:sz w:val="24"/>
          <w:szCs w:val="24"/>
        </w:rPr>
        <w:t xml:space="preserve"> и одраслом</w:t>
      </w:r>
      <w:r w:rsidRPr="00A4075A">
        <w:rPr>
          <w:rFonts w:ascii="Times New Roman" w:hAnsi="Times New Roman" w:cs="Times New Roman"/>
          <w:sz w:val="24"/>
          <w:szCs w:val="24"/>
        </w:rPr>
        <w:t xml:space="preserve"> (''Сл. гласник РС'' број 80/2018)</w:t>
      </w:r>
    </w:p>
    <w:p w:rsidR="007C6C49" w:rsidRDefault="007C6C49"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Других важећих правилника и упутстава којима се регулише делатност предшколског образовања;</w:t>
      </w:r>
    </w:p>
    <w:p w:rsidR="00C92F9B" w:rsidRPr="007C6C49" w:rsidRDefault="00C92F9B"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Развојног плана предшколске установе </w:t>
      </w:r>
      <w:r w:rsidR="007C6C49">
        <w:rPr>
          <w:rFonts w:ascii="Times New Roman" w:hAnsi="Times New Roman" w:cs="Times New Roman"/>
          <w:b/>
          <w:sz w:val="24"/>
          <w:szCs w:val="24"/>
        </w:rPr>
        <w:t>за период 2021-2026.године;</w:t>
      </w:r>
    </w:p>
    <w:p w:rsidR="007C6C49" w:rsidRPr="007C6C49" w:rsidRDefault="007C6C49"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Извештаја о самовредновању рада установе;</w:t>
      </w:r>
    </w:p>
    <w:p w:rsidR="007C6C49" w:rsidRPr="00A4075A" w:rsidRDefault="007C6C49" w:rsidP="00D51A92">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Особености контекста предшколске установе, окружења и расположивих ресурса.</w:t>
      </w:r>
    </w:p>
    <w:p w:rsidR="00523150" w:rsidRPr="00A4075A" w:rsidRDefault="00523150" w:rsidP="00523150">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929BA" w:rsidRPr="00716025" w:rsidRDefault="00523150" w:rsidP="00716025">
      <w:pPr>
        <w:spacing w:line="240" w:lineRule="auto"/>
        <w:ind w:firstLine="720"/>
        <w:jc w:val="both"/>
        <w:rPr>
          <w:rFonts w:ascii="Times New Roman" w:hAnsi="Times New Roman" w:cs="Times New Roman"/>
          <w:sz w:val="24"/>
          <w:szCs w:val="24"/>
        </w:rPr>
      </w:pPr>
      <w:r w:rsidRPr="00A4075A">
        <w:rPr>
          <w:rFonts w:ascii="Times New Roman" w:hAnsi="Times New Roman" w:cs="Times New Roman"/>
          <w:sz w:val="24"/>
          <w:szCs w:val="24"/>
        </w:rPr>
        <w:t xml:space="preserve">Основне одреднице Предшколског програма су: дугорочно сагледавање резултата </w:t>
      </w:r>
      <w:r w:rsidR="003D7CAA" w:rsidRPr="00A4075A">
        <w:rPr>
          <w:rFonts w:ascii="Times New Roman" w:hAnsi="Times New Roman" w:cs="Times New Roman"/>
          <w:sz w:val="24"/>
          <w:szCs w:val="24"/>
        </w:rPr>
        <w:t>рада, карактеристике рада</w:t>
      </w:r>
      <w:r w:rsidR="00400723" w:rsidRPr="00A4075A">
        <w:rPr>
          <w:rFonts w:ascii="Times New Roman" w:hAnsi="Times New Roman" w:cs="Times New Roman"/>
          <w:sz w:val="24"/>
          <w:szCs w:val="24"/>
        </w:rPr>
        <w:t xml:space="preserve"> у</w:t>
      </w:r>
      <w:r w:rsidRPr="00A4075A">
        <w:rPr>
          <w:rFonts w:ascii="Times New Roman" w:hAnsi="Times New Roman" w:cs="Times New Roman"/>
          <w:sz w:val="24"/>
          <w:szCs w:val="24"/>
        </w:rPr>
        <w:t>станове, отварање према свим факторима који утичу на дечји развој и раст (родитељи и локална средина</w:t>
      </w:r>
      <w:r w:rsidR="00400723" w:rsidRPr="00A4075A">
        <w:rPr>
          <w:rFonts w:ascii="Times New Roman" w:hAnsi="Times New Roman" w:cs="Times New Roman"/>
          <w:sz w:val="24"/>
          <w:szCs w:val="24"/>
        </w:rPr>
        <w:t>), растућа потреба за услугама у</w:t>
      </w:r>
      <w:r w:rsidRPr="00A4075A">
        <w:rPr>
          <w:rFonts w:ascii="Times New Roman" w:hAnsi="Times New Roman" w:cs="Times New Roman"/>
          <w:sz w:val="24"/>
          <w:szCs w:val="24"/>
        </w:rPr>
        <w:t>станове, потпуни обухват деце у години пред полазак у школу и што већи обухват деце узраста 3 до 5,5 година редовним и диверсификованим програмима.</w:t>
      </w:r>
      <w:bookmarkStart w:id="6" w:name="_Toc104217252"/>
      <w:bookmarkStart w:id="7" w:name="_Toc104227838"/>
    </w:p>
    <w:p w:rsidR="00523150" w:rsidRDefault="005D3C9D" w:rsidP="005D3C9D">
      <w:pPr>
        <w:pStyle w:val="Heading1"/>
        <w:ind w:left="360"/>
        <w:rPr>
          <w:rFonts w:ascii="Times New Roman" w:hAnsi="Times New Roman" w:cs="Times New Roman"/>
        </w:rPr>
      </w:pPr>
      <w:r>
        <w:rPr>
          <w:rFonts w:ascii="Times New Roman" w:hAnsi="Times New Roman" w:cs="Times New Roman"/>
        </w:rPr>
        <w:t>2.</w:t>
      </w:r>
      <w:r w:rsidR="00523150" w:rsidRPr="00A4075A">
        <w:rPr>
          <w:rFonts w:ascii="Times New Roman" w:hAnsi="Times New Roman" w:cs="Times New Roman"/>
        </w:rPr>
        <w:t>ПОРТРЕТ УСТАНОВЕ</w:t>
      </w:r>
      <w:bookmarkEnd w:id="6"/>
      <w:bookmarkEnd w:id="7"/>
    </w:p>
    <w:p w:rsidR="005D3C9D" w:rsidRDefault="005D3C9D" w:rsidP="005D3C9D"/>
    <w:p w:rsidR="005D3C9D" w:rsidRDefault="00CA248C" w:rsidP="00141F4A">
      <w:pPr>
        <w:ind w:firstLine="360"/>
        <w:jc w:val="both"/>
        <w:rPr>
          <w:rFonts w:ascii="Times New Roman" w:hAnsi="Times New Roman" w:cs="Times New Roman"/>
          <w:sz w:val="24"/>
          <w:szCs w:val="24"/>
        </w:rPr>
      </w:pPr>
      <w:r>
        <w:rPr>
          <w:rFonts w:ascii="Times New Roman" w:hAnsi="Times New Roman" w:cs="Times New Roman"/>
          <w:sz w:val="24"/>
          <w:szCs w:val="24"/>
        </w:rPr>
        <w:t>Предшколска установа „</w:t>
      </w:r>
      <w:r w:rsidR="00017EF5">
        <w:rPr>
          <w:rFonts w:ascii="Times New Roman" w:hAnsi="Times New Roman" w:cs="Times New Roman"/>
          <w:sz w:val="24"/>
          <w:szCs w:val="24"/>
        </w:rPr>
        <w:t>М</w:t>
      </w:r>
      <w:r>
        <w:rPr>
          <w:rFonts w:ascii="Times New Roman" w:hAnsi="Times New Roman" w:cs="Times New Roman"/>
          <w:sz w:val="24"/>
          <w:szCs w:val="24"/>
        </w:rPr>
        <w:t>ајски цвет</w:t>
      </w:r>
      <w:proofErr w:type="gramStart"/>
      <w:r>
        <w:rPr>
          <w:rFonts w:ascii="Times New Roman" w:hAnsi="Times New Roman" w:cs="Times New Roman"/>
          <w:sz w:val="24"/>
          <w:szCs w:val="24"/>
        </w:rPr>
        <w:t>“</w:t>
      </w:r>
      <w:r w:rsidR="00017EF5">
        <w:rPr>
          <w:rFonts w:ascii="Times New Roman" w:hAnsi="Times New Roman" w:cs="Times New Roman"/>
          <w:sz w:val="24"/>
          <w:szCs w:val="24"/>
        </w:rPr>
        <w:t xml:space="preserve"> у</w:t>
      </w:r>
      <w:proofErr w:type="gramEnd"/>
      <w:r w:rsidR="00017EF5">
        <w:rPr>
          <w:rFonts w:ascii="Times New Roman" w:hAnsi="Times New Roman" w:cs="Times New Roman"/>
          <w:sz w:val="24"/>
          <w:szCs w:val="24"/>
        </w:rPr>
        <w:t xml:space="preserve"> Великом Градишту основана је 24.</w:t>
      </w:r>
      <w:r w:rsidR="001F551A">
        <w:rPr>
          <w:rFonts w:ascii="Times New Roman" w:hAnsi="Times New Roman" w:cs="Times New Roman"/>
          <w:sz w:val="24"/>
          <w:szCs w:val="24"/>
        </w:rPr>
        <w:t xml:space="preserve"> </w:t>
      </w:r>
      <w:proofErr w:type="gramStart"/>
      <w:r w:rsidR="00017EF5">
        <w:rPr>
          <w:rFonts w:ascii="Times New Roman" w:hAnsi="Times New Roman" w:cs="Times New Roman"/>
          <w:sz w:val="24"/>
          <w:szCs w:val="24"/>
        </w:rPr>
        <w:t>новемра</w:t>
      </w:r>
      <w:proofErr w:type="gramEnd"/>
      <w:r w:rsidR="00017EF5">
        <w:rPr>
          <w:rFonts w:ascii="Times New Roman" w:hAnsi="Times New Roman" w:cs="Times New Roman"/>
          <w:sz w:val="24"/>
          <w:szCs w:val="24"/>
        </w:rPr>
        <w:t xml:space="preserve"> 1980.</w:t>
      </w:r>
      <w:r w:rsidR="001F551A">
        <w:rPr>
          <w:rFonts w:ascii="Times New Roman" w:hAnsi="Times New Roman" w:cs="Times New Roman"/>
          <w:sz w:val="24"/>
          <w:szCs w:val="24"/>
        </w:rPr>
        <w:t xml:space="preserve"> </w:t>
      </w:r>
      <w:proofErr w:type="gramStart"/>
      <w:r w:rsidR="00017EF5">
        <w:rPr>
          <w:rFonts w:ascii="Times New Roman" w:hAnsi="Times New Roman" w:cs="Times New Roman"/>
          <w:sz w:val="24"/>
          <w:szCs w:val="24"/>
        </w:rPr>
        <w:t>године</w:t>
      </w:r>
      <w:proofErr w:type="gramEnd"/>
      <w:r w:rsidR="00017EF5">
        <w:rPr>
          <w:rFonts w:ascii="Times New Roman" w:hAnsi="Times New Roman" w:cs="Times New Roman"/>
          <w:sz w:val="24"/>
          <w:szCs w:val="24"/>
        </w:rPr>
        <w:t>. Установа је</w:t>
      </w:r>
      <w:r w:rsidR="00B17411">
        <w:rPr>
          <w:rFonts w:ascii="Times New Roman" w:hAnsi="Times New Roman" w:cs="Times New Roman"/>
          <w:sz w:val="24"/>
          <w:szCs w:val="24"/>
        </w:rPr>
        <w:t xml:space="preserve"> 1980.</w:t>
      </w:r>
      <w:r w:rsidR="001F551A">
        <w:rPr>
          <w:rFonts w:ascii="Times New Roman" w:hAnsi="Times New Roman" w:cs="Times New Roman"/>
          <w:sz w:val="24"/>
          <w:szCs w:val="24"/>
        </w:rPr>
        <w:t xml:space="preserve"> </w:t>
      </w:r>
      <w:r w:rsidR="00B17411">
        <w:rPr>
          <w:rFonts w:ascii="Times New Roman" w:hAnsi="Times New Roman" w:cs="Times New Roman"/>
          <w:sz w:val="24"/>
          <w:szCs w:val="24"/>
        </w:rPr>
        <w:t xml:space="preserve">године, </w:t>
      </w:r>
      <w:r w:rsidR="00017EF5">
        <w:rPr>
          <w:rFonts w:ascii="Times New Roman" w:hAnsi="Times New Roman" w:cs="Times New Roman"/>
          <w:sz w:val="24"/>
          <w:szCs w:val="24"/>
        </w:rPr>
        <w:t xml:space="preserve">са радом почела у шест васпитних група у Великом Градишту. Данас је то сваремена предшколска установа, која својом мрежом покрива територију Општине Велико Градиште. Установа тренутно има један објекат у Великом градишту, који са 15 васпитних група, у које је на годишњем нивоу смештено </w:t>
      </w:r>
      <w:r w:rsidR="00017EF5">
        <w:rPr>
          <w:rFonts w:ascii="Times New Roman" w:hAnsi="Times New Roman" w:cs="Times New Roman"/>
          <w:sz w:val="24"/>
          <w:szCs w:val="24"/>
        </w:rPr>
        <w:lastRenderedPageBreak/>
        <w:t>око 300 деце узраста од 6 месеци до поласка у школу, задовољава капацитете и потребе наших суграђана у потпуности. Установа има и 1</w:t>
      </w:r>
      <w:r w:rsidR="00995F6D">
        <w:rPr>
          <w:rFonts w:ascii="Times New Roman" w:hAnsi="Times New Roman" w:cs="Times New Roman"/>
          <w:sz w:val="24"/>
          <w:szCs w:val="24"/>
        </w:rPr>
        <w:t>1</w:t>
      </w:r>
      <w:r w:rsidR="00017EF5">
        <w:rPr>
          <w:rFonts w:ascii="Times New Roman" w:hAnsi="Times New Roman" w:cs="Times New Roman"/>
          <w:sz w:val="24"/>
          <w:szCs w:val="24"/>
        </w:rPr>
        <w:t xml:space="preserve"> подручних васпитних група у селима, </w:t>
      </w:r>
      <w:r w:rsidR="00B17411">
        <w:rPr>
          <w:rFonts w:ascii="Times New Roman" w:hAnsi="Times New Roman" w:cs="Times New Roman"/>
          <w:sz w:val="24"/>
          <w:szCs w:val="24"/>
        </w:rPr>
        <w:t xml:space="preserve">у просторијама </w:t>
      </w:r>
      <w:r w:rsidR="00017EF5">
        <w:rPr>
          <w:rFonts w:ascii="Times New Roman" w:hAnsi="Times New Roman" w:cs="Times New Roman"/>
          <w:sz w:val="24"/>
          <w:szCs w:val="24"/>
        </w:rPr>
        <w:t>при основним школама. Ове групе похађају и деца из других околних села где</w:t>
      </w:r>
      <w:r w:rsidR="008E7724">
        <w:rPr>
          <w:rFonts w:ascii="Times New Roman" w:hAnsi="Times New Roman" w:cs="Times New Roman"/>
          <w:sz w:val="24"/>
          <w:szCs w:val="24"/>
        </w:rPr>
        <w:t xml:space="preserve"> </w:t>
      </w:r>
      <w:r w:rsidR="00B17411">
        <w:rPr>
          <w:rFonts w:ascii="Times New Roman" w:hAnsi="Times New Roman" w:cs="Times New Roman"/>
          <w:sz w:val="24"/>
          <w:szCs w:val="24"/>
        </w:rPr>
        <w:t>због броја деце</w:t>
      </w:r>
      <w:r w:rsidR="00017EF5">
        <w:rPr>
          <w:rFonts w:ascii="Times New Roman" w:hAnsi="Times New Roman" w:cs="Times New Roman"/>
          <w:sz w:val="24"/>
          <w:szCs w:val="24"/>
        </w:rPr>
        <w:t xml:space="preserve"> нема услова за отварање нових група, па је обухват деце у години пред полазак у школу потпун, док је обухват деце млађих узраста такође на високом нивоу и креће се процентуално </w:t>
      </w:r>
      <w:r w:rsidR="00CA4A35">
        <w:rPr>
          <w:rFonts w:ascii="Times New Roman" w:hAnsi="Times New Roman" w:cs="Times New Roman"/>
          <w:sz w:val="24"/>
          <w:szCs w:val="24"/>
        </w:rPr>
        <w:t xml:space="preserve">на годишњем нивоу </w:t>
      </w:r>
      <w:r w:rsidR="00017EF5">
        <w:rPr>
          <w:rFonts w:ascii="Times New Roman" w:hAnsi="Times New Roman" w:cs="Times New Roman"/>
          <w:sz w:val="24"/>
          <w:szCs w:val="24"/>
        </w:rPr>
        <w:t>од 70% до 80% од укупног броја рођене деце на територији општине. Установа нема листу чекања, а карактерише је и рад са најмлађим узрастом деце од 6 до 12 месеци.</w:t>
      </w:r>
    </w:p>
    <w:p w:rsidR="00BD5DA1" w:rsidRPr="00A4075A" w:rsidRDefault="00BD5DA1" w:rsidP="00BD5DA1">
      <w:pPr>
        <w:pStyle w:val="ListParagraph"/>
        <w:ind w:left="1080"/>
        <w:jc w:val="both"/>
        <w:rPr>
          <w:rFonts w:ascii="Times New Roman" w:hAnsi="Times New Roman" w:cs="Times New Roman"/>
          <w:b/>
          <w:sz w:val="24"/>
          <w:szCs w:val="24"/>
        </w:rPr>
      </w:pPr>
      <w:r w:rsidRPr="00A4075A">
        <w:rPr>
          <w:rFonts w:ascii="Times New Roman" w:hAnsi="Times New Roman" w:cs="Times New Roman"/>
          <w:b/>
          <w:sz w:val="24"/>
          <w:szCs w:val="24"/>
        </w:rPr>
        <w:t>Основни подаци</w:t>
      </w:r>
    </w:p>
    <w:p w:rsidR="00BD5DA1" w:rsidRPr="00A4075A" w:rsidRDefault="00BD5DA1" w:rsidP="00BD5DA1">
      <w:pPr>
        <w:spacing w:after="0" w:line="240" w:lineRule="auto"/>
        <w:jc w:val="both"/>
        <w:rPr>
          <w:rFonts w:ascii="Times New Roman" w:hAnsi="Times New Roman" w:cs="Times New Roman"/>
          <w:sz w:val="24"/>
          <w:szCs w:val="24"/>
        </w:rPr>
      </w:pPr>
      <w:r w:rsidRPr="00A4075A">
        <w:rPr>
          <w:rFonts w:ascii="Times New Roman" w:hAnsi="Times New Roman" w:cs="Times New Roman"/>
          <w:sz w:val="24"/>
          <w:szCs w:val="24"/>
        </w:rPr>
        <w:t>Назив: Предшколска установа „Мајски цвет</w:t>
      </w:r>
      <w:proofErr w:type="gramStart"/>
      <w:r w:rsidRPr="00A4075A">
        <w:rPr>
          <w:rFonts w:ascii="Times New Roman" w:hAnsi="Times New Roman" w:cs="Times New Roman"/>
          <w:sz w:val="24"/>
          <w:szCs w:val="24"/>
        </w:rPr>
        <w:t>“ Велико</w:t>
      </w:r>
      <w:proofErr w:type="gramEnd"/>
      <w:r w:rsidRPr="00A4075A">
        <w:rPr>
          <w:rFonts w:ascii="Times New Roman" w:hAnsi="Times New Roman" w:cs="Times New Roman"/>
          <w:sz w:val="24"/>
          <w:szCs w:val="24"/>
        </w:rPr>
        <w:t xml:space="preserve"> Градиште</w:t>
      </w:r>
    </w:p>
    <w:p w:rsidR="00BD5DA1" w:rsidRPr="00A4075A" w:rsidRDefault="00BD5DA1" w:rsidP="00BD5DA1">
      <w:pPr>
        <w:pStyle w:val="ListParagraph"/>
        <w:spacing w:after="0" w:line="240" w:lineRule="auto"/>
        <w:ind w:left="0"/>
        <w:rPr>
          <w:rFonts w:ascii="Times New Roman" w:hAnsi="Times New Roman" w:cs="Times New Roman"/>
          <w:sz w:val="24"/>
          <w:szCs w:val="24"/>
        </w:rPr>
      </w:pPr>
      <w:r w:rsidRPr="00A4075A">
        <w:rPr>
          <w:rFonts w:ascii="Times New Roman" w:hAnsi="Times New Roman" w:cs="Times New Roman"/>
          <w:sz w:val="24"/>
          <w:szCs w:val="24"/>
        </w:rPr>
        <w:t xml:space="preserve">Адреса: </w:t>
      </w:r>
      <w:r w:rsidRPr="00A4075A">
        <w:rPr>
          <w:rFonts w:ascii="Times New Roman" w:hAnsi="Times New Roman" w:cs="Times New Roman"/>
          <w:bCs/>
          <w:sz w:val="24"/>
          <w:szCs w:val="24"/>
        </w:rPr>
        <w:t xml:space="preserve">Бошка Вребалова </w:t>
      </w:r>
      <w:r w:rsidR="00CA4A35">
        <w:rPr>
          <w:rFonts w:ascii="Times New Roman" w:hAnsi="Times New Roman" w:cs="Times New Roman"/>
          <w:bCs/>
          <w:sz w:val="24"/>
          <w:szCs w:val="24"/>
        </w:rPr>
        <w:t>бр.</w:t>
      </w:r>
      <w:r w:rsidRPr="00A4075A">
        <w:rPr>
          <w:rFonts w:ascii="Times New Roman" w:hAnsi="Times New Roman" w:cs="Times New Roman"/>
          <w:bCs/>
          <w:sz w:val="24"/>
          <w:szCs w:val="24"/>
        </w:rPr>
        <w:t xml:space="preserve"> 1</w:t>
      </w:r>
    </w:p>
    <w:p w:rsidR="00BD5DA1" w:rsidRPr="00A4075A" w:rsidRDefault="00BD5DA1" w:rsidP="00BD5DA1">
      <w:pPr>
        <w:pStyle w:val="ListParagraph"/>
        <w:spacing w:after="0" w:line="240" w:lineRule="auto"/>
        <w:ind w:left="0"/>
        <w:rPr>
          <w:rFonts w:ascii="Times New Roman" w:hAnsi="Times New Roman" w:cs="Times New Roman"/>
          <w:sz w:val="24"/>
          <w:szCs w:val="24"/>
        </w:rPr>
      </w:pPr>
      <w:r w:rsidRPr="00A4075A">
        <w:rPr>
          <w:rFonts w:ascii="Times New Roman" w:hAnsi="Times New Roman" w:cs="Times New Roman"/>
          <w:sz w:val="24"/>
          <w:szCs w:val="24"/>
        </w:rPr>
        <w:t xml:space="preserve">E – </w:t>
      </w:r>
      <w:proofErr w:type="gramStart"/>
      <w:r w:rsidRPr="00A4075A">
        <w:rPr>
          <w:rFonts w:ascii="Times New Roman" w:hAnsi="Times New Roman" w:cs="Times New Roman"/>
          <w:sz w:val="24"/>
          <w:szCs w:val="24"/>
        </w:rPr>
        <w:t>mail</w:t>
      </w:r>
      <w:proofErr w:type="gramEnd"/>
      <w:r w:rsidRPr="00A4075A">
        <w:rPr>
          <w:rFonts w:ascii="Times New Roman" w:hAnsi="Times New Roman" w:cs="Times New Roman"/>
          <w:sz w:val="24"/>
          <w:szCs w:val="24"/>
        </w:rPr>
        <w:t>: vrticvelikogradiste@yahoo.com,</w:t>
      </w:r>
    </w:p>
    <w:p w:rsidR="00BD5DA1" w:rsidRPr="00A4075A" w:rsidRDefault="00BD5DA1" w:rsidP="00BD5DA1">
      <w:pPr>
        <w:pStyle w:val="ListParagraph"/>
        <w:spacing w:after="0" w:line="240" w:lineRule="auto"/>
        <w:ind w:left="0"/>
        <w:rPr>
          <w:rFonts w:ascii="Times New Roman" w:hAnsi="Times New Roman" w:cs="Times New Roman"/>
          <w:sz w:val="24"/>
          <w:szCs w:val="24"/>
        </w:rPr>
      </w:pPr>
      <w:r w:rsidRPr="00A4075A">
        <w:rPr>
          <w:rFonts w:ascii="Times New Roman" w:hAnsi="Times New Roman" w:cs="Times New Roman"/>
          <w:sz w:val="24"/>
          <w:szCs w:val="24"/>
        </w:rPr>
        <w:t>Сајт: https://www.vrticvg.edu.rs/,</w:t>
      </w:r>
    </w:p>
    <w:p w:rsidR="00BD5DA1" w:rsidRPr="00A4075A" w:rsidRDefault="00BD5DA1" w:rsidP="00BD5DA1">
      <w:pPr>
        <w:pStyle w:val="ListParagraph"/>
        <w:spacing w:after="0" w:line="240" w:lineRule="auto"/>
        <w:ind w:left="0"/>
        <w:rPr>
          <w:rFonts w:ascii="Times New Roman" w:hAnsi="Times New Roman" w:cs="Times New Roman"/>
          <w:sz w:val="24"/>
          <w:szCs w:val="24"/>
        </w:rPr>
      </w:pPr>
      <w:r w:rsidRPr="00A4075A">
        <w:rPr>
          <w:rFonts w:ascii="Times New Roman" w:hAnsi="Times New Roman" w:cs="Times New Roman"/>
          <w:sz w:val="24"/>
          <w:szCs w:val="24"/>
        </w:rPr>
        <w:t>Фејсбук страница: Predskolska ustanova „Majski cvet</w:t>
      </w:r>
      <w:proofErr w:type="gramStart"/>
      <w:r w:rsidRPr="00A4075A">
        <w:rPr>
          <w:rFonts w:ascii="Times New Roman" w:hAnsi="Times New Roman" w:cs="Times New Roman"/>
          <w:sz w:val="24"/>
          <w:szCs w:val="24"/>
        </w:rPr>
        <w:t>“ Veliko</w:t>
      </w:r>
      <w:proofErr w:type="gramEnd"/>
      <w:r w:rsidRPr="00A4075A">
        <w:rPr>
          <w:rFonts w:ascii="Times New Roman" w:hAnsi="Times New Roman" w:cs="Times New Roman"/>
          <w:sz w:val="24"/>
          <w:szCs w:val="24"/>
        </w:rPr>
        <w:t xml:space="preserve"> Gradiste,</w:t>
      </w:r>
    </w:p>
    <w:p w:rsidR="00BD5DA1" w:rsidRPr="00A4075A" w:rsidRDefault="00BD5DA1" w:rsidP="00BD5DA1">
      <w:pPr>
        <w:pStyle w:val="ListParagraph"/>
        <w:spacing w:after="0" w:line="240" w:lineRule="auto"/>
        <w:ind w:left="0"/>
        <w:rPr>
          <w:rFonts w:ascii="Times New Roman" w:hAnsi="Times New Roman" w:cs="Times New Roman"/>
          <w:sz w:val="24"/>
          <w:szCs w:val="24"/>
        </w:rPr>
      </w:pPr>
      <w:r w:rsidRPr="00A4075A">
        <w:rPr>
          <w:rFonts w:ascii="Times New Roman" w:hAnsi="Times New Roman" w:cs="Times New Roman"/>
          <w:sz w:val="24"/>
          <w:szCs w:val="24"/>
        </w:rPr>
        <w:t xml:space="preserve">Телефон: </w:t>
      </w:r>
      <w:r w:rsidRPr="00A4075A">
        <w:rPr>
          <w:rFonts w:ascii="Times New Roman" w:hAnsi="Times New Roman" w:cs="Times New Roman"/>
          <w:bCs/>
          <w:sz w:val="24"/>
          <w:szCs w:val="24"/>
        </w:rPr>
        <w:t>012/7662-656</w:t>
      </w:r>
      <w:r w:rsidRPr="00A4075A">
        <w:rPr>
          <w:rFonts w:ascii="Times New Roman" w:hAnsi="Times New Roman" w:cs="Times New Roman"/>
          <w:bCs/>
          <w:sz w:val="24"/>
          <w:szCs w:val="24"/>
        </w:rPr>
        <w:br/>
      </w:r>
    </w:p>
    <w:p w:rsidR="007D2E5E" w:rsidRPr="007D2E5E" w:rsidRDefault="007D2E5E" w:rsidP="00D356CD"/>
    <w:p w:rsidR="00750FC2" w:rsidRPr="00A4075A" w:rsidRDefault="00D356CD" w:rsidP="00A73C1D">
      <w:pPr>
        <w:pStyle w:val="Heading2"/>
        <w:rPr>
          <w:rFonts w:ascii="Times New Roman" w:hAnsi="Times New Roman" w:cs="Times New Roman"/>
        </w:rPr>
      </w:pPr>
      <w:bookmarkStart w:id="8" w:name="_Toc104217253"/>
      <w:bookmarkStart w:id="9" w:name="_Toc104227839"/>
      <w:r>
        <w:rPr>
          <w:rFonts w:ascii="Times New Roman" w:hAnsi="Times New Roman" w:cs="Times New Roman"/>
        </w:rPr>
        <w:t>2</w:t>
      </w:r>
      <w:r w:rsidR="00FE5C66" w:rsidRPr="00A4075A">
        <w:rPr>
          <w:rFonts w:ascii="Times New Roman" w:hAnsi="Times New Roman" w:cs="Times New Roman"/>
        </w:rPr>
        <w:t>.1.</w:t>
      </w:r>
      <w:r w:rsidR="00750FC2" w:rsidRPr="00A4075A">
        <w:rPr>
          <w:rFonts w:ascii="Times New Roman" w:hAnsi="Times New Roman" w:cs="Times New Roman"/>
        </w:rPr>
        <w:t xml:space="preserve"> </w:t>
      </w:r>
      <w:r w:rsidR="00B06539">
        <w:rPr>
          <w:rFonts w:ascii="Times New Roman" w:hAnsi="Times New Roman" w:cs="Times New Roman"/>
        </w:rPr>
        <w:t>К</w:t>
      </w:r>
      <w:r w:rsidR="00A90276" w:rsidRPr="00A4075A">
        <w:rPr>
          <w:rFonts w:ascii="Times New Roman" w:hAnsi="Times New Roman" w:cs="Times New Roman"/>
        </w:rPr>
        <w:t>ратак историјат</w:t>
      </w:r>
      <w:r w:rsidR="00B06539">
        <w:rPr>
          <w:rFonts w:ascii="Times New Roman" w:hAnsi="Times New Roman" w:cs="Times New Roman"/>
        </w:rPr>
        <w:t xml:space="preserve"> установе и локално окружење</w:t>
      </w:r>
      <w:r w:rsidR="00A90276" w:rsidRPr="00A4075A">
        <w:rPr>
          <w:rFonts w:ascii="Times New Roman" w:hAnsi="Times New Roman" w:cs="Times New Roman"/>
        </w:rPr>
        <w:t>:</w:t>
      </w:r>
      <w:bookmarkEnd w:id="8"/>
      <w:bookmarkEnd w:id="9"/>
    </w:p>
    <w:p w:rsidR="007D2E5E" w:rsidRDefault="007D2E5E" w:rsidP="00A90276">
      <w:pPr>
        <w:pStyle w:val="ListParagraph"/>
        <w:ind w:left="0" w:firstLine="709"/>
        <w:jc w:val="both"/>
        <w:rPr>
          <w:rFonts w:ascii="Times New Roman" w:hAnsi="Times New Roman" w:cs="Times New Roman"/>
          <w:b/>
          <w:sz w:val="24"/>
          <w:szCs w:val="24"/>
          <w:lang w:val="sr-Cyrl-CS"/>
        </w:rPr>
      </w:pPr>
    </w:p>
    <w:p w:rsidR="00F87E71" w:rsidRPr="00A4075A" w:rsidRDefault="00400723" w:rsidP="00A90276">
      <w:pPr>
        <w:ind w:firstLine="708"/>
        <w:jc w:val="both"/>
        <w:rPr>
          <w:rFonts w:ascii="Times New Roman" w:hAnsi="Times New Roman" w:cs="Times New Roman"/>
          <w:sz w:val="24"/>
          <w:szCs w:val="24"/>
          <w:lang w:val="sr-Cyrl-CS"/>
        </w:rPr>
      </w:pPr>
      <w:r w:rsidRPr="00A4075A">
        <w:rPr>
          <w:rFonts w:ascii="Times New Roman" w:hAnsi="Times New Roman" w:cs="Times New Roman"/>
          <w:b/>
          <w:sz w:val="24"/>
          <w:szCs w:val="24"/>
          <w:lang w:val="sr-Cyrl-CS"/>
        </w:rPr>
        <w:t>Историјат предшколског васпитања у Великом Градишту</w:t>
      </w:r>
      <w:r w:rsidR="00CA4A35">
        <w:rPr>
          <w:rFonts w:ascii="Times New Roman" w:hAnsi="Times New Roman" w:cs="Times New Roman"/>
          <w:b/>
          <w:sz w:val="24"/>
          <w:szCs w:val="24"/>
          <w:lang w:val="sr-Cyrl-CS"/>
        </w:rPr>
        <w:t>.</w:t>
      </w:r>
      <w:r w:rsidRPr="00A4075A">
        <w:rPr>
          <w:rFonts w:ascii="Times New Roman" w:hAnsi="Times New Roman" w:cs="Times New Roman"/>
          <w:sz w:val="24"/>
          <w:szCs w:val="24"/>
          <w:lang w:val="sr-Cyrl-CS"/>
        </w:rPr>
        <w:t xml:space="preserve"> </w:t>
      </w:r>
      <w:r w:rsidR="00A90276" w:rsidRPr="00A4075A">
        <w:rPr>
          <w:rFonts w:ascii="Times New Roman" w:hAnsi="Times New Roman" w:cs="Times New Roman"/>
          <w:sz w:val="24"/>
          <w:szCs w:val="24"/>
          <w:lang w:val="sr-Cyrl-CS"/>
        </w:rPr>
        <w:t>Васпитно-образовни рад са децом предшколског узраста у Великом Градишту датира још са почетка 20. века. Тридесетих година прошлог века, постојале су организације које су водиле рачуна о најмлађима. Касније се предшколско васпитање и образовање одвијало при основној школи, до 24.11.1980</w:t>
      </w:r>
      <w:r w:rsidR="00A90276" w:rsidRPr="00A4075A">
        <w:rPr>
          <w:rFonts w:ascii="Times New Roman" w:hAnsi="Times New Roman" w:cs="Times New Roman"/>
          <w:sz w:val="24"/>
          <w:szCs w:val="24"/>
        </w:rPr>
        <w:t xml:space="preserve">. </w:t>
      </w:r>
      <w:proofErr w:type="gramStart"/>
      <w:r w:rsidR="00A90276" w:rsidRPr="00A4075A">
        <w:rPr>
          <w:rFonts w:ascii="Times New Roman" w:hAnsi="Times New Roman" w:cs="Times New Roman"/>
          <w:sz w:val="24"/>
          <w:szCs w:val="24"/>
        </w:rPr>
        <w:t>године</w:t>
      </w:r>
      <w:proofErr w:type="gramEnd"/>
      <w:r w:rsidR="00A90276" w:rsidRPr="00A4075A">
        <w:rPr>
          <w:rFonts w:ascii="Times New Roman" w:hAnsi="Times New Roman" w:cs="Times New Roman"/>
          <w:sz w:val="24"/>
          <w:szCs w:val="24"/>
          <w:lang w:val="sr-Cyrl-CS"/>
        </w:rPr>
        <w:t>, када са радом почиње Дечији вртић ''Мајски цвет''.</w:t>
      </w:r>
      <w:r w:rsidR="00F87E71" w:rsidRPr="00A4075A">
        <w:rPr>
          <w:rFonts w:ascii="Times New Roman" w:hAnsi="Times New Roman" w:cs="Times New Roman"/>
          <w:sz w:val="24"/>
          <w:szCs w:val="24"/>
          <w:lang w:val="sr-Cyrl-CS"/>
        </w:rPr>
        <w:t xml:space="preserve"> </w:t>
      </w:r>
    </w:p>
    <w:p w:rsidR="00A90276" w:rsidRPr="00A4075A" w:rsidRDefault="00A90276" w:rsidP="00A90276">
      <w:pPr>
        <w:ind w:firstLine="708"/>
        <w:jc w:val="both"/>
        <w:rPr>
          <w:rFonts w:ascii="Times New Roman" w:hAnsi="Times New Roman" w:cs="Times New Roman"/>
          <w:sz w:val="24"/>
          <w:szCs w:val="24"/>
        </w:rPr>
      </w:pPr>
      <w:r w:rsidRPr="00A4075A">
        <w:rPr>
          <w:rFonts w:ascii="Times New Roman" w:hAnsi="Times New Roman" w:cs="Times New Roman"/>
          <w:sz w:val="24"/>
          <w:szCs w:val="24"/>
          <w:lang w:val="sr-Cyrl-CS"/>
        </w:rPr>
        <w:t>На почетку вртић је радио само у Великом Градишту, у наменски саграђеном објекту, уз потребне играчке, дидактичке материјале и друга васпитно-образовна средства. Временом се вртић просторно шири, број предшколских група расте</w:t>
      </w:r>
      <w:r w:rsidRPr="00A4075A">
        <w:rPr>
          <w:rFonts w:ascii="Times New Roman" w:hAnsi="Times New Roman" w:cs="Times New Roman"/>
          <w:sz w:val="24"/>
          <w:szCs w:val="24"/>
        </w:rPr>
        <w:t>,</w:t>
      </w:r>
      <w:r w:rsidRPr="00A4075A">
        <w:rPr>
          <w:rFonts w:ascii="Times New Roman" w:hAnsi="Times New Roman" w:cs="Times New Roman"/>
          <w:sz w:val="24"/>
          <w:szCs w:val="24"/>
          <w:lang w:val="sr-Cyrl-CS"/>
        </w:rPr>
        <w:t xml:space="preserve"> а самим тим и број деце обухваћене предшколским васпитањем и образовањем.</w:t>
      </w:r>
    </w:p>
    <w:p w:rsidR="00A90276" w:rsidRPr="007B116F" w:rsidRDefault="00A90276" w:rsidP="00A90276">
      <w:pPr>
        <w:ind w:firstLine="708"/>
        <w:jc w:val="both"/>
        <w:rPr>
          <w:rFonts w:ascii="Times New Roman" w:hAnsi="Times New Roman" w:cs="Times New Roman"/>
          <w:sz w:val="24"/>
          <w:szCs w:val="24"/>
        </w:rPr>
      </w:pPr>
      <w:r w:rsidRPr="00A4075A">
        <w:rPr>
          <w:rFonts w:ascii="Times New Roman" w:hAnsi="Times New Roman" w:cs="Times New Roman"/>
          <w:sz w:val="24"/>
          <w:szCs w:val="24"/>
        </w:rPr>
        <w:t xml:space="preserve">У новембру 2010. </w:t>
      </w:r>
      <w:proofErr w:type="gramStart"/>
      <w:r w:rsidRPr="00A4075A">
        <w:rPr>
          <w:rFonts w:ascii="Times New Roman" w:hAnsi="Times New Roman" w:cs="Times New Roman"/>
          <w:sz w:val="24"/>
          <w:szCs w:val="24"/>
        </w:rPr>
        <w:t>године</w:t>
      </w:r>
      <w:proofErr w:type="gramEnd"/>
      <w:r w:rsidRPr="00A4075A">
        <w:rPr>
          <w:rFonts w:ascii="Times New Roman" w:hAnsi="Times New Roman" w:cs="Times New Roman"/>
          <w:sz w:val="24"/>
          <w:szCs w:val="24"/>
        </w:rPr>
        <w:t xml:space="preserve">, започела је </w:t>
      </w:r>
      <w:r w:rsidR="00CA4A35">
        <w:rPr>
          <w:rFonts w:ascii="Times New Roman" w:hAnsi="Times New Roman" w:cs="Times New Roman"/>
          <w:sz w:val="24"/>
          <w:szCs w:val="24"/>
        </w:rPr>
        <w:t xml:space="preserve">прва </w:t>
      </w:r>
      <w:r w:rsidRPr="00A4075A">
        <w:rPr>
          <w:rFonts w:ascii="Times New Roman" w:hAnsi="Times New Roman" w:cs="Times New Roman"/>
          <w:sz w:val="24"/>
          <w:szCs w:val="24"/>
        </w:rPr>
        <w:t xml:space="preserve">доградња централне установе, која је завршена 14.09.2011. </w:t>
      </w:r>
      <w:proofErr w:type="gramStart"/>
      <w:r w:rsidRPr="00A4075A">
        <w:rPr>
          <w:rFonts w:ascii="Times New Roman" w:hAnsi="Times New Roman" w:cs="Times New Roman"/>
          <w:sz w:val="24"/>
          <w:szCs w:val="24"/>
        </w:rPr>
        <w:t>године</w:t>
      </w:r>
      <w:proofErr w:type="gramEnd"/>
      <w:r w:rsidRPr="00A4075A">
        <w:rPr>
          <w:rFonts w:ascii="Times New Roman" w:hAnsi="Times New Roman" w:cs="Times New Roman"/>
          <w:sz w:val="24"/>
          <w:szCs w:val="24"/>
        </w:rPr>
        <w:t>, што је омогућило отварање нових гр</w:t>
      </w:r>
      <w:r w:rsidR="000951AB" w:rsidRPr="00A4075A">
        <w:rPr>
          <w:rFonts w:ascii="Times New Roman" w:hAnsi="Times New Roman" w:cs="Times New Roman"/>
          <w:sz w:val="24"/>
          <w:szCs w:val="24"/>
        </w:rPr>
        <w:t>упа</w:t>
      </w:r>
      <w:r w:rsidRPr="00A4075A">
        <w:rPr>
          <w:rFonts w:ascii="Times New Roman" w:hAnsi="Times New Roman" w:cs="Times New Roman"/>
          <w:sz w:val="24"/>
          <w:szCs w:val="24"/>
        </w:rPr>
        <w:t xml:space="preserve">. У току радне 2019/20. </w:t>
      </w:r>
      <w:proofErr w:type="gramStart"/>
      <w:r w:rsidR="00BD5DA1">
        <w:rPr>
          <w:rFonts w:ascii="Times New Roman" w:hAnsi="Times New Roman" w:cs="Times New Roman"/>
          <w:sz w:val="24"/>
          <w:szCs w:val="24"/>
        </w:rPr>
        <w:t>г</w:t>
      </w:r>
      <w:r w:rsidRPr="00A4075A">
        <w:rPr>
          <w:rFonts w:ascii="Times New Roman" w:hAnsi="Times New Roman" w:cs="Times New Roman"/>
          <w:sz w:val="24"/>
          <w:szCs w:val="24"/>
        </w:rPr>
        <w:t>одине</w:t>
      </w:r>
      <w:proofErr w:type="gramEnd"/>
      <w:r w:rsidR="00B06539">
        <w:rPr>
          <w:rFonts w:ascii="Times New Roman" w:hAnsi="Times New Roman" w:cs="Times New Roman"/>
          <w:sz w:val="24"/>
          <w:szCs w:val="24"/>
        </w:rPr>
        <w:t xml:space="preserve"> завршена је још једна доградња централног објекта</w:t>
      </w:r>
      <w:r w:rsidRPr="00A4075A">
        <w:rPr>
          <w:rFonts w:ascii="Times New Roman" w:hAnsi="Times New Roman" w:cs="Times New Roman"/>
          <w:sz w:val="24"/>
          <w:szCs w:val="24"/>
          <w:lang w:val="sr-Cyrl-CS"/>
        </w:rPr>
        <w:t>, што је у 2020.</w:t>
      </w:r>
      <w:r w:rsidR="000951AB" w:rsidRPr="00A4075A">
        <w:rPr>
          <w:rFonts w:ascii="Times New Roman" w:hAnsi="Times New Roman" w:cs="Times New Roman"/>
          <w:sz w:val="24"/>
          <w:szCs w:val="24"/>
          <w:lang w:val="sr-Cyrl-CS"/>
        </w:rPr>
        <w:t xml:space="preserve"> </w:t>
      </w:r>
      <w:r w:rsidRPr="00A4075A">
        <w:rPr>
          <w:rFonts w:ascii="Times New Roman" w:hAnsi="Times New Roman" w:cs="Times New Roman"/>
          <w:sz w:val="24"/>
          <w:szCs w:val="24"/>
          <w:lang w:val="sr-Cyrl-CS"/>
        </w:rPr>
        <w:t xml:space="preserve">години </w:t>
      </w:r>
      <w:r w:rsidR="00B06539">
        <w:rPr>
          <w:rFonts w:ascii="Times New Roman" w:hAnsi="Times New Roman" w:cs="Times New Roman"/>
          <w:sz w:val="24"/>
          <w:szCs w:val="24"/>
          <w:lang w:val="sr-Cyrl-CS"/>
        </w:rPr>
        <w:t>омогућило</w:t>
      </w:r>
      <w:r w:rsidRPr="00A4075A">
        <w:rPr>
          <w:rFonts w:ascii="Times New Roman" w:hAnsi="Times New Roman" w:cs="Times New Roman"/>
          <w:sz w:val="24"/>
          <w:szCs w:val="24"/>
          <w:lang w:val="sr-Cyrl-CS"/>
        </w:rPr>
        <w:t xml:space="preserve"> отварање</w:t>
      </w:r>
      <w:r w:rsidR="00B06539">
        <w:rPr>
          <w:rFonts w:ascii="Times New Roman" w:hAnsi="Times New Roman" w:cs="Times New Roman"/>
          <w:sz w:val="24"/>
          <w:szCs w:val="24"/>
          <w:lang w:val="sr-Cyrl-CS"/>
        </w:rPr>
        <w:t xml:space="preserve"> још две групе</w:t>
      </w:r>
      <w:r w:rsidR="000951AB" w:rsidRPr="00A4075A">
        <w:rPr>
          <w:rFonts w:ascii="Times New Roman" w:hAnsi="Times New Roman" w:cs="Times New Roman"/>
          <w:sz w:val="24"/>
          <w:szCs w:val="24"/>
          <w:lang w:val="sr-Cyrl-CS"/>
        </w:rPr>
        <w:t xml:space="preserve">. </w:t>
      </w:r>
      <w:r w:rsidRPr="00A4075A">
        <w:rPr>
          <w:rFonts w:ascii="Times New Roman" w:hAnsi="Times New Roman" w:cs="Times New Roman"/>
          <w:sz w:val="24"/>
          <w:szCs w:val="24"/>
          <w:lang w:val="sr-Cyrl-CS"/>
        </w:rPr>
        <w:t xml:space="preserve">По први пут, у </w:t>
      </w:r>
      <w:r w:rsidR="00B06539">
        <w:rPr>
          <w:rFonts w:ascii="Times New Roman" w:hAnsi="Times New Roman" w:cs="Times New Roman"/>
          <w:sz w:val="24"/>
          <w:szCs w:val="24"/>
          <w:lang w:val="sr-Cyrl-CS"/>
        </w:rPr>
        <w:t xml:space="preserve">најмлађој јасленој </w:t>
      </w:r>
      <w:r w:rsidRPr="00A4075A">
        <w:rPr>
          <w:rFonts w:ascii="Times New Roman" w:hAnsi="Times New Roman" w:cs="Times New Roman"/>
          <w:sz w:val="24"/>
          <w:szCs w:val="24"/>
          <w:lang w:val="sr-Cyrl-CS"/>
        </w:rPr>
        <w:t xml:space="preserve">групи ''Пахуљица'', установа </w:t>
      </w:r>
      <w:r w:rsidR="00B06539">
        <w:rPr>
          <w:rFonts w:ascii="Times New Roman" w:hAnsi="Times New Roman" w:cs="Times New Roman"/>
          <w:sz w:val="24"/>
          <w:szCs w:val="24"/>
          <w:lang w:val="sr-Cyrl-CS"/>
        </w:rPr>
        <w:t xml:space="preserve">је </w:t>
      </w:r>
      <w:r w:rsidRPr="00A4075A">
        <w:rPr>
          <w:rFonts w:ascii="Times New Roman" w:hAnsi="Times New Roman" w:cs="Times New Roman"/>
          <w:sz w:val="24"/>
          <w:szCs w:val="24"/>
          <w:lang w:val="sr-Cyrl-CS"/>
        </w:rPr>
        <w:t>прим</w:t>
      </w:r>
      <w:r w:rsidR="00B06539">
        <w:rPr>
          <w:rFonts w:ascii="Times New Roman" w:hAnsi="Times New Roman" w:cs="Times New Roman"/>
          <w:sz w:val="24"/>
          <w:szCs w:val="24"/>
          <w:lang w:val="sr-Cyrl-CS"/>
        </w:rPr>
        <w:t>ила</w:t>
      </w:r>
      <w:r w:rsidRPr="00A4075A">
        <w:rPr>
          <w:rFonts w:ascii="Times New Roman" w:hAnsi="Times New Roman" w:cs="Times New Roman"/>
          <w:sz w:val="24"/>
          <w:szCs w:val="24"/>
          <w:lang w:val="sr-Cyrl-CS"/>
        </w:rPr>
        <w:t xml:space="preserve"> децу старости од 6 до 12 месеци.</w:t>
      </w:r>
      <w:r w:rsidR="00B06539">
        <w:rPr>
          <w:rFonts w:ascii="Times New Roman" w:hAnsi="Times New Roman" w:cs="Times New Roman"/>
          <w:sz w:val="24"/>
          <w:szCs w:val="24"/>
          <w:lang w:val="sr-Cyrl-CS"/>
        </w:rPr>
        <w:t xml:space="preserve"> Од </w:t>
      </w:r>
      <w:r w:rsidR="008F198D">
        <w:rPr>
          <w:rFonts w:ascii="Times New Roman" w:hAnsi="Times New Roman" w:cs="Times New Roman"/>
          <w:sz w:val="24"/>
          <w:szCs w:val="24"/>
          <w:lang w:val="sr-Cyrl-CS"/>
        </w:rPr>
        <w:t>те</w:t>
      </w:r>
      <w:r w:rsidR="00B06539">
        <w:rPr>
          <w:rFonts w:ascii="Times New Roman" w:hAnsi="Times New Roman" w:cs="Times New Roman"/>
          <w:sz w:val="24"/>
          <w:szCs w:val="24"/>
          <w:lang w:val="sr-Cyrl-CS"/>
        </w:rPr>
        <w:t xml:space="preserve"> године установа поседује и фискултурну салу намењну деци предшколског узраста.</w:t>
      </w:r>
      <w:r w:rsidR="007B116F">
        <w:rPr>
          <w:rFonts w:ascii="Times New Roman" w:hAnsi="Times New Roman" w:cs="Times New Roman"/>
          <w:sz w:val="24"/>
          <w:szCs w:val="24"/>
        </w:rPr>
        <w:t xml:space="preserve"> До 2011.године, установа је у централном објекту радила у 7 васпитних група, данас установа има 15 васпитних група у Великом Градишту, узраста деце од 6 месеци до поласка у школу.</w:t>
      </w:r>
    </w:p>
    <w:p w:rsidR="00523150" w:rsidRDefault="00A90276" w:rsidP="00A90276">
      <w:pPr>
        <w:ind w:firstLine="708"/>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Паралелно са повећањем броја деце у седишту установе ширила се мрежа предшколских  група у подручним насељима. Већ 1981. године отвара се прв</w:t>
      </w:r>
      <w:r w:rsidR="00CA4A35">
        <w:rPr>
          <w:rFonts w:ascii="Times New Roman" w:hAnsi="Times New Roman" w:cs="Times New Roman"/>
          <w:sz w:val="24"/>
          <w:szCs w:val="24"/>
          <w:lang w:val="sr-Cyrl-CS"/>
        </w:rPr>
        <w:t>а</w:t>
      </w:r>
      <w:r w:rsidRPr="00A4075A">
        <w:rPr>
          <w:rFonts w:ascii="Times New Roman" w:hAnsi="Times New Roman" w:cs="Times New Roman"/>
          <w:sz w:val="24"/>
          <w:szCs w:val="24"/>
          <w:lang w:val="sr-Cyrl-CS"/>
        </w:rPr>
        <w:t xml:space="preserve"> подручн</w:t>
      </w:r>
      <w:r w:rsidR="00CA4A35">
        <w:rPr>
          <w:rFonts w:ascii="Times New Roman" w:hAnsi="Times New Roman" w:cs="Times New Roman"/>
          <w:sz w:val="24"/>
          <w:szCs w:val="24"/>
          <w:lang w:val="sr-Cyrl-CS"/>
        </w:rPr>
        <w:t>а</w:t>
      </w:r>
      <w:r w:rsidRPr="00A4075A">
        <w:rPr>
          <w:rFonts w:ascii="Times New Roman" w:hAnsi="Times New Roman" w:cs="Times New Roman"/>
          <w:sz w:val="24"/>
          <w:szCs w:val="24"/>
          <w:lang w:val="sr-Cyrl-CS"/>
        </w:rPr>
        <w:t xml:space="preserve"> </w:t>
      </w:r>
      <w:r w:rsidR="00CA4A35">
        <w:rPr>
          <w:rFonts w:ascii="Times New Roman" w:hAnsi="Times New Roman" w:cs="Times New Roman"/>
          <w:sz w:val="24"/>
          <w:szCs w:val="24"/>
          <w:lang w:val="sr-Cyrl-CS"/>
        </w:rPr>
        <w:t>група</w:t>
      </w:r>
      <w:r w:rsidRPr="00A4075A">
        <w:rPr>
          <w:rFonts w:ascii="Times New Roman" w:hAnsi="Times New Roman" w:cs="Times New Roman"/>
          <w:sz w:val="24"/>
          <w:szCs w:val="24"/>
          <w:lang w:val="sr-Cyrl-CS"/>
        </w:rPr>
        <w:t xml:space="preserve"> на захтев мештана села Тополовник, касније се (1985.) отвара </w:t>
      </w:r>
      <w:r w:rsidR="00CA4A35">
        <w:rPr>
          <w:rFonts w:ascii="Times New Roman" w:hAnsi="Times New Roman" w:cs="Times New Roman"/>
          <w:sz w:val="24"/>
          <w:szCs w:val="24"/>
          <w:lang w:val="sr-Cyrl-CS"/>
        </w:rPr>
        <w:t>група</w:t>
      </w:r>
      <w:r w:rsidRPr="00A4075A">
        <w:rPr>
          <w:rFonts w:ascii="Times New Roman" w:hAnsi="Times New Roman" w:cs="Times New Roman"/>
          <w:sz w:val="24"/>
          <w:szCs w:val="24"/>
          <w:lang w:val="sr-Cyrl-CS"/>
        </w:rPr>
        <w:t xml:space="preserve"> у Мајиловцу. </w:t>
      </w:r>
      <w:r w:rsidR="007B116F">
        <w:rPr>
          <w:rFonts w:ascii="Times New Roman" w:hAnsi="Times New Roman" w:cs="Times New Roman"/>
          <w:sz w:val="24"/>
          <w:szCs w:val="24"/>
          <w:lang w:val="sr-Cyrl-CS"/>
        </w:rPr>
        <w:t xml:space="preserve"> </w:t>
      </w:r>
      <w:r w:rsidRPr="00A4075A">
        <w:rPr>
          <w:rFonts w:ascii="Times New Roman" w:hAnsi="Times New Roman" w:cs="Times New Roman"/>
          <w:sz w:val="24"/>
          <w:szCs w:val="24"/>
          <w:lang w:val="sr-Cyrl-CS"/>
        </w:rPr>
        <w:lastRenderedPageBreak/>
        <w:t>Деведесетих година отварају се и друг</w:t>
      </w:r>
      <w:r w:rsidR="00CA4A35">
        <w:rPr>
          <w:rFonts w:ascii="Times New Roman" w:hAnsi="Times New Roman" w:cs="Times New Roman"/>
          <w:sz w:val="24"/>
          <w:szCs w:val="24"/>
          <w:lang w:val="sr-Cyrl-CS"/>
        </w:rPr>
        <w:t>е</w:t>
      </w:r>
      <w:r w:rsidRPr="00A4075A">
        <w:rPr>
          <w:rFonts w:ascii="Times New Roman" w:hAnsi="Times New Roman" w:cs="Times New Roman"/>
          <w:sz w:val="24"/>
          <w:szCs w:val="24"/>
          <w:lang w:val="sr-Cyrl-CS"/>
        </w:rPr>
        <w:t xml:space="preserve"> </w:t>
      </w:r>
      <w:r w:rsidR="00CA4A35">
        <w:rPr>
          <w:rFonts w:ascii="Times New Roman" w:hAnsi="Times New Roman" w:cs="Times New Roman"/>
          <w:sz w:val="24"/>
          <w:szCs w:val="24"/>
          <w:lang w:val="sr-Cyrl-CS"/>
        </w:rPr>
        <w:t xml:space="preserve">подручне групе </w:t>
      </w:r>
      <w:r w:rsidRPr="00A4075A">
        <w:rPr>
          <w:rFonts w:ascii="Times New Roman" w:hAnsi="Times New Roman" w:cs="Times New Roman"/>
          <w:sz w:val="24"/>
          <w:szCs w:val="24"/>
          <w:lang w:val="sr-Cyrl-CS"/>
        </w:rPr>
        <w:t>по околним местима. Предшколска установа</w:t>
      </w:r>
      <w:r w:rsidR="00CA4A35">
        <w:rPr>
          <w:rFonts w:ascii="Times New Roman" w:hAnsi="Times New Roman" w:cs="Times New Roman"/>
          <w:sz w:val="24"/>
          <w:szCs w:val="24"/>
          <w:lang w:val="sr-Cyrl-CS"/>
        </w:rPr>
        <w:t xml:space="preserve"> данас</w:t>
      </w:r>
      <w:r w:rsidRPr="00A4075A">
        <w:rPr>
          <w:rFonts w:ascii="Times New Roman" w:hAnsi="Times New Roman" w:cs="Times New Roman"/>
          <w:sz w:val="24"/>
          <w:szCs w:val="24"/>
          <w:lang w:val="sr-Cyrl-CS"/>
        </w:rPr>
        <w:t>, остварује обавезни припремни предшколски програм у 10 подручних места: Сираково, Мајиловац, Курјаче, Тополовник, Кисиљево, Затоње, Пожежено, Царевац, Десине, и Макце</w:t>
      </w:r>
      <w:r w:rsidR="00523150" w:rsidRPr="00A4075A">
        <w:rPr>
          <w:rFonts w:ascii="Times New Roman" w:hAnsi="Times New Roman" w:cs="Times New Roman"/>
          <w:sz w:val="24"/>
          <w:szCs w:val="24"/>
          <w:lang w:val="sr-Cyrl-CS"/>
        </w:rPr>
        <w:t>.</w:t>
      </w:r>
      <w:r w:rsidR="007B116F">
        <w:rPr>
          <w:rFonts w:ascii="Times New Roman" w:hAnsi="Times New Roman" w:cs="Times New Roman"/>
          <w:sz w:val="24"/>
          <w:szCs w:val="24"/>
          <w:lang w:val="sr-Cyrl-CS"/>
        </w:rPr>
        <w:t xml:space="preserve"> Све подручне групе су мешовитог узраста деце од 3 године до поласка у школу. У радној 2025/26.години, први пут се у сеоској средини, у једном месту отварају две</w:t>
      </w:r>
      <w:r w:rsidR="009910B2">
        <w:rPr>
          <w:rFonts w:ascii="Times New Roman" w:hAnsi="Times New Roman" w:cs="Times New Roman"/>
          <w:sz w:val="24"/>
          <w:szCs w:val="24"/>
          <w:lang w:val="sr-Cyrl-CS"/>
        </w:rPr>
        <w:t xml:space="preserve"> васпитне</w:t>
      </w:r>
      <w:r w:rsidR="007B116F">
        <w:rPr>
          <w:rFonts w:ascii="Times New Roman" w:hAnsi="Times New Roman" w:cs="Times New Roman"/>
          <w:sz w:val="24"/>
          <w:szCs w:val="24"/>
          <w:lang w:val="sr-Cyrl-CS"/>
        </w:rPr>
        <w:t xml:space="preserve"> групе, у сел</w:t>
      </w:r>
      <w:r w:rsidR="009910B2">
        <w:rPr>
          <w:rFonts w:ascii="Times New Roman" w:hAnsi="Times New Roman" w:cs="Times New Roman"/>
          <w:sz w:val="24"/>
          <w:szCs w:val="24"/>
          <w:lang w:val="sr-Cyrl-CS"/>
        </w:rPr>
        <w:t>у</w:t>
      </w:r>
      <w:r w:rsidR="007B116F">
        <w:rPr>
          <w:rFonts w:ascii="Times New Roman" w:hAnsi="Times New Roman" w:cs="Times New Roman"/>
          <w:sz w:val="24"/>
          <w:szCs w:val="24"/>
          <w:lang w:val="sr-Cyrl-CS"/>
        </w:rPr>
        <w:t xml:space="preserve"> Мајиловац, због пораста броја </w:t>
      </w:r>
      <w:r w:rsidR="009910B2">
        <w:rPr>
          <w:rFonts w:ascii="Times New Roman" w:hAnsi="Times New Roman" w:cs="Times New Roman"/>
          <w:sz w:val="24"/>
          <w:szCs w:val="24"/>
          <w:lang w:val="sr-Cyrl-CS"/>
        </w:rPr>
        <w:t xml:space="preserve">пријављене </w:t>
      </w:r>
      <w:r w:rsidR="007B116F">
        <w:rPr>
          <w:rFonts w:ascii="Times New Roman" w:hAnsi="Times New Roman" w:cs="Times New Roman"/>
          <w:sz w:val="24"/>
          <w:szCs w:val="24"/>
          <w:lang w:val="sr-Cyrl-CS"/>
        </w:rPr>
        <w:t>деце</w:t>
      </w:r>
      <w:r w:rsidR="009910B2">
        <w:rPr>
          <w:rFonts w:ascii="Times New Roman" w:hAnsi="Times New Roman" w:cs="Times New Roman"/>
          <w:sz w:val="24"/>
          <w:szCs w:val="24"/>
          <w:lang w:val="sr-Cyrl-CS"/>
        </w:rPr>
        <w:t xml:space="preserve"> на конкурс за упис у вртић, где први пут имамо преко 30 пријављене деце за сеоску групу</w:t>
      </w:r>
      <w:r w:rsidR="007B116F">
        <w:rPr>
          <w:rFonts w:ascii="Times New Roman" w:hAnsi="Times New Roman" w:cs="Times New Roman"/>
          <w:sz w:val="24"/>
          <w:szCs w:val="24"/>
          <w:lang w:val="sr-Cyrl-CS"/>
        </w:rPr>
        <w:t>.</w:t>
      </w:r>
    </w:p>
    <w:p w:rsidR="00BD5DA1" w:rsidRPr="00EC0E63" w:rsidRDefault="00BD5DA1" w:rsidP="00EC0E63">
      <w:pPr>
        <w:pStyle w:val="ListParagraph"/>
        <w:ind w:left="0" w:firstLine="709"/>
        <w:jc w:val="both"/>
        <w:rPr>
          <w:rFonts w:ascii="Times New Roman" w:hAnsi="Times New Roman" w:cs="Times New Roman"/>
          <w:color w:val="FF0000"/>
          <w:sz w:val="24"/>
          <w:szCs w:val="24"/>
        </w:rPr>
      </w:pPr>
      <w:r w:rsidRPr="00A4075A">
        <w:rPr>
          <w:rFonts w:ascii="Times New Roman" w:hAnsi="Times New Roman" w:cs="Times New Roman"/>
          <w:b/>
          <w:sz w:val="24"/>
          <w:szCs w:val="24"/>
          <w:lang w:val="sr-Cyrl-CS"/>
        </w:rPr>
        <w:t>Локално окружење:</w:t>
      </w:r>
      <w:r w:rsidRPr="00A4075A">
        <w:rPr>
          <w:rFonts w:ascii="Times New Roman" w:hAnsi="Times New Roman" w:cs="Times New Roman"/>
          <w:sz w:val="24"/>
          <w:szCs w:val="24"/>
          <w:lang w:val="sr-Cyrl-CS"/>
        </w:rPr>
        <w:t xml:space="preserve"> Како бисмо што боље представили наше географско одредиште, можемо рећи да смо смештени у малом граду на ушћу Пека у Дунав. Недалеко од нас простире се Сребрно језеро, туристички центар - одредиште многобројних туриста, поготову током летњег периода. </w:t>
      </w:r>
    </w:p>
    <w:p w:rsidR="00910BF8" w:rsidRPr="00910BF8" w:rsidRDefault="007B707A" w:rsidP="00910BF8">
      <w:pPr>
        <w:pStyle w:val="ListParagraph"/>
        <w:ind w:left="0" w:firstLine="709"/>
        <w:jc w:val="both"/>
        <w:rPr>
          <w:rFonts w:ascii="Times New Roman" w:hAnsi="Times New Roman" w:cs="Times New Roman"/>
          <w:sz w:val="24"/>
          <w:szCs w:val="24"/>
          <w:lang w:val="sr-Cyrl-CS"/>
        </w:rPr>
      </w:pPr>
      <w:r w:rsidRPr="00EC0E63">
        <w:rPr>
          <w:rFonts w:ascii="Times New Roman" w:hAnsi="Times New Roman" w:cs="Times New Roman"/>
          <w:sz w:val="24"/>
          <w:szCs w:val="24"/>
        </w:rPr>
        <w:t>Локално окружење и сарадња</w:t>
      </w:r>
      <w:r w:rsidR="00523150" w:rsidRPr="00EC0E63">
        <w:rPr>
          <w:rFonts w:ascii="Times New Roman" w:hAnsi="Times New Roman" w:cs="Times New Roman"/>
          <w:sz w:val="24"/>
          <w:szCs w:val="24"/>
          <w:lang w:val="sr-Cyrl-CS"/>
        </w:rPr>
        <w:t xml:space="preserve"> са</w:t>
      </w:r>
      <w:r w:rsidR="00523150" w:rsidRPr="00A4075A">
        <w:rPr>
          <w:rFonts w:ascii="Times New Roman" w:hAnsi="Times New Roman" w:cs="Times New Roman"/>
          <w:sz w:val="24"/>
          <w:szCs w:val="24"/>
          <w:lang w:val="sr-Cyrl-CS"/>
        </w:rPr>
        <w:t xml:space="preserve"> друштвеном средином битан </w:t>
      </w:r>
      <w:r w:rsidR="00C91EBA">
        <w:rPr>
          <w:rFonts w:ascii="Times New Roman" w:hAnsi="Times New Roman" w:cs="Times New Roman"/>
          <w:sz w:val="24"/>
          <w:szCs w:val="24"/>
        </w:rPr>
        <w:t>су</w:t>
      </w:r>
      <w:r w:rsidR="00523150" w:rsidRPr="00A4075A">
        <w:rPr>
          <w:rFonts w:ascii="Times New Roman" w:hAnsi="Times New Roman" w:cs="Times New Roman"/>
          <w:sz w:val="24"/>
          <w:szCs w:val="24"/>
          <w:lang w:val="sr-Cyrl-CS"/>
        </w:rPr>
        <w:t xml:space="preserve"> услов за успешан рад наше установе. Овој сарадњи придаје се </w:t>
      </w:r>
      <w:r w:rsidR="00EC0E63">
        <w:rPr>
          <w:rFonts w:ascii="Times New Roman" w:hAnsi="Times New Roman" w:cs="Times New Roman"/>
          <w:sz w:val="24"/>
          <w:szCs w:val="24"/>
          <w:lang w:val="sr-Cyrl-CS"/>
        </w:rPr>
        <w:t>посебан</w:t>
      </w:r>
      <w:r w:rsidR="00523150" w:rsidRPr="00A4075A">
        <w:rPr>
          <w:rFonts w:ascii="Times New Roman" w:hAnsi="Times New Roman" w:cs="Times New Roman"/>
          <w:sz w:val="24"/>
          <w:szCs w:val="24"/>
          <w:lang w:val="sr-Cyrl-CS"/>
        </w:rPr>
        <w:t xml:space="preserve"> значај.</w:t>
      </w:r>
      <w:r w:rsidR="00BD5DA1" w:rsidRPr="00BD5DA1">
        <w:rPr>
          <w:rFonts w:ascii="Times New Roman" w:hAnsi="Times New Roman" w:cs="Times New Roman"/>
          <w:sz w:val="24"/>
          <w:szCs w:val="24"/>
          <w:lang w:val="sr-Cyrl-CS"/>
        </w:rPr>
        <w:t xml:space="preserve"> </w:t>
      </w:r>
      <w:r w:rsidR="00BD5DA1" w:rsidRPr="00A4075A">
        <w:rPr>
          <w:rFonts w:ascii="Times New Roman" w:hAnsi="Times New Roman" w:cs="Times New Roman"/>
          <w:sz w:val="24"/>
          <w:szCs w:val="24"/>
          <w:lang w:val="sr-Cyrl-CS"/>
        </w:rPr>
        <w:t xml:space="preserve">У непосредној близини наше Установе налази се </w:t>
      </w:r>
      <w:r w:rsidR="008F198D">
        <w:rPr>
          <w:rFonts w:ascii="Times New Roman" w:hAnsi="Times New Roman" w:cs="Times New Roman"/>
          <w:sz w:val="24"/>
          <w:szCs w:val="24"/>
          <w:lang w:val="sr-Cyrl-CS"/>
        </w:rPr>
        <w:t>О</w:t>
      </w:r>
      <w:r w:rsidR="00BD5DA1" w:rsidRPr="00A4075A">
        <w:rPr>
          <w:rFonts w:ascii="Times New Roman" w:hAnsi="Times New Roman" w:cs="Times New Roman"/>
          <w:sz w:val="24"/>
          <w:szCs w:val="24"/>
          <w:lang w:val="sr-Cyrl-CS"/>
        </w:rPr>
        <w:t>сновна школа ''Иво Лола Рибар''</w:t>
      </w:r>
      <w:r w:rsidR="00560085">
        <w:rPr>
          <w:rFonts w:ascii="Times New Roman" w:hAnsi="Times New Roman" w:cs="Times New Roman"/>
          <w:sz w:val="24"/>
          <w:szCs w:val="24"/>
          <w:lang w:val="sr-Cyrl-CS"/>
        </w:rPr>
        <w:t xml:space="preserve"> Велико Градиште</w:t>
      </w:r>
      <w:r w:rsidR="00BD5DA1" w:rsidRPr="00A4075A">
        <w:rPr>
          <w:rFonts w:ascii="Times New Roman" w:hAnsi="Times New Roman" w:cs="Times New Roman"/>
          <w:sz w:val="24"/>
          <w:szCs w:val="24"/>
          <w:lang w:val="sr-Cyrl-CS"/>
        </w:rPr>
        <w:t xml:space="preserve">. </w:t>
      </w:r>
      <w:r w:rsidR="00BD5DA1">
        <w:rPr>
          <w:rFonts w:ascii="Times New Roman" w:hAnsi="Times New Roman" w:cs="Times New Roman"/>
          <w:sz w:val="24"/>
          <w:szCs w:val="24"/>
          <w:lang w:val="sr-Cyrl-CS"/>
        </w:rPr>
        <w:t>Мрежа подричних васпитних група простире се на територији целе општине Велико Градиште и обухвата три основне школе, поред основне школе у Великом Градишту, т</w:t>
      </w:r>
      <w:r w:rsidR="00C91EBA">
        <w:rPr>
          <w:rFonts w:ascii="Times New Roman" w:hAnsi="Times New Roman" w:cs="Times New Roman"/>
          <w:sz w:val="24"/>
          <w:szCs w:val="24"/>
          <w:lang w:val="sr-Cyrl-CS"/>
        </w:rPr>
        <w:t>о</w:t>
      </w:r>
      <w:r w:rsidR="00BD5DA1">
        <w:rPr>
          <w:rFonts w:ascii="Times New Roman" w:hAnsi="Times New Roman" w:cs="Times New Roman"/>
          <w:sz w:val="24"/>
          <w:szCs w:val="24"/>
          <w:lang w:val="sr-Cyrl-CS"/>
        </w:rPr>
        <w:t xml:space="preserve"> су и </w:t>
      </w:r>
      <w:r w:rsidR="008F198D">
        <w:rPr>
          <w:rFonts w:ascii="Times New Roman" w:hAnsi="Times New Roman" w:cs="Times New Roman"/>
          <w:sz w:val="24"/>
          <w:szCs w:val="24"/>
          <w:lang w:val="sr-Cyrl-CS"/>
        </w:rPr>
        <w:t>О</w:t>
      </w:r>
      <w:r w:rsidR="00BD5DA1">
        <w:rPr>
          <w:rFonts w:ascii="Times New Roman" w:hAnsi="Times New Roman" w:cs="Times New Roman"/>
          <w:sz w:val="24"/>
          <w:szCs w:val="24"/>
          <w:lang w:val="sr-Cyrl-CS"/>
        </w:rPr>
        <w:t xml:space="preserve">сновна школа „Вук Караџић“ у Мајиловцу и </w:t>
      </w:r>
      <w:r w:rsidR="008F198D">
        <w:rPr>
          <w:rFonts w:ascii="Times New Roman" w:hAnsi="Times New Roman" w:cs="Times New Roman"/>
          <w:sz w:val="24"/>
          <w:szCs w:val="24"/>
          <w:lang w:val="sr-Cyrl-CS"/>
        </w:rPr>
        <w:t>О</w:t>
      </w:r>
      <w:r w:rsidR="00BD5DA1">
        <w:rPr>
          <w:rFonts w:ascii="Times New Roman" w:hAnsi="Times New Roman" w:cs="Times New Roman"/>
          <w:sz w:val="24"/>
          <w:szCs w:val="24"/>
          <w:lang w:val="sr-Cyrl-CS"/>
        </w:rPr>
        <w:t xml:space="preserve">сновна школа „Миша Живановић“ у Средњеву. Сарадња са основним школама огледа се кроз многоброје активности које за циљ имају </w:t>
      </w:r>
      <w:r w:rsidR="008F198D">
        <w:rPr>
          <w:rFonts w:ascii="Times New Roman" w:hAnsi="Times New Roman" w:cs="Times New Roman"/>
          <w:sz w:val="24"/>
          <w:szCs w:val="24"/>
          <w:lang w:val="sr-Cyrl-CS"/>
        </w:rPr>
        <w:t>у</w:t>
      </w:r>
      <w:r w:rsidR="00BD5DA1">
        <w:rPr>
          <w:rFonts w:ascii="Times New Roman" w:hAnsi="Times New Roman" w:cs="Times New Roman"/>
          <w:sz w:val="24"/>
          <w:szCs w:val="24"/>
          <w:lang w:val="sr-Cyrl-CS"/>
        </w:rPr>
        <w:t>спешну транзицију. Установа</w:t>
      </w:r>
      <w:r w:rsidR="00523150" w:rsidRPr="00A4075A">
        <w:rPr>
          <w:rFonts w:ascii="Times New Roman" w:hAnsi="Times New Roman" w:cs="Times New Roman"/>
          <w:sz w:val="24"/>
          <w:szCs w:val="24"/>
          <w:lang w:val="sr-Cyrl-CS"/>
        </w:rPr>
        <w:t xml:space="preserve"> већ годинама успешно сарађује са Центром за социјални рад, Здравственим центром, Културним центром, Средњом школом у Великом Градишту, </w:t>
      </w:r>
      <w:r w:rsidR="008F198D">
        <w:rPr>
          <w:rFonts w:ascii="Times New Roman" w:hAnsi="Times New Roman" w:cs="Times New Roman"/>
          <w:sz w:val="24"/>
          <w:szCs w:val="24"/>
          <w:lang w:val="sr-Cyrl-CS"/>
        </w:rPr>
        <w:t xml:space="preserve">Градском </w:t>
      </w:r>
      <w:r w:rsidR="00523150" w:rsidRPr="00A4075A">
        <w:rPr>
          <w:rFonts w:ascii="Times New Roman" w:hAnsi="Times New Roman" w:cs="Times New Roman"/>
          <w:sz w:val="24"/>
          <w:szCs w:val="24"/>
          <w:lang w:val="sr-Cyrl-CS"/>
        </w:rPr>
        <w:t>библиотеком ''Вук Караџић''</w:t>
      </w:r>
      <w:r w:rsidR="00CA4A35">
        <w:rPr>
          <w:rFonts w:ascii="Times New Roman" w:hAnsi="Times New Roman" w:cs="Times New Roman"/>
          <w:sz w:val="24"/>
          <w:szCs w:val="24"/>
          <w:lang w:val="sr-Cyrl-CS"/>
        </w:rPr>
        <w:t>, Тури</w:t>
      </w:r>
      <w:r w:rsidR="00560085">
        <w:rPr>
          <w:rFonts w:ascii="Times New Roman" w:hAnsi="Times New Roman" w:cs="Times New Roman"/>
          <w:sz w:val="24"/>
          <w:szCs w:val="24"/>
          <w:lang w:val="sr-Cyrl-CS"/>
        </w:rPr>
        <w:t>с</w:t>
      </w:r>
      <w:r w:rsidR="00CA4A35">
        <w:rPr>
          <w:rFonts w:ascii="Times New Roman" w:hAnsi="Times New Roman" w:cs="Times New Roman"/>
          <w:sz w:val="24"/>
          <w:szCs w:val="24"/>
          <w:lang w:val="sr-Cyrl-CS"/>
        </w:rPr>
        <w:t>тичком организацијом,</w:t>
      </w:r>
      <w:r w:rsidR="00523150" w:rsidRPr="00A4075A">
        <w:rPr>
          <w:rFonts w:ascii="Times New Roman" w:hAnsi="Times New Roman" w:cs="Times New Roman"/>
          <w:sz w:val="24"/>
          <w:szCs w:val="24"/>
          <w:lang w:val="sr-Cyrl-CS"/>
        </w:rPr>
        <w:t xml:space="preserve"> као и са</w:t>
      </w:r>
      <w:r w:rsidR="00BD5DA1">
        <w:rPr>
          <w:rFonts w:ascii="Times New Roman" w:hAnsi="Times New Roman" w:cs="Times New Roman"/>
          <w:sz w:val="24"/>
          <w:szCs w:val="24"/>
          <w:lang w:val="sr-Cyrl-CS"/>
        </w:rPr>
        <w:t xml:space="preserve"> другим </w:t>
      </w:r>
      <w:r w:rsidR="00CA4A35">
        <w:rPr>
          <w:rFonts w:ascii="Times New Roman" w:hAnsi="Times New Roman" w:cs="Times New Roman"/>
          <w:sz w:val="24"/>
          <w:szCs w:val="24"/>
          <w:lang w:val="sr-Cyrl-CS"/>
        </w:rPr>
        <w:t xml:space="preserve">јавним установама и </w:t>
      </w:r>
      <w:r w:rsidR="00BD5DA1">
        <w:rPr>
          <w:rFonts w:ascii="Times New Roman" w:hAnsi="Times New Roman" w:cs="Times New Roman"/>
          <w:sz w:val="24"/>
          <w:szCs w:val="24"/>
          <w:lang w:val="sr-Cyrl-CS"/>
        </w:rPr>
        <w:t>организацијама</w:t>
      </w:r>
      <w:r w:rsidR="00523150" w:rsidRPr="00A4075A">
        <w:rPr>
          <w:rFonts w:ascii="Times New Roman" w:hAnsi="Times New Roman" w:cs="Times New Roman"/>
          <w:sz w:val="24"/>
          <w:szCs w:val="24"/>
          <w:lang w:val="sr-Cyrl-CS"/>
        </w:rPr>
        <w:t xml:space="preserve">. </w:t>
      </w:r>
    </w:p>
    <w:p w:rsidR="00CA4A35" w:rsidRDefault="00910BF8" w:rsidP="0008265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Умреженост и повезаност негујемо са бројним удружењима, клубовима, коришћењем отворених простора у заједници (фудбалски терени, </w:t>
      </w:r>
      <w:r w:rsidR="008F198D">
        <w:rPr>
          <w:rFonts w:ascii="Times New Roman" w:hAnsi="Times New Roman" w:cs="Times New Roman"/>
          <w:sz w:val="24"/>
          <w:szCs w:val="24"/>
          <w:lang w:val="sr-Cyrl-CS"/>
        </w:rPr>
        <w:t>Г</w:t>
      </w:r>
      <w:r>
        <w:rPr>
          <w:rFonts w:ascii="Times New Roman" w:hAnsi="Times New Roman" w:cs="Times New Roman"/>
          <w:sz w:val="24"/>
          <w:szCs w:val="24"/>
          <w:lang w:val="sr-Cyrl-CS"/>
        </w:rPr>
        <w:t xml:space="preserve">радски трг, градски паркови, </w:t>
      </w:r>
      <w:r w:rsidR="008F198D">
        <w:rPr>
          <w:rFonts w:ascii="Times New Roman" w:hAnsi="Times New Roman" w:cs="Times New Roman"/>
          <w:sz w:val="24"/>
          <w:szCs w:val="24"/>
          <w:lang w:val="sr-Cyrl-CS"/>
        </w:rPr>
        <w:t>Г</w:t>
      </w:r>
      <w:r>
        <w:rPr>
          <w:rFonts w:ascii="Times New Roman" w:hAnsi="Times New Roman" w:cs="Times New Roman"/>
          <w:sz w:val="24"/>
          <w:szCs w:val="24"/>
          <w:lang w:val="sr-Cyrl-CS"/>
        </w:rPr>
        <w:t>радски кеј поред Дунава и сл.)</w:t>
      </w:r>
      <w:r w:rsidR="00CA4A35">
        <w:rPr>
          <w:rFonts w:ascii="Times New Roman" w:hAnsi="Times New Roman" w:cs="Times New Roman"/>
          <w:sz w:val="24"/>
          <w:szCs w:val="24"/>
          <w:lang w:val="sr-Cyrl-CS"/>
        </w:rPr>
        <w:t>.</w:t>
      </w:r>
    </w:p>
    <w:p w:rsidR="00910BF8" w:rsidRDefault="00910BF8" w:rsidP="0008265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Користимо </w:t>
      </w:r>
      <w:r w:rsidR="00CA4A35">
        <w:rPr>
          <w:rFonts w:ascii="Times New Roman" w:hAnsi="Times New Roman" w:cs="Times New Roman"/>
          <w:sz w:val="24"/>
          <w:szCs w:val="24"/>
          <w:lang w:val="sr-Cyrl-CS"/>
        </w:rPr>
        <w:t xml:space="preserve">и </w:t>
      </w:r>
      <w:r>
        <w:rPr>
          <w:rFonts w:ascii="Times New Roman" w:hAnsi="Times New Roman" w:cs="Times New Roman"/>
          <w:sz w:val="24"/>
          <w:szCs w:val="24"/>
          <w:lang w:val="sr-Cyrl-CS"/>
        </w:rPr>
        <w:t>природне погодности у окружењу за бројне обиласке, излете, посете: Сребрном језеру, Спортском цент</w:t>
      </w:r>
      <w:r w:rsidR="008A05F7">
        <w:rPr>
          <w:rFonts w:ascii="Times New Roman" w:hAnsi="Times New Roman" w:cs="Times New Roman"/>
          <w:sz w:val="24"/>
          <w:szCs w:val="24"/>
          <w:lang w:val="sr-Cyrl-CS"/>
        </w:rPr>
        <w:t>ру</w:t>
      </w:r>
      <w:r>
        <w:rPr>
          <w:rFonts w:ascii="Times New Roman" w:hAnsi="Times New Roman" w:cs="Times New Roman"/>
          <w:sz w:val="24"/>
          <w:szCs w:val="24"/>
          <w:lang w:val="sr-Cyrl-CS"/>
        </w:rPr>
        <w:t xml:space="preserve">, </w:t>
      </w:r>
      <w:r w:rsidR="008A05F7">
        <w:rPr>
          <w:rFonts w:ascii="Times New Roman" w:hAnsi="Times New Roman" w:cs="Times New Roman"/>
          <w:sz w:val="24"/>
          <w:szCs w:val="24"/>
          <w:lang w:val="sr-Cyrl-CS"/>
        </w:rPr>
        <w:t>библиотеци, музеју</w:t>
      </w:r>
      <w:r>
        <w:rPr>
          <w:rFonts w:ascii="Times New Roman" w:hAnsi="Times New Roman" w:cs="Times New Roman"/>
          <w:sz w:val="24"/>
          <w:szCs w:val="24"/>
          <w:lang w:val="sr-Cyrl-CS"/>
        </w:rPr>
        <w:t xml:space="preserve">, </w:t>
      </w:r>
      <w:r w:rsidR="008A05F7">
        <w:rPr>
          <w:rFonts w:ascii="Times New Roman" w:hAnsi="Times New Roman" w:cs="Times New Roman"/>
          <w:sz w:val="24"/>
          <w:szCs w:val="24"/>
          <w:lang w:val="sr-Cyrl-CS"/>
        </w:rPr>
        <w:t xml:space="preserve">Зелена пијаца, </w:t>
      </w:r>
      <w:r w:rsidR="00C91EBA">
        <w:rPr>
          <w:rFonts w:ascii="Times New Roman" w:hAnsi="Times New Roman" w:cs="Times New Roman"/>
          <w:sz w:val="24"/>
          <w:szCs w:val="24"/>
          <w:lang w:val="sr-Cyrl-CS"/>
        </w:rPr>
        <w:t>П</w:t>
      </w:r>
      <w:r>
        <w:rPr>
          <w:rFonts w:ascii="Times New Roman" w:hAnsi="Times New Roman" w:cs="Times New Roman"/>
          <w:sz w:val="24"/>
          <w:szCs w:val="24"/>
          <w:lang w:val="sr-Cyrl-CS"/>
        </w:rPr>
        <w:t xml:space="preserve">огранична и </w:t>
      </w:r>
      <w:r w:rsidR="00C91EBA">
        <w:rPr>
          <w:rFonts w:ascii="Times New Roman" w:hAnsi="Times New Roman" w:cs="Times New Roman"/>
          <w:sz w:val="24"/>
          <w:szCs w:val="24"/>
          <w:lang w:val="sr-Cyrl-CS"/>
        </w:rPr>
        <w:t>П</w:t>
      </w:r>
      <w:r>
        <w:rPr>
          <w:rFonts w:ascii="Times New Roman" w:hAnsi="Times New Roman" w:cs="Times New Roman"/>
          <w:sz w:val="24"/>
          <w:szCs w:val="24"/>
          <w:lang w:val="sr-Cyrl-CS"/>
        </w:rPr>
        <w:t xml:space="preserve">олицијска станица, </w:t>
      </w:r>
      <w:r w:rsidR="00560085">
        <w:rPr>
          <w:rFonts w:ascii="Times New Roman" w:hAnsi="Times New Roman" w:cs="Times New Roman"/>
          <w:sz w:val="24"/>
          <w:szCs w:val="24"/>
          <w:lang w:val="sr-Cyrl-CS"/>
        </w:rPr>
        <w:t>М</w:t>
      </w:r>
      <w:r>
        <w:rPr>
          <w:rFonts w:ascii="Times New Roman" w:hAnsi="Times New Roman" w:cs="Times New Roman"/>
          <w:sz w:val="24"/>
          <w:szCs w:val="24"/>
          <w:lang w:val="sr-Cyrl-CS"/>
        </w:rPr>
        <w:t xml:space="preserve">етеоролошка станица, </w:t>
      </w:r>
      <w:r w:rsidR="008A05F7">
        <w:rPr>
          <w:rFonts w:ascii="Times New Roman" w:hAnsi="Times New Roman" w:cs="Times New Roman"/>
          <w:sz w:val="24"/>
          <w:szCs w:val="24"/>
          <w:lang w:val="sr-Cyrl-CS"/>
        </w:rPr>
        <w:t xml:space="preserve">бројне занатске радње, пекаре, </w:t>
      </w:r>
      <w:r>
        <w:rPr>
          <w:rFonts w:ascii="Times New Roman" w:hAnsi="Times New Roman" w:cs="Times New Roman"/>
          <w:sz w:val="24"/>
          <w:szCs w:val="24"/>
          <w:lang w:val="sr-Cyrl-CS"/>
        </w:rPr>
        <w:t>пчеларске и друге фарме</w:t>
      </w:r>
      <w:r w:rsidR="008A05F7">
        <w:rPr>
          <w:rFonts w:ascii="Times New Roman" w:hAnsi="Times New Roman" w:cs="Times New Roman"/>
          <w:sz w:val="24"/>
          <w:szCs w:val="24"/>
          <w:lang w:val="sr-Cyrl-CS"/>
        </w:rPr>
        <w:t xml:space="preserve"> и тд</w:t>
      </w:r>
      <w:r>
        <w:rPr>
          <w:rFonts w:ascii="Times New Roman" w:hAnsi="Times New Roman" w:cs="Times New Roman"/>
          <w:sz w:val="24"/>
          <w:szCs w:val="24"/>
          <w:lang w:val="sr-Cyrl-CS"/>
        </w:rPr>
        <w:t>.</w:t>
      </w:r>
    </w:p>
    <w:p w:rsidR="00CA4A35" w:rsidRPr="00CA4A35" w:rsidRDefault="00CA4A35" w:rsidP="00CA4A3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 нашем програму сва набројана места постају места за учење, заједничку игру и истраживање деце уз подршку одраслих.</w:t>
      </w:r>
    </w:p>
    <w:p w:rsidR="008A05F7" w:rsidRDefault="008A05F7" w:rsidP="0008265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Деца са васпитачима и уз подршку родитеља учествују у бројним дешавањима као што су Дани Дунава, Фестивал цвећа и меда, позоришне представе, велики дечији маскенбал</w:t>
      </w:r>
      <w:r w:rsidR="00CA4A35">
        <w:rPr>
          <w:rFonts w:ascii="Times New Roman" w:hAnsi="Times New Roman" w:cs="Times New Roman"/>
          <w:sz w:val="24"/>
          <w:szCs w:val="24"/>
          <w:lang w:val="sr-Cyrl-CS"/>
        </w:rPr>
        <w:t xml:space="preserve"> и друго</w:t>
      </w:r>
      <w:r>
        <w:rPr>
          <w:rFonts w:ascii="Times New Roman" w:hAnsi="Times New Roman" w:cs="Times New Roman"/>
          <w:sz w:val="24"/>
          <w:szCs w:val="24"/>
          <w:lang w:val="sr-Cyrl-CS"/>
        </w:rPr>
        <w:t>.</w:t>
      </w:r>
    </w:p>
    <w:p w:rsidR="008A05F7" w:rsidRDefault="008A05F7" w:rsidP="0008265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Иницијатори смо и учесници програма </w:t>
      </w:r>
      <w:r w:rsidR="00DB7A07">
        <w:rPr>
          <w:rFonts w:ascii="Times New Roman" w:hAnsi="Times New Roman" w:cs="Times New Roman"/>
          <w:sz w:val="24"/>
          <w:szCs w:val="24"/>
          <w:lang w:val="sr-Cyrl-CS"/>
        </w:rPr>
        <w:t xml:space="preserve">и пројеката </w:t>
      </w:r>
      <w:r>
        <w:rPr>
          <w:rFonts w:ascii="Times New Roman" w:hAnsi="Times New Roman" w:cs="Times New Roman"/>
          <w:sz w:val="24"/>
          <w:szCs w:val="24"/>
          <w:lang w:val="sr-Cyrl-CS"/>
        </w:rPr>
        <w:t xml:space="preserve">који се реализују на нивоу наше локалне заједнице, као што су  „Разиграно родитељство кроз игру“, „Пузијада“, „Снажни од почетка – дајмо им крила“.  </w:t>
      </w:r>
    </w:p>
    <w:p w:rsidR="00910BF8" w:rsidRPr="00082655" w:rsidRDefault="00910BF8" w:rsidP="00082655">
      <w:pPr>
        <w:pStyle w:val="ListParagraph"/>
        <w:ind w:left="0"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Подршку установи пружају и многе трговниске, занатске радње, мала приватна предузећа, друштва као и сами родитељи који препознају значај подршке раду Установе.</w:t>
      </w:r>
    </w:p>
    <w:p w:rsidR="00716025" w:rsidRPr="00A4075A" w:rsidRDefault="00716025" w:rsidP="00523150">
      <w:pPr>
        <w:rPr>
          <w:rFonts w:ascii="Times New Roman" w:hAnsi="Times New Roman" w:cs="Times New Roman"/>
          <w:sz w:val="24"/>
          <w:szCs w:val="24"/>
        </w:rPr>
      </w:pPr>
    </w:p>
    <w:p w:rsidR="005F56F4" w:rsidRPr="00A4075A" w:rsidRDefault="00910BF8" w:rsidP="00A73C1D">
      <w:pPr>
        <w:pStyle w:val="Heading2"/>
        <w:rPr>
          <w:rFonts w:ascii="Times New Roman" w:hAnsi="Times New Roman" w:cs="Times New Roman"/>
        </w:rPr>
      </w:pPr>
      <w:bookmarkStart w:id="10" w:name="_Toc104217254"/>
      <w:bookmarkStart w:id="11" w:name="_Toc104227840"/>
      <w:r>
        <w:rPr>
          <w:rFonts w:ascii="Times New Roman" w:hAnsi="Times New Roman" w:cs="Times New Roman"/>
        </w:rPr>
        <w:lastRenderedPageBreak/>
        <w:t>2</w:t>
      </w:r>
      <w:r w:rsidR="00FE5C66" w:rsidRPr="00A4075A">
        <w:rPr>
          <w:rFonts w:ascii="Times New Roman" w:hAnsi="Times New Roman" w:cs="Times New Roman"/>
        </w:rPr>
        <w:t>.2</w:t>
      </w:r>
      <w:r w:rsidR="005F56F4" w:rsidRPr="00A4075A">
        <w:rPr>
          <w:rFonts w:ascii="Times New Roman" w:hAnsi="Times New Roman" w:cs="Times New Roman"/>
        </w:rPr>
        <w:t xml:space="preserve">. </w:t>
      </w:r>
      <w:r w:rsidR="00741E9C" w:rsidRPr="00A4075A">
        <w:rPr>
          <w:rFonts w:ascii="Times New Roman" w:hAnsi="Times New Roman" w:cs="Times New Roman"/>
        </w:rPr>
        <w:t>Услови рада и о</w:t>
      </w:r>
      <w:r w:rsidR="005F56F4" w:rsidRPr="00A4075A">
        <w:rPr>
          <w:rFonts w:ascii="Times New Roman" w:hAnsi="Times New Roman" w:cs="Times New Roman"/>
        </w:rPr>
        <w:t xml:space="preserve">рганизациона структура </w:t>
      </w:r>
      <w:r w:rsidR="00164134">
        <w:rPr>
          <w:rFonts w:ascii="Times New Roman" w:hAnsi="Times New Roman" w:cs="Times New Roman"/>
        </w:rPr>
        <w:t xml:space="preserve">рада </w:t>
      </w:r>
      <w:r w:rsidR="005F56F4" w:rsidRPr="00A4075A">
        <w:rPr>
          <w:rFonts w:ascii="Times New Roman" w:hAnsi="Times New Roman" w:cs="Times New Roman"/>
        </w:rPr>
        <w:t>установе</w:t>
      </w:r>
      <w:bookmarkEnd w:id="10"/>
      <w:bookmarkEnd w:id="11"/>
    </w:p>
    <w:p w:rsidR="008A3E01" w:rsidRDefault="008A3E01" w:rsidP="00741E9C">
      <w:pPr>
        <w:ind w:firstLine="708"/>
        <w:jc w:val="both"/>
        <w:rPr>
          <w:rFonts w:ascii="Times New Roman" w:hAnsi="Times New Roman" w:cs="Times New Roman"/>
          <w:sz w:val="24"/>
          <w:szCs w:val="24"/>
          <w:lang w:val="sr-Cyrl-CS"/>
        </w:rPr>
      </w:pPr>
    </w:p>
    <w:p w:rsidR="008A3E01" w:rsidRDefault="008A3E01" w:rsidP="00741E9C">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Установа „Мајски цвет“ Велико </w:t>
      </w:r>
      <w:r w:rsidR="00060AAF">
        <w:rPr>
          <w:rFonts w:ascii="Times New Roman" w:hAnsi="Times New Roman" w:cs="Times New Roman"/>
          <w:sz w:val="24"/>
          <w:szCs w:val="24"/>
          <w:lang w:val="sr-Cyrl-CS"/>
        </w:rPr>
        <w:t>Г</w:t>
      </w:r>
      <w:r>
        <w:rPr>
          <w:rFonts w:ascii="Times New Roman" w:hAnsi="Times New Roman" w:cs="Times New Roman"/>
          <w:sz w:val="24"/>
          <w:szCs w:val="24"/>
          <w:lang w:val="sr-Cyrl-CS"/>
        </w:rPr>
        <w:t>радиште васпитно – образовни рад, негу, исхрану и превентивну заштиту деце организује  у оквиру главног  - централног објекта у Великом Градишту и у оквиру 1</w:t>
      </w:r>
      <w:r w:rsidR="00C91EBA">
        <w:rPr>
          <w:rFonts w:ascii="Times New Roman" w:hAnsi="Times New Roman" w:cs="Times New Roman"/>
          <w:sz w:val="24"/>
          <w:szCs w:val="24"/>
          <w:lang w:val="sr-Cyrl-CS"/>
        </w:rPr>
        <w:t>1</w:t>
      </w:r>
      <w:r>
        <w:rPr>
          <w:rFonts w:ascii="Times New Roman" w:hAnsi="Times New Roman" w:cs="Times New Roman"/>
          <w:sz w:val="24"/>
          <w:szCs w:val="24"/>
          <w:lang w:val="sr-Cyrl-CS"/>
        </w:rPr>
        <w:t xml:space="preserve"> васпитних група у подручним одељењима у селима на територији општине. </w:t>
      </w:r>
    </w:p>
    <w:p w:rsidR="008A3E01" w:rsidRDefault="008A3E01" w:rsidP="00741E9C">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Своју делатност установа спроводи кроз организацију васпитно-образовног рада са децом узраста од 6 месеци до 7 година, односно до поласка у школу.</w:t>
      </w:r>
    </w:p>
    <w:p w:rsidR="004340D9" w:rsidRDefault="004340D9" w:rsidP="00741E9C">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Своју делатност установа обавља кроз:</w:t>
      </w:r>
    </w:p>
    <w:p w:rsidR="004340D9" w:rsidRDefault="004340D9" w:rsidP="004340D9">
      <w:pPr>
        <w:pStyle w:val="ListParagraph"/>
        <w:numPr>
          <w:ilvl w:val="0"/>
          <w:numId w:val="8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Целодневни боравак деце;</w:t>
      </w:r>
    </w:p>
    <w:p w:rsidR="004340D9" w:rsidRDefault="004340D9" w:rsidP="004340D9">
      <w:pPr>
        <w:pStyle w:val="ListParagraph"/>
        <w:numPr>
          <w:ilvl w:val="0"/>
          <w:numId w:val="8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Четворочасовни припремни предшколски програм у години пред полазак у школ</w:t>
      </w:r>
      <w:r w:rsidR="00375C40">
        <w:rPr>
          <w:rFonts w:ascii="Times New Roman" w:hAnsi="Times New Roman" w:cs="Times New Roman"/>
          <w:sz w:val="24"/>
          <w:szCs w:val="24"/>
          <w:lang w:val="sr-Cyrl-CS"/>
        </w:rPr>
        <w:t>у</w:t>
      </w:r>
      <w:r>
        <w:rPr>
          <w:rFonts w:ascii="Times New Roman" w:hAnsi="Times New Roman" w:cs="Times New Roman"/>
          <w:sz w:val="24"/>
          <w:szCs w:val="24"/>
          <w:lang w:val="sr-Cyrl-CS"/>
        </w:rPr>
        <w:t>, у градском објекту и подручним групама у селима;</w:t>
      </w:r>
    </w:p>
    <w:p w:rsidR="004340D9" w:rsidRDefault="004340D9" w:rsidP="004340D9">
      <w:pPr>
        <w:pStyle w:val="ListParagraph"/>
        <w:numPr>
          <w:ilvl w:val="0"/>
          <w:numId w:val="8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Полудневни боравак у трајању од 6 часова у подручним групама у селима;</w:t>
      </w:r>
    </w:p>
    <w:p w:rsidR="004340D9" w:rsidRDefault="004340D9" w:rsidP="004340D9">
      <w:pPr>
        <w:pStyle w:val="ListParagraph"/>
        <w:numPr>
          <w:ilvl w:val="0"/>
          <w:numId w:val="8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Кроз посебне програме;</w:t>
      </w:r>
    </w:p>
    <w:p w:rsidR="00272E72" w:rsidRPr="00272E72" w:rsidRDefault="004340D9" w:rsidP="00272E72">
      <w:pPr>
        <w:pStyle w:val="ListParagraph"/>
        <w:numPr>
          <w:ilvl w:val="0"/>
          <w:numId w:val="86"/>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Повремене</w:t>
      </w:r>
      <w:r w:rsidR="00C91EBA">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различите кратке програме.</w:t>
      </w:r>
    </w:p>
    <w:p w:rsidR="00272E72" w:rsidRPr="00C91EBA" w:rsidRDefault="00C91EBA" w:rsidP="00272E72">
      <w:pPr>
        <w:ind w:firstLine="720"/>
        <w:jc w:val="both"/>
        <w:rPr>
          <w:rFonts w:ascii="Times New Roman" w:hAnsi="Times New Roman" w:cs="Times New Roman"/>
          <w:b/>
          <w:color w:val="8DB3E2" w:themeColor="text2" w:themeTint="66"/>
          <w:sz w:val="28"/>
          <w:szCs w:val="28"/>
          <w:lang w:val="sr-Cyrl-CS"/>
        </w:rPr>
      </w:pPr>
      <w:r>
        <w:rPr>
          <w:rFonts w:ascii="Times New Roman" w:hAnsi="Times New Roman" w:cs="Times New Roman"/>
          <w:b/>
          <w:color w:val="8DB3E2" w:themeColor="text2" w:themeTint="66"/>
          <w:sz w:val="28"/>
          <w:szCs w:val="28"/>
          <w:lang w:val="sr-Cyrl-CS"/>
        </w:rPr>
        <w:t>2.2.1.</w:t>
      </w:r>
      <w:r w:rsidR="00272E72" w:rsidRPr="00C91EBA">
        <w:rPr>
          <w:rFonts w:ascii="Times New Roman" w:hAnsi="Times New Roman" w:cs="Times New Roman"/>
          <w:b/>
          <w:color w:val="8DB3E2" w:themeColor="text2" w:themeTint="66"/>
          <w:sz w:val="28"/>
          <w:szCs w:val="28"/>
          <w:lang w:val="sr-Cyrl-CS"/>
        </w:rPr>
        <w:t>Организација рада</w:t>
      </w:r>
    </w:p>
    <w:p w:rsidR="00272E72" w:rsidRPr="00A4075A" w:rsidRDefault="00272E72" w:rsidP="00272E72">
      <w:pPr>
        <w:ind w:firstLine="708"/>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Предшколске групе у седишту установе организују целодневни боравак деце у вртићу. Радно време је од 6:00 до 17:00</w:t>
      </w:r>
      <w:r w:rsidR="004475AA">
        <w:rPr>
          <w:rFonts w:ascii="Times New Roman" w:hAnsi="Times New Roman" w:cs="Times New Roman"/>
          <w:sz w:val="24"/>
          <w:szCs w:val="24"/>
          <w:lang w:val="sr-Cyrl-CS"/>
        </w:rPr>
        <w:t xml:space="preserve"> часова</w:t>
      </w:r>
      <w:r w:rsidRPr="00A4075A">
        <w:rPr>
          <w:rFonts w:ascii="Times New Roman" w:hAnsi="Times New Roman" w:cs="Times New Roman"/>
          <w:sz w:val="24"/>
          <w:szCs w:val="24"/>
          <w:lang w:val="sr-Cyrl-CS"/>
        </w:rPr>
        <w:t>, а деца која похађају четворочасовни програм у години пред полазак у школу бораве у вртићу од 8 до 12 часова.</w:t>
      </w:r>
    </w:p>
    <w:p w:rsidR="00272E72" w:rsidRPr="00A4075A" w:rsidRDefault="00272E72" w:rsidP="00272E72">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ab/>
        <w:t xml:space="preserve">Основни облик рада у подручним предшколским групама је полудневни боравак који се организује сваког радног дана од 8 до 14 часова. Предшколске групе у подручним насељима имају мешовиту структуру. Обавезни програм у години пред полазак у школу остварује се сваког радног дана у периоду од 8 до 12 часова. Овај програм је </w:t>
      </w:r>
      <w:r>
        <w:rPr>
          <w:rFonts w:ascii="Times New Roman" w:hAnsi="Times New Roman" w:cs="Times New Roman"/>
          <w:sz w:val="24"/>
          <w:szCs w:val="24"/>
          <w:lang w:val="sr-Cyrl-CS"/>
        </w:rPr>
        <w:t xml:space="preserve">у складу са Законом, </w:t>
      </w:r>
      <w:r w:rsidRPr="00A4075A">
        <w:rPr>
          <w:rFonts w:ascii="Times New Roman" w:hAnsi="Times New Roman" w:cs="Times New Roman"/>
          <w:sz w:val="24"/>
          <w:szCs w:val="24"/>
          <w:lang w:val="sr-Cyrl-CS"/>
        </w:rPr>
        <w:t>бесплатан за дец</w:t>
      </w:r>
      <w:r>
        <w:rPr>
          <w:rFonts w:ascii="Times New Roman" w:hAnsi="Times New Roman" w:cs="Times New Roman"/>
          <w:sz w:val="24"/>
          <w:szCs w:val="24"/>
          <w:lang w:val="sr-Cyrl-CS"/>
        </w:rPr>
        <w:t>у</w:t>
      </w:r>
      <w:r w:rsidRPr="00A4075A">
        <w:rPr>
          <w:rFonts w:ascii="Times New Roman" w:hAnsi="Times New Roman" w:cs="Times New Roman"/>
          <w:sz w:val="24"/>
          <w:szCs w:val="24"/>
          <w:lang w:val="sr-Cyrl-CS"/>
        </w:rPr>
        <w:t>, чији су се родитељи определили за обавезан четворосатни програм. Родитељима у подручним васпитним групама је омогућено да уз одређену новчану надокнаду продуже боравак деце у вртићу на шест сати (4+2).</w:t>
      </w:r>
    </w:p>
    <w:p w:rsidR="00272E72" w:rsidRPr="00C91EBA" w:rsidRDefault="00272E72" w:rsidP="00C91EBA">
      <w:pPr>
        <w:pStyle w:val="NoSpacing"/>
        <w:ind w:firstLine="720"/>
        <w:jc w:val="both"/>
        <w:rPr>
          <w:rFonts w:ascii="Times New Roman" w:hAnsi="Times New Roman"/>
          <w:color w:val="FF0000"/>
          <w:sz w:val="24"/>
          <w:szCs w:val="24"/>
        </w:rPr>
      </w:pPr>
      <w:r w:rsidRPr="00A4075A">
        <w:rPr>
          <w:rFonts w:ascii="Times New Roman" w:hAnsi="Times New Roman"/>
          <w:sz w:val="24"/>
          <w:szCs w:val="24"/>
          <w:lang w:val="ru-RU"/>
        </w:rPr>
        <w:t>Радна година</w:t>
      </w:r>
      <w:r w:rsidRPr="00A4075A">
        <w:rPr>
          <w:rFonts w:ascii="Times New Roman" w:hAnsi="Times New Roman"/>
          <w:sz w:val="24"/>
          <w:szCs w:val="24"/>
        </w:rPr>
        <w:t xml:space="preserve"> почиње 1. септембра, а завршава се 31. августа. Рад у групама у којима се реализује програм у години пред полазак у школу  усклађен је са Календаром образовно-васпитног рада, почиње 1. септембра, а завршава се према Календару образовно-васпитног рада који прописује Министарство просвете, науке и технолошког развоја. Нерадни дани ПУ су субота и недеља, одређени државни и верски празници који се користе по републичкој одредби. Остали слободни дани усклађују се према Годишњем плану </w:t>
      </w:r>
      <w:r w:rsidR="00164720">
        <w:rPr>
          <w:rFonts w:ascii="Times New Roman" w:hAnsi="Times New Roman"/>
          <w:sz w:val="24"/>
          <w:szCs w:val="24"/>
        </w:rPr>
        <w:t xml:space="preserve">рада </w:t>
      </w:r>
      <w:r w:rsidRPr="00A4075A">
        <w:rPr>
          <w:rFonts w:ascii="Times New Roman" w:hAnsi="Times New Roman"/>
          <w:sz w:val="24"/>
          <w:szCs w:val="24"/>
        </w:rPr>
        <w:t>установе. Што се тиче годишњег одмора, радници установе свој одмор користе током летњег периода по распореду направљеном у зависности од броја долазеће деце током летњег периода (јула и августа).</w:t>
      </w:r>
      <w:r w:rsidRPr="00A4075A">
        <w:rPr>
          <w:rFonts w:ascii="Times New Roman" w:hAnsi="Times New Roman"/>
          <w:color w:val="FF0000"/>
          <w:sz w:val="24"/>
          <w:szCs w:val="24"/>
          <w:lang w:val="ru-RU"/>
        </w:rPr>
        <w:t xml:space="preserve"> </w:t>
      </w:r>
    </w:p>
    <w:p w:rsidR="00272E72" w:rsidRPr="00A4075A" w:rsidRDefault="00272E72" w:rsidP="00272E72">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ab/>
        <w:t>Предшколске групе у подручним насељима, које су смештене у школск</w:t>
      </w:r>
      <w:r w:rsidR="008F198D">
        <w:rPr>
          <w:rFonts w:ascii="Times New Roman" w:hAnsi="Times New Roman" w:cs="Times New Roman"/>
          <w:sz w:val="24"/>
          <w:szCs w:val="24"/>
          <w:lang w:val="sr-Cyrl-CS"/>
        </w:rPr>
        <w:t>им</w:t>
      </w:r>
      <w:r w:rsidRPr="00A4075A">
        <w:rPr>
          <w:rFonts w:ascii="Times New Roman" w:hAnsi="Times New Roman" w:cs="Times New Roman"/>
          <w:sz w:val="24"/>
          <w:szCs w:val="24"/>
          <w:lang w:val="sr-Cyrl-CS"/>
        </w:rPr>
        <w:t xml:space="preserve"> објект</w:t>
      </w:r>
      <w:r w:rsidR="008F198D">
        <w:rPr>
          <w:rFonts w:ascii="Times New Roman" w:hAnsi="Times New Roman" w:cs="Times New Roman"/>
          <w:sz w:val="24"/>
          <w:szCs w:val="24"/>
          <w:lang w:val="sr-Cyrl-CS"/>
        </w:rPr>
        <w:t>има</w:t>
      </w:r>
      <w:r w:rsidRPr="00A4075A">
        <w:rPr>
          <w:rFonts w:ascii="Times New Roman" w:hAnsi="Times New Roman" w:cs="Times New Roman"/>
          <w:sz w:val="24"/>
          <w:szCs w:val="24"/>
          <w:lang w:val="sr-Cyrl-CS"/>
        </w:rPr>
        <w:t xml:space="preserve">, усклађују свој рад са школским календаром. Основни разлог за овакву организацију радног времена је недовољно организована саобраћајна веза са одређеним насељима (саобраћајно предузеће </w:t>
      </w:r>
      <w:r>
        <w:rPr>
          <w:rFonts w:ascii="Times New Roman" w:hAnsi="Times New Roman" w:cs="Times New Roman"/>
          <w:sz w:val="24"/>
          <w:szCs w:val="24"/>
          <w:lang w:val="sr-Cyrl-CS"/>
        </w:rPr>
        <w:t>„Литас</w:t>
      </w:r>
      <w:r w:rsidRPr="00A4075A">
        <w:rPr>
          <w:rFonts w:ascii="Times New Roman" w:hAnsi="Times New Roman" w:cs="Times New Roman"/>
          <w:sz w:val="24"/>
          <w:szCs w:val="24"/>
          <w:lang w:val="sr-Cyrl-CS"/>
        </w:rPr>
        <w:t xml:space="preserve">“, чије услуге користимо не саобраћа током </w:t>
      </w:r>
      <w:r w:rsidRPr="00A4075A">
        <w:rPr>
          <w:rFonts w:ascii="Times New Roman" w:hAnsi="Times New Roman" w:cs="Times New Roman"/>
          <w:sz w:val="24"/>
          <w:szCs w:val="24"/>
          <w:lang w:val="sr-Cyrl-CS"/>
        </w:rPr>
        <w:lastRenderedPageBreak/>
        <w:t xml:space="preserve">школског распуста у појединим насељима), </w:t>
      </w:r>
      <w:r w:rsidR="00FD49E0">
        <w:rPr>
          <w:rFonts w:ascii="Times New Roman" w:hAnsi="Times New Roman" w:cs="Times New Roman"/>
          <w:sz w:val="24"/>
          <w:szCs w:val="24"/>
        </w:rPr>
        <w:t>такође</w:t>
      </w:r>
      <w:r w:rsidRPr="00A4075A">
        <w:rPr>
          <w:rFonts w:ascii="Times New Roman" w:hAnsi="Times New Roman" w:cs="Times New Roman"/>
          <w:sz w:val="24"/>
          <w:szCs w:val="24"/>
          <w:lang w:val="sr-Cyrl-CS"/>
        </w:rPr>
        <w:t xml:space="preserve"> и</w:t>
      </w:r>
      <w:r w:rsidR="00164720">
        <w:rPr>
          <w:rFonts w:ascii="Times New Roman" w:hAnsi="Times New Roman" w:cs="Times New Roman"/>
          <w:sz w:val="24"/>
          <w:szCs w:val="24"/>
          <w:lang w:val="sr-Cyrl-CS"/>
        </w:rPr>
        <w:t xml:space="preserve"> грејање у зимском периоду и </w:t>
      </w:r>
      <w:r w:rsidR="00FD49E0">
        <w:rPr>
          <w:rFonts w:ascii="Times New Roman" w:hAnsi="Times New Roman" w:cs="Times New Roman"/>
          <w:sz w:val="24"/>
          <w:szCs w:val="24"/>
          <w:lang w:val="sr-Cyrl-CS"/>
        </w:rPr>
        <w:t>чињеница</w:t>
      </w:r>
      <w:r w:rsidRPr="00A4075A">
        <w:rPr>
          <w:rFonts w:ascii="Times New Roman" w:hAnsi="Times New Roman" w:cs="Times New Roman"/>
          <w:sz w:val="24"/>
          <w:szCs w:val="24"/>
          <w:lang w:val="sr-Cyrl-CS"/>
        </w:rPr>
        <w:t xml:space="preserve"> да помоћни радници који раде у школама обављају исте послове и у нашим предшколским групама према постојећем споразуму између ПУ„Мајски цвет“ и школа са седиштима у Великом Градишту, Средњеву и Мајиловцу.</w:t>
      </w:r>
    </w:p>
    <w:p w:rsidR="00272E72" w:rsidRPr="00A4075A" w:rsidRDefault="00272E72" w:rsidP="00272E72">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ab/>
        <w:t>У време када предшколске групе у подручним насељима не раде, васпитачи су ангажовани (према посебном распореду који прави директор Установе) радом у предшколским групама у седишту установе у Великом Градишту.</w:t>
      </w:r>
    </w:p>
    <w:p w:rsidR="00272E72" w:rsidRPr="00272E72" w:rsidRDefault="00272E72" w:rsidP="00272E72">
      <w:pPr>
        <w:jc w:val="both"/>
        <w:rPr>
          <w:rFonts w:ascii="Times New Roman" w:hAnsi="Times New Roman" w:cs="Times New Roman"/>
          <w:b/>
          <w:sz w:val="24"/>
          <w:szCs w:val="24"/>
          <w:u w:val="single"/>
          <w:lang w:val="sr-Cyrl-CS"/>
        </w:rPr>
      </w:pPr>
      <w:r w:rsidRPr="00272E72">
        <w:rPr>
          <w:rFonts w:ascii="Times New Roman" w:hAnsi="Times New Roman" w:cs="Times New Roman"/>
          <w:b/>
          <w:sz w:val="24"/>
          <w:szCs w:val="24"/>
          <w:u w:val="single"/>
          <w:lang w:val="sr-Cyrl-CS"/>
        </w:rPr>
        <w:t>Табеларни приказ структуре и броја група</w:t>
      </w:r>
    </w:p>
    <w:p w:rsidR="00764CB4" w:rsidRDefault="00764CB4" w:rsidP="00741E9C">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Укупан број група у централном објекту у Великом Градишту је 15 васпитних група.</w:t>
      </w:r>
    </w:p>
    <w:p w:rsidR="007F66AE" w:rsidRPr="00BD741A" w:rsidRDefault="007F66AE" w:rsidP="007F66AE">
      <w:pPr>
        <w:jc w:val="both"/>
        <w:rPr>
          <w:rFonts w:ascii="Times New Roman" w:hAnsi="Times New Roman" w:cs="Times New Roman"/>
          <w:i/>
          <w:sz w:val="24"/>
          <w:szCs w:val="24"/>
          <w:lang w:val="sr-Cyrl-CS"/>
        </w:rPr>
      </w:pPr>
      <w:bookmarkStart w:id="12" w:name="_Hlk200090476"/>
      <w:r w:rsidRPr="00BD741A">
        <w:rPr>
          <w:rFonts w:ascii="Times New Roman" w:hAnsi="Times New Roman" w:cs="Times New Roman"/>
          <w:i/>
          <w:sz w:val="24"/>
          <w:szCs w:val="24"/>
          <w:lang w:val="sr-Cyrl-CS"/>
        </w:rPr>
        <w:t>Табела</w:t>
      </w:r>
      <w:r w:rsidR="00764CB4" w:rsidRPr="00BD741A">
        <w:rPr>
          <w:rFonts w:ascii="Times New Roman" w:hAnsi="Times New Roman" w:cs="Times New Roman"/>
          <w:i/>
          <w:sz w:val="24"/>
          <w:szCs w:val="24"/>
          <w:lang w:val="sr-Cyrl-CS"/>
        </w:rPr>
        <w:t xml:space="preserve"> бр.1 Структура и број група целодневног </w:t>
      </w:r>
      <w:r w:rsidR="00E4440B" w:rsidRPr="00BD741A">
        <w:rPr>
          <w:rFonts w:ascii="Times New Roman" w:hAnsi="Times New Roman" w:cs="Times New Roman"/>
          <w:i/>
          <w:sz w:val="24"/>
          <w:szCs w:val="24"/>
          <w:lang w:val="sr-Cyrl-CS"/>
        </w:rPr>
        <w:t xml:space="preserve">и четворочасовног </w:t>
      </w:r>
      <w:r w:rsidR="00764CB4" w:rsidRPr="00BD741A">
        <w:rPr>
          <w:rFonts w:ascii="Times New Roman" w:hAnsi="Times New Roman" w:cs="Times New Roman"/>
          <w:i/>
          <w:sz w:val="24"/>
          <w:szCs w:val="24"/>
          <w:lang w:val="sr-Cyrl-CS"/>
        </w:rPr>
        <w:t>програма у објекту у Великом Градишту</w:t>
      </w:r>
    </w:p>
    <w:tbl>
      <w:tblPr>
        <w:tblStyle w:val="TableGrid"/>
        <w:tblW w:w="0" w:type="auto"/>
        <w:tblLook w:val="04A0" w:firstRow="1" w:lastRow="0" w:firstColumn="1" w:lastColumn="0" w:noHBand="0" w:noVBand="1"/>
      </w:tblPr>
      <w:tblGrid>
        <w:gridCol w:w="3865"/>
        <w:gridCol w:w="5198"/>
      </w:tblGrid>
      <w:tr w:rsidR="00764CB4" w:rsidTr="00060AAF">
        <w:tc>
          <w:tcPr>
            <w:tcW w:w="9063" w:type="dxa"/>
            <w:gridSpan w:val="2"/>
          </w:tcPr>
          <w:bookmarkEnd w:id="12"/>
          <w:p w:rsidR="00764CB4" w:rsidRDefault="00764CB4" w:rsidP="00764CB4">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Групе јасленог узраста</w:t>
            </w:r>
          </w:p>
        </w:tc>
      </w:tr>
      <w:tr w:rsidR="00764CB4" w:rsidTr="00764CB4">
        <w:tc>
          <w:tcPr>
            <w:tcW w:w="3865" w:type="dxa"/>
          </w:tcPr>
          <w:p w:rsidR="00764CB4" w:rsidRDefault="00764CB4" w:rsidP="007F66AE">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Назив групе</w:t>
            </w:r>
          </w:p>
        </w:tc>
        <w:tc>
          <w:tcPr>
            <w:tcW w:w="5198" w:type="dxa"/>
          </w:tcPr>
          <w:p w:rsidR="00764CB4" w:rsidRDefault="00764CB4" w:rsidP="007F66AE">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Узраст групе</w:t>
            </w:r>
          </w:p>
        </w:tc>
      </w:tr>
      <w:tr w:rsidR="00764CB4" w:rsidTr="00764CB4">
        <w:tc>
          <w:tcPr>
            <w:tcW w:w="3865"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„Пахуљица“</w:t>
            </w:r>
          </w:p>
        </w:tc>
        <w:tc>
          <w:tcPr>
            <w:tcW w:w="5198"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6 -12 месеци, млађа јаслена група</w:t>
            </w:r>
          </w:p>
        </w:tc>
      </w:tr>
      <w:tr w:rsidR="00764CB4" w:rsidTr="00764CB4">
        <w:tc>
          <w:tcPr>
            <w:tcW w:w="3865"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„Звончица“</w:t>
            </w:r>
          </w:p>
        </w:tc>
        <w:tc>
          <w:tcPr>
            <w:tcW w:w="5198"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1-3 године, јаслена група мешовитог узраста</w:t>
            </w:r>
          </w:p>
        </w:tc>
      </w:tr>
      <w:tr w:rsidR="00764CB4" w:rsidTr="00764CB4">
        <w:tc>
          <w:tcPr>
            <w:tcW w:w="3865"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„Палчица“</w:t>
            </w:r>
          </w:p>
        </w:tc>
        <w:tc>
          <w:tcPr>
            <w:tcW w:w="5198"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1-3 године, јаслена група мешовитог узраста</w:t>
            </w:r>
          </w:p>
        </w:tc>
      </w:tr>
      <w:tr w:rsidR="00764CB4" w:rsidTr="00764CB4">
        <w:tc>
          <w:tcPr>
            <w:tcW w:w="3865"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„Чаролија“</w:t>
            </w:r>
          </w:p>
        </w:tc>
        <w:tc>
          <w:tcPr>
            <w:tcW w:w="5198"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1-3 године,јаслена група мешовитог узраста</w:t>
            </w:r>
          </w:p>
        </w:tc>
      </w:tr>
      <w:tr w:rsidR="00764CB4" w:rsidTr="00764CB4">
        <w:tc>
          <w:tcPr>
            <w:tcW w:w="3865"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„Лептирићи“</w:t>
            </w:r>
          </w:p>
        </w:tc>
        <w:tc>
          <w:tcPr>
            <w:tcW w:w="5198" w:type="dxa"/>
          </w:tcPr>
          <w:p w:rsidR="00764CB4" w:rsidRPr="00764CB4" w:rsidRDefault="00764CB4" w:rsidP="007F66AE">
            <w:pPr>
              <w:jc w:val="both"/>
              <w:rPr>
                <w:rFonts w:ascii="Times New Roman" w:hAnsi="Times New Roman" w:cs="Times New Roman"/>
                <w:sz w:val="24"/>
                <w:szCs w:val="24"/>
                <w:lang w:val="sr-Cyrl-CS"/>
              </w:rPr>
            </w:pPr>
            <w:r w:rsidRPr="00764CB4">
              <w:rPr>
                <w:rFonts w:ascii="Times New Roman" w:hAnsi="Times New Roman" w:cs="Times New Roman"/>
                <w:sz w:val="24"/>
                <w:szCs w:val="24"/>
                <w:lang w:val="sr-Cyrl-CS"/>
              </w:rPr>
              <w:t>2-3 године, старија јаслена група</w:t>
            </w:r>
          </w:p>
        </w:tc>
      </w:tr>
      <w:tr w:rsidR="002316C0" w:rsidTr="00060AAF">
        <w:tc>
          <w:tcPr>
            <w:tcW w:w="9063" w:type="dxa"/>
            <w:gridSpan w:val="2"/>
          </w:tcPr>
          <w:p w:rsidR="002316C0" w:rsidRPr="002316C0" w:rsidRDefault="002316C0" w:rsidP="002316C0">
            <w:pPr>
              <w:jc w:val="center"/>
              <w:rPr>
                <w:rFonts w:ascii="Times New Roman" w:hAnsi="Times New Roman" w:cs="Times New Roman"/>
                <w:b/>
                <w:sz w:val="24"/>
                <w:szCs w:val="24"/>
                <w:lang w:val="sr-Cyrl-CS"/>
              </w:rPr>
            </w:pPr>
            <w:r w:rsidRPr="002316C0">
              <w:rPr>
                <w:rFonts w:ascii="Times New Roman" w:hAnsi="Times New Roman" w:cs="Times New Roman"/>
                <w:b/>
                <w:sz w:val="24"/>
                <w:szCs w:val="24"/>
                <w:lang w:val="sr-Cyrl-CS"/>
              </w:rPr>
              <w:t>Групе мешовитог узраста</w:t>
            </w:r>
          </w:p>
        </w:tc>
      </w:tr>
      <w:tr w:rsidR="002316C0" w:rsidTr="00764CB4">
        <w:tc>
          <w:tcPr>
            <w:tcW w:w="3865" w:type="dxa"/>
          </w:tcPr>
          <w:p w:rsidR="002316C0" w:rsidRPr="002316C0" w:rsidRDefault="002316C0" w:rsidP="007F66AE">
            <w:pPr>
              <w:jc w:val="both"/>
              <w:rPr>
                <w:rFonts w:ascii="Times New Roman" w:hAnsi="Times New Roman" w:cs="Times New Roman"/>
                <w:b/>
                <w:sz w:val="24"/>
                <w:szCs w:val="24"/>
                <w:lang w:val="sr-Cyrl-CS"/>
              </w:rPr>
            </w:pPr>
            <w:r w:rsidRPr="002316C0">
              <w:rPr>
                <w:rFonts w:ascii="Times New Roman" w:hAnsi="Times New Roman" w:cs="Times New Roman"/>
                <w:b/>
                <w:sz w:val="24"/>
                <w:szCs w:val="24"/>
                <w:lang w:val="sr-Cyrl-CS"/>
              </w:rPr>
              <w:t>Назив групе</w:t>
            </w:r>
          </w:p>
        </w:tc>
        <w:tc>
          <w:tcPr>
            <w:tcW w:w="5198" w:type="dxa"/>
          </w:tcPr>
          <w:p w:rsidR="002316C0" w:rsidRPr="002316C0" w:rsidRDefault="002316C0" w:rsidP="007F66AE">
            <w:pPr>
              <w:jc w:val="both"/>
              <w:rPr>
                <w:rFonts w:ascii="Times New Roman" w:hAnsi="Times New Roman" w:cs="Times New Roman"/>
                <w:b/>
                <w:sz w:val="24"/>
                <w:szCs w:val="24"/>
                <w:lang w:val="sr-Cyrl-CS"/>
              </w:rPr>
            </w:pPr>
            <w:r w:rsidRPr="002316C0">
              <w:rPr>
                <w:rFonts w:ascii="Times New Roman" w:hAnsi="Times New Roman" w:cs="Times New Roman"/>
                <w:b/>
                <w:sz w:val="24"/>
                <w:szCs w:val="24"/>
                <w:lang w:val="sr-Cyrl-CS"/>
              </w:rPr>
              <w:t>Узраст групе</w:t>
            </w:r>
          </w:p>
        </w:tc>
      </w:tr>
      <w:tr w:rsidR="002316C0" w:rsidTr="00764CB4">
        <w:tc>
          <w:tcPr>
            <w:tcW w:w="3865" w:type="dxa"/>
          </w:tcPr>
          <w:p w:rsidR="002316C0" w:rsidRPr="00764CB4" w:rsidRDefault="002316C0"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„Пинокио“</w:t>
            </w:r>
          </w:p>
        </w:tc>
        <w:tc>
          <w:tcPr>
            <w:tcW w:w="5198" w:type="dxa"/>
          </w:tcPr>
          <w:p w:rsidR="002316C0" w:rsidRPr="00764CB4" w:rsidRDefault="002316C0"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3-7 година, реализује и обавезни четворочасовни припремни програм</w:t>
            </w:r>
          </w:p>
        </w:tc>
      </w:tr>
      <w:tr w:rsidR="002316C0" w:rsidTr="00764CB4">
        <w:tc>
          <w:tcPr>
            <w:tcW w:w="3865" w:type="dxa"/>
          </w:tcPr>
          <w:p w:rsidR="002316C0" w:rsidRPr="00764CB4" w:rsidRDefault="002316C0"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„Цветић“</w:t>
            </w:r>
          </w:p>
        </w:tc>
        <w:tc>
          <w:tcPr>
            <w:tcW w:w="5198" w:type="dxa"/>
          </w:tcPr>
          <w:p w:rsidR="002316C0" w:rsidRPr="00764CB4" w:rsidRDefault="002316C0"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3-7 година, реализује и обавезни четворочасовни припремни програм</w:t>
            </w:r>
          </w:p>
        </w:tc>
      </w:tr>
      <w:tr w:rsidR="00764CB4" w:rsidTr="00060AAF">
        <w:tc>
          <w:tcPr>
            <w:tcW w:w="9063" w:type="dxa"/>
            <w:gridSpan w:val="2"/>
          </w:tcPr>
          <w:p w:rsidR="00764CB4" w:rsidRDefault="00764CB4" w:rsidP="00E4440B">
            <w:pPr>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Предшколске групе</w:t>
            </w:r>
            <w:r w:rsidR="00E4440B">
              <w:rPr>
                <w:rFonts w:ascii="Times New Roman" w:hAnsi="Times New Roman" w:cs="Times New Roman"/>
                <w:b/>
                <w:sz w:val="24"/>
                <w:szCs w:val="24"/>
                <w:lang w:val="sr-Cyrl-CS"/>
              </w:rPr>
              <w:t xml:space="preserve"> </w:t>
            </w:r>
            <w:r w:rsidR="00BD741A">
              <w:rPr>
                <w:rFonts w:ascii="Times New Roman" w:hAnsi="Times New Roman" w:cs="Times New Roman"/>
                <w:b/>
                <w:sz w:val="24"/>
                <w:szCs w:val="24"/>
                <w:lang w:val="sr-Cyrl-CS"/>
              </w:rPr>
              <w:t>(</w:t>
            </w:r>
            <w:r w:rsidR="00BE7DAA">
              <w:rPr>
                <w:rFonts w:ascii="Times New Roman" w:hAnsi="Times New Roman" w:cs="Times New Roman"/>
                <w:b/>
                <w:sz w:val="24"/>
                <w:szCs w:val="24"/>
                <w:lang w:val="sr-Cyrl-CS"/>
              </w:rPr>
              <w:t>према узрасту</w:t>
            </w:r>
            <w:r w:rsidR="00E4440B">
              <w:rPr>
                <w:rFonts w:ascii="Times New Roman" w:hAnsi="Times New Roman" w:cs="Times New Roman"/>
                <w:b/>
                <w:sz w:val="24"/>
                <w:szCs w:val="24"/>
                <w:lang w:val="sr-Cyrl-CS"/>
              </w:rPr>
              <w:t xml:space="preserve"> </w:t>
            </w:r>
            <w:r w:rsidR="00BE7DAA">
              <w:rPr>
                <w:rFonts w:ascii="Times New Roman" w:hAnsi="Times New Roman" w:cs="Times New Roman"/>
                <w:b/>
                <w:sz w:val="24"/>
                <w:szCs w:val="24"/>
                <w:lang w:val="sr-Cyrl-CS"/>
              </w:rPr>
              <w:t>деце  у радној 2025/26.години</w:t>
            </w:r>
            <w:r w:rsidR="00BD741A">
              <w:rPr>
                <w:rFonts w:ascii="Times New Roman" w:hAnsi="Times New Roman" w:cs="Times New Roman"/>
                <w:b/>
                <w:sz w:val="24"/>
                <w:szCs w:val="24"/>
                <w:lang w:val="sr-Cyrl-CS"/>
              </w:rPr>
              <w:t>)</w:t>
            </w:r>
          </w:p>
        </w:tc>
      </w:tr>
      <w:tr w:rsidR="00764CB4" w:rsidTr="00764CB4">
        <w:tc>
          <w:tcPr>
            <w:tcW w:w="3865" w:type="dxa"/>
          </w:tcPr>
          <w:p w:rsidR="00764CB4" w:rsidRDefault="00764CB4" w:rsidP="007F66AE">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Назив групе</w:t>
            </w:r>
          </w:p>
        </w:tc>
        <w:tc>
          <w:tcPr>
            <w:tcW w:w="5198" w:type="dxa"/>
          </w:tcPr>
          <w:p w:rsidR="00764CB4" w:rsidRDefault="00764CB4" w:rsidP="007F66AE">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Узраст групе</w:t>
            </w:r>
          </w:p>
        </w:tc>
      </w:tr>
      <w:tr w:rsidR="00764CB4" w:rsidRPr="00BE7DAA" w:rsidTr="00764CB4">
        <w:tc>
          <w:tcPr>
            <w:tcW w:w="3865" w:type="dxa"/>
          </w:tcPr>
          <w:p w:rsidR="00764CB4"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„Невен“</w:t>
            </w:r>
          </w:p>
        </w:tc>
        <w:tc>
          <w:tcPr>
            <w:tcW w:w="5198" w:type="dxa"/>
          </w:tcPr>
          <w:p w:rsidR="00764CB4" w:rsidRPr="00BE7DAA" w:rsidRDefault="00331C8F"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Предшколска група млађег узраста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„Бубамара“</w:t>
            </w:r>
          </w:p>
        </w:tc>
        <w:tc>
          <w:tcPr>
            <w:tcW w:w="5198" w:type="dxa"/>
          </w:tcPr>
          <w:p w:rsidR="002316C0" w:rsidRPr="00BE7DAA" w:rsidRDefault="00331C8F"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Предшколска група млађег узраста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„Хајди“</w:t>
            </w:r>
          </w:p>
        </w:tc>
        <w:tc>
          <w:tcPr>
            <w:tcW w:w="5198" w:type="dxa"/>
          </w:tcPr>
          <w:p w:rsidR="002316C0" w:rsidRPr="00BE7DAA" w:rsidRDefault="00331C8F"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Предшколска</w:t>
            </w:r>
            <w:r w:rsidR="00E4440B">
              <w:rPr>
                <w:rFonts w:ascii="Times New Roman" w:hAnsi="Times New Roman" w:cs="Times New Roman"/>
                <w:sz w:val="24"/>
                <w:szCs w:val="24"/>
                <w:lang w:val="sr-Cyrl-CS"/>
              </w:rPr>
              <w:t xml:space="preserve"> група средњег узраста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„Петар Пан“</w:t>
            </w:r>
          </w:p>
        </w:tc>
        <w:tc>
          <w:tcPr>
            <w:tcW w:w="5198" w:type="dxa"/>
          </w:tcPr>
          <w:p w:rsidR="002316C0" w:rsidRPr="00BE7DAA" w:rsidRDefault="00331C8F"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Предшколска</w:t>
            </w:r>
            <w:r w:rsidR="00E4440B">
              <w:rPr>
                <w:rFonts w:ascii="Times New Roman" w:hAnsi="Times New Roman" w:cs="Times New Roman"/>
                <w:sz w:val="24"/>
                <w:szCs w:val="24"/>
                <w:lang w:val="sr-Cyrl-CS"/>
              </w:rPr>
              <w:t xml:space="preserve"> група средњег узраста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„Бамби“</w:t>
            </w:r>
          </w:p>
        </w:tc>
        <w:tc>
          <w:tcPr>
            <w:tcW w:w="5198" w:type="dxa"/>
          </w:tcPr>
          <w:p w:rsidR="002316C0" w:rsidRPr="00BE7DAA" w:rsidRDefault="00E4440B"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Старија предшколска група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„Цврчак“</w:t>
            </w:r>
          </w:p>
        </w:tc>
        <w:tc>
          <w:tcPr>
            <w:tcW w:w="5198" w:type="dxa"/>
          </w:tcPr>
          <w:p w:rsidR="002316C0" w:rsidRPr="00BE7DAA" w:rsidRDefault="00E4440B"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Старија предшколска група</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„Пчелица Маја“</w:t>
            </w:r>
          </w:p>
        </w:tc>
        <w:tc>
          <w:tcPr>
            <w:tcW w:w="5198" w:type="dxa"/>
          </w:tcPr>
          <w:p w:rsidR="002316C0" w:rsidRPr="00BE7DAA" w:rsidRDefault="00E4440B"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Група у години пред полазак у школу</w:t>
            </w:r>
          </w:p>
        </w:tc>
      </w:tr>
      <w:tr w:rsidR="002316C0" w:rsidRPr="00BE7DAA" w:rsidTr="00764CB4">
        <w:tc>
          <w:tcPr>
            <w:tcW w:w="3865" w:type="dxa"/>
          </w:tcPr>
          <w:p w:rsidR="002316C0" w:rsidRPr="00BE7DAA" w:rsidRDefault="002316C0" w:rsidP="007F66AE">
            <w:pPr>
              <w:jc w:val="both"/>
              <w:rPr>
                <w:rFonts w:ascii="Times New Roman" w:hAnsi="Times New Roman" w:cs="Times New Roman"/>
                <w:sz w:val="24"/>
                <w:szCs w:val="24"/>
                <w:lang w:val="sr-Cyrl-CS"/>
              </w:rPr>
            </w:pPr>
            <w:r w:rsidRPr="00BE7DAA">
              <w:rPr>
                <w:rFonts w:ascii="Times New Roman" w:hAnsi="Times New Roman" w:cs="Times New Roman"/>
                <w:sz w:val="24"/>
                <w:szCs w:val="24"/>
                <w:lang w:val="sr-Cyrl-CS"/>
              </w:rPr>
              <w:t>„Звездица“</w:t>
            </w:r>
          </w:p>
        </w:tc>
        <w:tc>
          <w:tcPr>
            <w:tcW w:w="5198" w:type="dxa"/>
          </w:tcPr>
          <w:p w:rsidR="002316C0" w:rsidRPr="00BE7DAA" w:rsidRDefault="00E4440B" w:rsidP="007F66AE">
            <w:pPr>
              <w:jc w:val="both"/>
              <w:rPr>
                <w:rFonts w:ascii="Times New Roman" w:hAnsi="Times New Roman" w:cs="Times New Roman"/>
                <w:sz w:val="24"/>
                <w:szCs w:val="24"/>
                <w:lang w:val="sr-Cyrl-CS"/>
              </w:rPr>
            </w:pPr>
            <w:r>
              <w:rPr>
                <w:rFonts w:ascii="Times New Roman" w:hAnsi="Times New Roman" w:cs="Times New Roman"/>
                <w:sz w:val="24"/>
                <w:szCs w:val="24"/>
                <w:lang w:val="sr-Cyrl-CS"/>
              </w:rPr>
              <w:t>Група у години пред полазак у школу</w:t>
            </w:r>
          </w:p>
        </w:tc>
      </w:tr>
    </w:tbl>
    <w:p w:rsidR="00331C8F" w:rsidRDefault="00331C8F" w:rsidP="00BD741A">
      <w:pPr>
        <w:jc w:val="both"/>
        <w:rPr>
          <w:rFonts w:ascii="Times New Roman" w:hAnsi="Times New Roman" w:cs="Times New Roman"/>
          <w:sz w:val="24"/>
          <w:szCs w:val="24"/>
          <w:lang w:val="sr-Cyrl-CS"/>
        </w:rPr>
      </w:pPr>
    </w:p>
    <w:p w:rsidR="00331C8F" w:rsidRDefault="00BD741A" w:rsidP="00331C8F">
      <w:pPr>
        <w:ind w:firstLine="708"/>
        <w:jc w:val="both"/>
        <w:rPr>
          <w:rFonts w:ascii="Times New Roman" w:hAnsi="Times New Roman" w:cs="Times New Roman"/>
          <w:sz w:val="24"/>
          <w:szCs w:val="24"/>
          <w:lang w:val="sr-Cyrl-CS"/>
        </w:rPr>
      </w:pPr>
      <w:r>
        <w:rPr>
          <w:rFonts w:ascii="Times New Roman" w:hAnsi="Times New Roman" w:cs="Times New Roman"/>
          <w:sz w:val="24"/>
          <w:szCs w:val="24"/>
          <w:lang w:val="sr-Cyrl-CS"/>
        </w:rPr>
        <w:t>О</w:t>
      </w:r>
      <w:r w:rsidR="00331C8F" w:rsidRPr="00A4075A">
        <w:rPr>
          <w:rFonts w:ascii="Times New Roman" w:hAnsi="Times New Roman" w:cs="Times New Roman"/>
          <w:sz w:val="24"/>
          <w:szCs w:val="24"/>
          <w:lang w:val="sr-Cyrl-CS"/>
        </w:rPr>
        <w:t>бјекти у којима се изводе васпитно-образовне активности у подручним одељењима су у склопу школских објеката</w:t>
      </w:r>
      <w:bookmarkStart w:id="13" w:name="_Toc398013308"/>
      <w:bookmarkStart w:id="14" w:name="_Toc398013437"/>
      <w:r w:rsidR="00331C8F">
        <w:rPr>
          <w:rFonts w:ascii="Times New Roman" w:hAnsi="Times New Roman" w:cs="Times New Roman"/>
          <w:sz w:val="24"/>
          <w:szCs w:val="24"/>
          <w:lang w:val="sr-Cyrl-CS"/>
        </w:rPr>
        <w:t xml:space="preserve">. </w:t>
      </w:r>
      <w:r w:rsidR="00331C8F" w:rsidRPr="00A4075A">
        <w:rPr>
          <w:rFonts w:ascii="Times New Roman" w:hAnsi="Times New Roman" w:cs="Times New Roman"/>
          <w:sz w:val="24"/>
          <w:szCs w:val="24"/>
          <w:lang w:val="sr-Cyrl-CS"/>
        </w:rPr>
        <w:t xml:space="preserve"> Васпитно-образовни процес у подручним предшколским групама се одвија у отежаним условима, велика је разуђеност подручних </w:t>
      </w:r>
      <w:r w:rsidR="00331C8F">
        <w:rPr>
          <w:rFonts w:ascii="Times New Roman" w:hAnsi="Times New Roman" w:cs="Times New Roman"/>
          <w:sz w:val="24"/>
          <w:szCs w:val="24"/>
          <w:lang w:val="sr-Cyrl-CS"/>
        </w:rPr>
        <w:t>група</w:t>
      </w:r>
      <w:r w:rsidR="00331C8F" w:rsidRPr="00A4075A">
        <w:rPr>
          <w:rFonts w:ascii="Times New Roman" w:hAnsi="Times New Roman" w:cs="Times New Roman"/>
          <w:sz w:val="24"/>
          <w:szCs w:val="24"/>
          <w:lang w:val="sr-Cyrl-CS"/>
        </w:rPr>
        <w:t>, удаљена су од седишта установе.</w:t>
      </w:r>
      <w:bookmarkEnd w:id="13"/>
      <w:bookmarkEnd w:id="14"/>
      <w:r w:rsidR="00331C8F" w:rsidRPr="00A4075A">
        <w:rPr>
          <w:rFonts w:ascii="Times New Roman" w:hAnsi="Times New Roman" w:cs="Times New Roman"/>
          <w:sz w:val="24"/>
          <w:szCs w:val="24"/>
          <w:lang w:val="sr-Cyrl-CS"/>
        </w:rPr>
        <w:t xml:space="preserve"> Оно што је карактеристично за подручне васпитне групе, јесте све мањи број деце у сеоским срединама. Број група у селима варира, у зависности од броја деце. </w:t>
      </w:r>
      <w:r w:rsidR="00331C8F">
        <w:rPr>
          <w:rFonts w:ascii="Times New Roman" w:hAnsi="Times New Roman" w:cs="Times New Roman"/>
          <w:sz w:val="24"/>
          <w:szCs w:val="24"/>
          <w:lang w:val="sr-Cyrl-CS"/>
        </w:rPr>
        <w:t>Све групе у селима су мешовитог узраста.</w:t>
      </w:r>
    </w:p>
    <w:p w:rsidR="00331C8F" w:rsidRPr="00BD741A" w:rsidRDefault="00331C8F" w:rsidP="00331C8F">
      <w:pPr>
        <w:jc w:val="both"/>
        <w:rPr>
          <w:rFonts w:ascii="Times New Roman" w:hAnsi="Times New Roman" w:cs="Times New Roman"/>
          <w:i/>
          <w:sz w:val="24"/>
          <w:szCs w:val="24"/>
          <w:lang w:val="sr-Cyrl-CS"/>
        </w:rPr>
      </w:pPr>
      <w:r w:rsidRPr="00BD741A">
        <w:rPr>
          <w:rFonts w:ascii="Times New Roman" w:hAnsi="Times New Roman" w:cs="Times New Roman"/>
          <w:i/>
          <w:sz w:val="24"/>
          <w:szCs w:val="24"/>
          <w:lang w:val="sr-Cyrl-CS"/>
        </w:rPr>
        <w:lastRenderedPageBreak/>
        <w:t>Табела бр.2 Структура и број подручних васпитних група</w:t>
      </w:r>
    </w:p>
    <w:tbl>
      <w:tblPr>
        <w:tblStyle w:val="TableGrid"/>
        <w:tblW w:w="0" w:type="auto"/>
        <w:tblLook w:val="04A0" w:firstRow="1" w:lastRow="0" w:firstColumn="1" w:lastColumn="0" w:noHBand="0" w:noVBand="1"/>
      </w:tblPr>
      <w:tblGrid>
        <w:gridCol w:w="1345"/>
        <w:gridCol w:w="3186"/>
        <w:gridCol w:w="2266"/>
        <w:gridCol w:w="2266"/>
      </w:tblGrid>
      <w:tr w:rsidR="00331C8F" w:rsidTr="00331C8F">
        <w:tc>
          <w:tcPr>
            <w:tcW w:w="1345" w:type="dxa"/>
          </w:tcPr>
          <w:p w:rsidR="00331C8F" w:rsidRDefault="00331C8F"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Редни број</w:t>
            </w:r>
          </w:p>
        </w:tc>
        <w:tc>
          <w:tcPr>
            <w:tcW w:w="3186" w:type="dxa"/>
          </w:tcPr>
          <w:p w:rsidR="00331C8F" w:rsidRDefault="00331C8F"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Назив групе</w:t>
            </w:r>
          </w:p>
        </w:tc>
        <w:tc>
          <w:tcPr>
            <w:tcW w:w="2266" w:type="dxa"/>
          </w:tcPr>
          <w:p w:rsidR="00331C8F" w:rsidRDefault="00331C8F"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Узраст деце</w:t>
            </w:r>
          </w:p>
        </w:tc>
        <w:tc>
          <w:tcPr>
            <w:tcW w:w="2266" w:type="dxa"/>
          </w:tcPr>
          <w:p w:rsidR="00331C8F" w:rsidRDefault="00331C8F"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Место у ком се група налази</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1.</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„Срцуленце“</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Макце</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2.</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„Срећа“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Десине</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3.</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„Бубамара“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Царевац</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4.</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„Вини Пу“</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Пожежено</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5.</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„Панда“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Затоње</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6.</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„Бубамара“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Кисиљево</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7.</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„Лептирић“</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Тополовник</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8.</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„Бубамара“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Мајиловац</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9.</w:t>
            </w:r>
          </w:p>
        </w:tc>
        <w:tc>
          <w:tcPr>
            <w:tcW w:w="3186" w:type="dxa"/>
          </w:tcPr>
          <w:p w:rsidR="00331C8F" w:rsidRPr="00CC24B0" w:rsidRDefault="00CC24B0" w:rsidP="00331C8F">
            <w:pPr>
              <w:jc w:val="both"/>
              <w:rPr>
                <w:rFonts w:ascii="Times New Roman" w:hAnsi="Times New Roman" w:cs="Times New Roman"/>
                <w:sz w:val="24"/>
                <w:szCs w:val="24"/>
              </w:rPr>
            </w:pPr>
            <w:r>
              <w:rPr>
                <w:rFonts w:ascii="Times New Roman" w:hAnsi="Times New Roman" w:cs="Times New Roman"/>
                <w:sz w:val="24"/>
                <w:szCs w:val="24"/>
              </w:rPr>
              <w:t>„Јежурко“</w:t>
            </w:r>
          </w:p>
        </w:tc>
        <w:tc>
          <w:tcPr>
            <w:tcW w:w="2266" w:type="dxa"/>
          </w:tcPr>
          <w:p w:rsidR="00331C8F" w:rsidRPr="00CC24B0" w:rsidRDefault="00331C8F" w:rsidP="00331C8F">
            <w:pPr>
              <w:jc w:val="both"/>
              <w:rPr>
                <w:rFonts w:ascii="Times New Roman" w:hAnsi="Times New Roman" w:cs="Times New Roman"/>
                <w:sz w:val="24"/>
                <w:szCs w:val="24"/>
                <w:lang w:val="sr-Cyrl-CS"/>
              </w:rPr>
            </w:pPr>
            <w:r w:rsidRPr="00CC24B0">
              <w:rPr>
                <w:rFonts w:ascii="Times New Roman" w:hAnsi="Times New Roman" w:cs="Times New Roman"/>
                <w:sz w:val="24"/>
                <w:szCs w:val="24"/>
                <w:lang w:val="sr-Cyrl-CS"/>
              </w:rPr>
              <w:t>Од 2 до 5 година</w:t>
            </w:r>
          </w:p>
        </w:tc>
        <w:tc>
          <w:tcPr>
            <w:tcW w:w="2266" w:type="dxa"/>
          </w:tcPr>
          <w:p w:rsidR="00331C8F" w:rsidRPr="00CC24B0" w:rsidRDefault="008C3652" w:rsidP="00331C8F">
            <w:pPr>
              <w:jc w:val="both"/>
              <w:rPr>
                <w:rFonts w:ascii="Times New Roman" w:hAnsi="Times New Roman" w:cs="Times New Roman"/>
                <w:sz w:val="24"/>
                <w:szCs w:val="24"/>
                <w:lang w:val="sr-Cyrl-CS"/>
              </w:rPr>
            </w:pPr>
            <w:r w:rsidRPr="00CC24B0">
              <w:rPr>
                <w:rFonts w:ascii="Times New Roman" w:hAnsi="Times New Roman" w:cs="Times New Roman"/>
                <w:sz w:val="24"/>
                <w:szCs w:val="24"/>
                <w:lang w:val="sr-Cyrl-CS"/>
              </w:rPr>
              <w:t>Мајиловац</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10.</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„Пчелица“</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Курјаче</w:t>
            </w:r>
          </w:p>
        </w:tc>
      </w:tr>
      <w:tr w:rsidR="00331C8F" w:rsidTr="00331C8F">
        <w:tc>
          <w:tcPr>
            <w:tcW w:w="1345"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11.</w:t>
            </w:r>
          </w:p>
        </w:tc>
        <w:tc>
          <w:tcPr>
            <w:tcW w:w="318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„Сунце“</w:t>
            </w:r>
          </w:p>
        </w:tc>
        <w:tc>
          <w:tcPr>
            <w:tcW w:w="2266" w:type="dxa"/>
          </w:tcPr>
          <w:p w:rsidR="00331C8F" w:rsidRPr="008C3652" w:rsidRDefault="00331C8F"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Од 3 до 7 година</w:t>
            </w:r>
          </w:p>
        </w:tc>
        <w:tc>
          <w:tcPr>
            <w:tcW w:w="2266" w:type="dxa"/>
          </w:tcPr>
          <w:p w:rsidR="00331C8F" w:rsidRPr="008C3652" w:rsidRDefault="008C3652" w:rsidP="00331C8F">
            <w:pPr>
              <w:jc w:val="both"/>
              <w:rPr>
                <w:rFonts w:ascii="Times New Roman" w:hAnsi="Times New Roman" w:cs="Times New Roman"/>
                <w:sz w:val="24"/>
                <w:szCs w:val="24"/>
                <w:lang w:val="sr-Cyrl-CS"/>
              </w:rPr>
            </w:pPr>
            <w:r w:rsidRPr="008C3652">
              <w:rPr>
                <w:rFonts w:ascii="Times New Roman" w:hAnsi="Times New Roman" w:cs="Times New Roman"/>
                <w:sz w:val="24"/>
                <w:szCs w:val="24"/>
                <w:lang w:val="sr-Cyrl-CS"/>
              </w:rPr>
              <w:t>Сираково</w:t>
            </w:r>
          </w:p>
        </w:tc>
      </w:tr>
      <w:tr w:rsidR="008C3652" w:rsidTr="00331C8F">
        <w:tc>
          <w:tcPr>
            <w:tcW w:w="1345" w:type="dxa"/>
          </w:tcPr>
          <w:p w:rsidR="008C3652" w:rsidRDefault="008C3652"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Укупно:</w:t>
            </w:r>
          </w:p>
        </w:tc>
        <w:tc>
          <w:tcPr>
            <w:tcW w:w="3186" w:type="dxa"/>
          </w:tcPr>
          <w:p w:rsidR="008C3652" w:rsidRDefault="008C3652"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11 група</w:t>
            </w:r>
          </w:p>
        </w:tc>
        <w:tc>
          <w:tcPr>
            <w:tcW w:w="2266" w:type="dxa"/>
          </w:tcPr>
          <w:p w:rsidR="008C3652" w:rsidRDefault="008C3652"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Мешовитог узраста деце</w:t>
            </w:r>
          </w:p>
        </w:tc>
        <w:tc>
          <w:tcPr>
            <w:tcW w:w="2266" w:type="dxa"/>
          </w:tcPr>
          <w:p w:rsidR="008C3652" w:rsidRDefault="008C3652" w:rsidP="00331C8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10 села</w:t>
            </w:r>
          </w:p>
        </w:tc>
      </w:tr>
    </w:tbl>
    <w:p w:rsidR="00764CB4" w:rsidRPr="00BE7DAA" w:rsidRDefault="00764CB4" w:rsidP="007F66AE">
      <w:pPr>
        <w:jc w:val="both"/>
        <w:rPr>
          <w:rFonts w:ascii="Times New Roman" w:hAnsi="Times New Roman" w:cs="Times New Roman"/>
          <w:sz w:val="24"/>
          <w:szCs w:val="24"/>
          <w:lang w:val="sr-Cyrl-CS"/>
        </w:rPr>
      </w:pPr>
    </w:p>
    <w:p w:rsidR="00741E9C" w:rsidRPr="00A4075A" w:rsidRDefault="00741E9C" w:rsidP="00741E9C">
      <w:pPr>
        <w:rPr>
          <w:rFonts w:ascii="Times New Roman" w:hAnsi="Times New Roman" w:cs="Times New Roman"/>
          <w:i/>
          <w:sz w:val="24"/>
          <w:szCs w:val="24"/>
          <w:lang w:val="sr-Cyrl-CS"/>
        </w:rPr>
      </w:pPr>
      <w:r w:rsidRPr="00A4075A">
        <w:rPr>
          <w:rFonts w:ascii="Times New Roman" w:hAnsi="Times New Roman" w:cs="Times New Roman"/>
          <w:i/>
          <w:sz w:val="24"/>
          <w:szCs w:val="24"/>
          <w:lang w:val="sr-Cyrl-CS"/>
        </w:rPr>
        <w:t>Табела бр.</w:t>
      </w:r>
      <w:r w:rsidR="00E24E37">
        <w:rPr>
          <w:rFonts w:ascii="Times New Roman" w:hAnsi="Times New Roman" w:cs="Times New Roman"/>
          <w:i/>
          <w:sz w:val="24"/>
          <w:szCs w:val="24"/>
        </w:rPr>
        <w:t>3</w:t>
      </w:r>
      <w:r w:rsidRPr="00A4075A">
        <w:rPr>
          <w:rFonts w:ascii="Times New Roman" w:hAnsi="Times New Roman" w:cs="Times New Roman"/>
          <w:i/>
          <w:sz w:val="24"/>
          <w:szCs w:val="24"/>
          <w:lang w:val="sr-Cyrl-CS"/>
        </w:rPr>
        <w:t>:Преглед наменски грађених објеката по врстама, капацитету и површини дворишта</w:t>
      </w:r>
    </w:p>
    <w:p w:rsidR="00741E9C" w:rsidRPr="00A4075A" w:rsidRDefault="00741E9C" w:rsidP="00741E9C">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Преглед наменски грађених објеката по врстама, броју, капацитету и површини дворишта: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1782"/>
        <w:gridCol w:w="1191"/>
        <w:gridCol w:w="1388"/>
        <w:gridCol w:w="1385"/>
        <w:gridCol w:w="2119"/>
      </w:tblGrid>
      <w:tr w:rsidR="00741E9C" w:rsidRPr="00A4075A" w:rsidTr="00FB25E5">
        <w:trPr>
          <w:trHeight w:val="495"/>
          <w:jc w:val="center"/>
        </w:trPr>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Редни број</w:t>
            </w:r>
          </w:p>
        </w:tc>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Назив објекта</w:t>
            </w:r>
          </w:p>
        </w:tc>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Број група</w:t>
            </w:r>
          </w:p>
        </w:tc>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Капацитет</w:t>
            </w:r>
          </w:p>
        </w:tc>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Површина</w:t>
            </w:r>
          </w:p>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објекта</w:t>
            </w:r>
          </w:p>
        </w:tc>
        <w:tc>
          <w:tcPr>
            <w:tcW w:w="0" w:type="auto"/>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Површина дворишта</w:t>
            </w:r>
          </w:p>
        </w:tc>
      </w:tr>
      <w:tr w:rsidR="00741E9C" w:rsidRPr="00A4075A" w:rsidTr="00FB25E5">
        <w:trPr>
          <w:trHeight w:val="451"/>
          <w:jc w:val="center"/>
        </w:trPr>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0" w:type="auto"/>
            <w:vAlign w:val="center"/>
          </w:tcPr>
          <w:p w:rsidR="00741E9C" w:rsidRPr="00A4075A" w:rsidRDefault="009757BE" w:rsidP="00FB25E5">
            <w:pPr>
              <w:rPr>
                <w:rFonts w:ascii="Times New Roman" w:hAnsi="Times New Roman" w:cs="Times New Roman"/>
                <w:sz w:val="24"/>
                <w:szCs w:val="24"/>
                <w:lang w:val="sr-Cyrl-CS"/>
              </w:rPr>
            </w:pPr>
            <w:r w:rsidRPr="00A4075A">
              <w:rPr>
                <w:rFonts w:ascii="Times New Roman" w:hAnsi="Times New Roman" w:cs="Times New Roman"/>
                <w:sz w:val="24"/>
                <w:szCs w:val="24"/>
                <w:lang w:val="sr-Cyrl-CS"/>
              </w:rPr>
              <w:t>Велико</w:t>
            </w:r>
            <w:r w:rsidR="00741E9C" w:rsidRPr="00A4075A">
              <w:rPr>
                <w:rFonts w:ascii="Times New Roman" w:hAnsi="Times New Roman" w:cs="Times New Roman"/>
                <w:sz w:val="24"/>
                <w:szCs w:val="24"/>
                <w:lang w:val="sr-Cyrl-CS"/>
              </w:rPr>
              <w:t xml:space="preserve"> Градиште</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15</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270</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w:t>
            </w:r>
            <w:r w:rsidRPr="00A4075A">
              <w:rPr>
                <w:rFonts w:ascii="Times New Roman" w:hAnsi="Times New Roman" w:cs="Times New Roman"/>
                <w:sz w:val="24"/>
                <w:szCs w:val="24"/>
              </w:rPr>
              <w:t>400m</w:t>
            </w:r>
            <w:r w:rsidRPr="00A4075A">
              <w:rPr>
                <w:rFonts w:ascii="Times New Roman" w:hAnsi="Times New Roman" w:cs="Times New Roman"/>
                <w:sz w:val="24"/>
                <w:szCs w:val="24"/>
                <w:lang w:val="sr-Cyrl-CS"/>
              </w:rPr>
              <w:t xml:space="preserve"> ²</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2.800 </w:t>
            </w:r>
            <w:r w:rsidRPr="00A4075A">
              <w:rPr>
                <w:rFonts w:ascii="Times New Roman" w:hAnsi="Times New Roman" w:cs="Times New Roman"/>
                <w:sz w:val="24"/>
                <w:szCs w:val="24"/>
              </w:rPr>
              <w:t>m</w:t>
            </w:r>
            <w:r w:rsidR="00DC335E" w:rsidRPr="00A4075A">
              <w:rPr>
                <w:rFonts w:ascii="Times New Roman" w:hAnsi="Times New Roman" w:cs="Times New Roman"/>
                <w:sz w:val="24"/>
                <w:szCs w:val="24"/>
                <w:lang w:val="sr-Cyrl-CS"/>
              </w:rPr>
              <w:t>²</w:t>
            </w:r>
          </w:p>
        </w:tc>
      </w:tr>
      <w:tr w:rsidR="00741E9C" w:rsidRPr="00A4075A" w:rsidTr="00FB25E5">
        <w:trPr>
          <w:trHeight w:val="475"/>
          <w:jc w:val="center"/>
        </w:trPr>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w:t>
            </w:r>
          </w:p>
        </w:tc>
        <w:tc>
          <w:tcPr>
            <w:tcW w:w="0" w:type="auto"/>
            <w:vAlign w:val="center"/>
          </w:tcPr>
          <w:p w:rsidR="00741E9C" w:rsidRPr="00A4075A" w:rsidRDefault="00741E9C" w:rsidP="00FB25E5">
            <w:pPr>
              <w:rPr>
                <w:rFonts w:ascii="Times New Roman" w:hAnsi="Times New Roman" w:cs="Times New Roman"/>
                <w:sz w:val="24"/>
                <w:szCs w:val="24"/>
                <w:lang w:val="sr-Cyrl-CS"/>
              </w:rPr>
            </w:pPr>
            <w:r w:rsidRPr="00A4075A">
              <w:rPr>
                <w:rFonts w:ascii="Times New Roman" w:hAnsi="Times New Roman" w:cs="Times New Roman"/>
                <w:sz w:val="24"/>
                <w:szCs w:val="24"/>
                <w:lang w:val="sr-Cyrl-CS"/>
              </w:rPr>
              <w:t>Мајиловац</w:t>
            </w:r>
          </w:p>
        </w:tc>
        <w:tc>
          <w:tcPr>
            <w:tcW w:w="0" w:type="auto"/>
            <w:vAlign w:val="center"/>
          </w:tcPr>
          <w:p w:rsidR="00741E9C" w:rsidRPr="00A4075A" w:rsidRDefault="007F66AE" w:rsidP="00FB25E5">
            <w:pPr>
              <w:jc w:val="cente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0" w:type="auto"/>
            <w:vAlign w:val="center"/>
          </w:tcPr>
          <w:p w:rsidR="00741E9C" w:rsidRPr="007A47E0" w:rsidRDefault="007A47E0" w:rsidP="00FB25E5">
            <w:pPr>
              <w:jc w:val="center"/>
              <w:rPr>
                <w:rFonts w:ascii="Times New Roman" w:hAnsi="Times New Roman" w:cs="Times New Roman"/>
                <w:sz w:val="24"/>
                <w:szCs w:val="24"/>
              </w:rPr>
            </w:pPr>
            <w:r>
              <w:rPr>
                <w:rFonts w:ascii="Times New Roman" w:hAnsi="Times New Roman" w:cs="Times New Roman"/>
                <w:sz w:val="24"/>
                <w:szCs w:val="24"/>
              </w:rPr>
              <w:t>35</w:t>
            </w:r>
          </w:p>
        </w:tc>
        <w:tc>
          <w:tcPr>
            <w:tcW w:w="0" w:type="auto"/>
            <w:vAlign w:val="center"/>
          </w:tcPr>
          <w:p w:rsidR="00741E9C" w:rsidRPr="00A4075A" w:rsidRDefault="007A47E0" w:rsidP="00FB25E5">
            <w:pPr>
              <w:jc w:val="center"/>
              <w:rPr>
                <w:rFonts w:ascii="Times New Roman" w:hAnsi="Times New Roman" w:cs="Times New Roman"/>
                <w:sz w:val="24"/>
                <w:szCs w:val="24"/>
                <w:lang w:val="sr-Cyrl-CS"/>
              </w:rPr>
            </w:pPr>
            <w:r>
              <w:rPr>
                <w:rFonts w:ascii="Times New Roman" w:hAnsi="Times New Roman" w:cs="Times New Roman"/>
                <w:sz w:val="24"/>
                <w:szCs w:val="24"/>
                <w:lang w:val="sr-Cyrl-CS"/>
              </w:rPr>
              <w:t>108</w:t>
            </w:r>
            <w:r w:rsidR="00741E9C" w:rsidRPr="00A4075A">
              <w:rPr>
                <w:rFonts w:ascii="Times New Roman" w:hAnsi="Times New Roman" w:cs="Times New Roman"/>
                <w:sz w:val="24"/>
                <w:szCs w:val="24"/>
                <w:lang w:val="sr-Cyrl-CS"/>
              </w:rPr>
              <w:t xml:space="preserve"> </w:t>
            </w:r>
            <w:r w:rsidR="00741E9C" w:rsidRPr="00A4075A">
              <w:rPr>
                <w:rFonts w:ascii="Times New Roman" w:hAnsi="Times New Roman" w:cs="Times New Roman"/>
                <w:sz w:val="24"/>
                <w:szCs w:val="24"/>
              </w:rPr>
              <w:t>m</w:t>
            </w:r>
            <w:r w:rsidR="00741E9C" w:rsidRPr="00A4075A">
              <w:rPr>
                <w:rFonts w:ascii="Times New Roman" w:hAnsi="Times New Roman" w:cs="Times New Roman"/>
                <w:sz w:val="24"/>
                <w:szCs w:val="24"/>
                <w:lang w:val="sr-Cyrl-CS"/>
              </w:rPr>
              <w:t>²</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4.000 </w:t>
            </w:r>
            <w:r w:rsidRPr="00A4075A">
              <w:rPr>
                <w:rFonts w:ascii="Times New Roman" w:hAnsi="Times New Roman" w:cs="Times New Roman"/>
                <w:sz w:val="24"/>
                <w:szCs w:val="24"/>
              </w:rPr>
              <w:t>m</w:t>
            </w:r>
            <w:r w:rsidRPr="00A4075A">
              <w:rPr>
                <w:rFonts w:ascii="Times New Roman" w:hAnsi="Times New Roman" w:cs="Times New Roman"/>
                <w:sz w:val="24"/>
                <w:szCs w:val="24"/>
                <w:lang w:val="sr-Cyrl-CS"/>
              </w:rPr>
              <w:t>²</w:t>
            </w:r>
          </w:p>
        </w:tc>
      </w:tr>
      <w:tr w:rsidR="00741E9C" w:rsidRPr="00A4075A" w:rsidTr="00FB25E5">
        <w:trPr>
          <w:trHeight w:val="399"/>
          <w:jc w:val="center"/>
        </w:trPr>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w:t>
            </w:r>
          </w:p>
        </w:tc>
        <w:tc>
          <w:tcPr>
            <w:tcW w:w="0" w:type="auto"/>
            <w:vAlign w:val="center"/>
          </w:tcPr>
          <w:p w:rsidR="00741E9C" w:rsidRPr="00A4075A" w:rsidRDefault="00741E9C" w:rsidP="00FB25E5">
            <w:pPr>
              <w:rPr>
                <w:rFonts w:ascii="Times New Roman" w:hAnsi="Times New Roman" w:cs="Times New Roman"/>
                <w:sz w:val="24"/>
                <w:szCs w:val="24"/>
                <w:lang w:val="sr-Cyrl-CS"/>
              </w:rPr>
            </w:pPr>
            <w:r w:rsidRPr="00A4075A">
              <w:rPr>
                <w:rFonts w:ascii="Times New Roman" w:hAnsi="Times New Roman" w:cs="Times New Roman"/>
                <w:sz w:val="24"/>
                <w:szCs w:val="24"/>
                <w:lang w:val="sr-Cyrl-CS"/>
              </w:rPr>
              <w:t>Сираково</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rPr>
              <w:t>2</w:t>
            </w:r>
            <w:r w:rsidRPr="00A4075A">
              <w:rPr>
                <w:rFonts w:ascii="Times New Roman" w:hAnsi="Times New Roman" w:cs="Times New Roman"/>
                <w:sz w:val="24"/>
                <w:szCs w:val="24"/>
                <w:lang w:val="sr-Cyrl-CS"/>
              </w:rPr>
              <w:t>0</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54 </w:t>
            </w:r>
            <w:r w:rsidRPr="00A4075A">
              <w:rPr>
                <w:rFonts w:ascii="Times New Roman" w:hAnsi="Times New Roman" w:cs="Times New Roman"/>
                <w:sz w:val="24"/>
                <w:szCs w:val="24"/>
              </w:rPr>
              <w:t>m</w:t>
            </w:r>
            <w:r w:rsidRPr="00A4075A">
              <w:rPr>
                <w:rFonts w:ascii="Times New Roman" w:hAnsi="Times New Roman" w:cs="Times New Roman"/>
                <w:sz w:val="24"/>
                <w:szCs w:val="24"/>
                <w:lang w:val="sr-Cyrl-CS"/>
              </w:rPr>
              <w:t>²</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1.500 </w:t>
            </w:r>
            <w:r w:rsidRPr="00A4075A">
              <w:rPr>
                <w:rFonts w:ascii="Times New Roman" w:hAnsi="Times New Roman" w:cs="Times New Roman"/>
                <w:sz w:val="24"/>
                <w:szCs w:val="24"/>
              </w:rPr>
              <w:t>m</w:t>
            </w:r>
            <w:r w:rsidRPr="00A4075A">
              <w:rPr>
                <w:rFonts w:ascii="Times New Roman" w:hAnsi="Times New Roman" w:cs="Times New Roman"/>
                <w:sz w:val="24"/>
                <w:szCs w:val="24"/>
                <w:lang w:val="sr-Cyrl-CS"/>
              </w:rPr>
              <w:t>²</w:t>
            </w:r>
          </w:p>
        </w:tc>
      </w:tr>
      <w:tr w:rsidR="00741E9C" w:rsidRPr="00A4075A" w:rsidTr="00FB25E5">
        <w:trPr>
          <w:trHeight w:val="399"/>
          <w:jc w:val="center"/>
        </w:trPr>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4.</w:t>
            </w:r>
          </w:p>
        </w:tc>
        <w:tc>
          <w:tcPr>
            <w:tcW w:w="0" w:type="auto"/>
            <w:vAlign w:val="center"/>
          </w:tcPr>
          <w:p w:rsidR="00741E9C" w:rsidRPr="00A4075A" w:rsidRDefault="00741E9C" w:rsidP="00FB25E5">
            <w:pPr>
              <w:rPr>
                <w:rFonts w:ascii="Times New Roman" w:hAnsi="Times New Roman" w:cs="Times New Roman"/>
                <w:sz w:val="24"/>
                <w:szCs w:val="24"/>
                <w:lang w:val="sr-Cyrl-CS"/>
              </w:rPr>
            </w:pPr>
            <w:r w:rsidRPr="00A4075A">
              <w:rPr>
                <w:rFonts w:ascii="Times New Roman" w:hAnsi="Times New Roman" w:cs="Times New Roman"/>
                <w:sz w:val="24"/>
                <w:szCs w:val="24"/>
                <w:lang w:val="sr-Cyrl-CS"/>
              </w:rPr>
              <w:t>Царевац</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0" w:type="auto"/>
            <w:vAlign w:val="center"/>
          </w:tcPr>
          <w:p w:rsidR="00741E9C" w:rsidRPr="00A4075A" w:rsidRDefault="00741E9C" w:rsidP="00FB25E5">
            <w:pPr>
              <w:jc w:val="center"/>
              <w:rPr>
                <w:rFonts w:ascii="Times New Roman" w:hAnsi="Times New Roman" w:cs="Times New Roman"/>
                <w:sz w:val="24"/>
                <w:szCs w:val="24"/>
              </w:rPr>
            </w:pPr>
            <w:r w:rsidRPr="00A4075A">
              <w:rPr>
                <w:rFonts w:ascii="Times New Roman" w:hAnsi="Times New Roman" w:cs="Times New Roman"/>
                <w:sz w:val="24"/>
                <w:szCs w:val="24"/>
              </w:rPr>
              <w:t>20</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30</w:t>
            </w:r>
            <w:r w:rsidRPr="00A4075A">
              <w:rPr>
                <w:rFonts w:ascii="Times New Roman" w:hAnsi="Times New Roman" w:cs="Times New Roman"/>
                <w:sz w:val="24"/>
                <w:szCs w:val="24"/>
              </w:rPr>
              <w:t xml:space="preserve"> m²</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1.000</w:t>
            </w:r>
            <w:r w:rsidRPr="00A4075A">
              <w:rPr>
                <w:rFonts w:ascii="Times New Roman" w:hAnsi="Times New Roman" w:cs="Times New Roman"/>
                <w:sz w:val="24"/>
                <w:szCs w:val="24"/>
              </w:rPr>
              <w:t xml:space="preserve"> m²</w:t>
            </w:r>
          </w:p>
        </w:tc>
      </w:tr>
      <w:tr w:rsidR="00741E9C" w:rsidRPr="00A4075A" w:rsidTr="00FB25E5">
        <w:trPr>
          <w:trHeight w:val="480"/>
          <w:jc w:val="center"/>
        </w:trPr>
        <w:tc>
          <w:tcPr>
            <w:tcW w:w="0" w:type="auto"/>
            <w:gridSpan w:val="2"/>
            <w:vAlign w:val="center"/>
          </w:tcPr>
          <w:p w:rsidR="00741E9C" w:rsidRPr="00A4075A" w:rsidRDefault="00741E9C" w:rsidP="00FB25E5">
            <w:pP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         УКУПНО:</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r w:rsidR="007F66AE">
              <w:rPr>
                <w:rFonts w:ascii="Times New Roman" w:hAnsi="Times New Roman" w:cs="Times New Roman"/>
                <w:sz w:val="24"/>
                <w:szCs w:val="24"/>
                <w:lang w:val="sr-Cyrl-CS"/>
              </w:rPr>
              <w:t>9</w:t>
            </w:r>
          </w:p>
        </w:tc>
        <w:tc>
          <w:tcPr>
            <w:tcW w:w="0" w:type="auto"/>
            <w:vAlign w:val="center"/>
          </w:tcPr>
          <w:p w:rsidR="00741E9C" w:rsidRPr="00A4075A" w:rsidRDefault="007A47E0" w:rsidP="00FB25E5">
            <w:pPr>
              <w:jc w:val="center"/>
              <w:rPr>
                <w:rFonts w:ascii="Times New Roman" w:hAnsi="Times New Roman" w:cs="Times New Roman"/>
                <w:sz w:val="24"/>
                <w:szCs w:val="24"/>
                <w:lang w:val="sr-Cyrl-CS"/>
              </w:rPr>
            </w:pPr>
            <w:r>
              <w:rPr>
                <w:rFonts w:ascii="Times New Roman" w:hAnsi="Times New Roman" w:cs="Times New Roman"/>
                <w:sz w:val="24"/>
                <w:szCs w:val="24"/>
                <w:lang w:val="sr-Cyrl-CS"/>
              </w:rPr>
              <w:t>305</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rPr>
              <w:t>25</w:t>
            </w:r>
            <w:r w:rsidR="007A47E0">
              <w:rPr>
                <w:rFonts w:ascii="Times New Roman" w:hAnsi="Times New Roman" w:cs="Times New Roman"/>
                <w:sz w:val="24"/>
                <w:szCs w:val="24"/>
              </w:rPr>
              <w:t>92</w:t>
            </w:r>
            <w:r w:rsidRPr="00A4075A">
              <w:rPr>
                <w:rFonts w:ascii="Times New Roman" w:hAnsi="Times New Roman" w:cs="Times New Roman"/>
                <w:sz w:val="24"/>
                <w:szCs w:val="24"/>
              </w:rPr>
              <w:t>m</w:t>
            </w:r>
            <w:r w:rsidRPr="00A4075A">
              <w:rPr>
                <w:rFonts w:ascii="Times New Roman" w:hAnsi="Times New Roman" w:cs="Times New Roman"/>
                <w:sz w:val="24"/>
                <w:szCs w:val="24"/>
                <w:lang w:val="sr-Cyrl-CS"/>
              </w:rPr>
              <w:t>²</w:t>
            </w:r>
          </w:p>
        </w:tc>
        <w:tc>
          <w:tcPr>
            <w:tcW w:w="0" w:type="auto"/>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7.300 </w:t>
            </w:r>
            <w:r w:rsidRPr="00A4075A">
              <w:rPr>
                <w:rFonts w:ascii="Times New Roman" w:hAnsi="Times New Roman" w:cs="Times New Roman"/>
                <w:sz w:val="24"/>
                <w:szCs w:val="24"/>
              </w:rPr>
              <w:t>m</w:t>
            </w:r>
            <w:r w:rsidRPr="00A4075A">
              <w:rPr>
                <w:rFonts w:ascii="Times New Roman" w:hAnsi="Times New Roman" w:cs="Times New Roman"/>
                <w:sz w:val="24"/>
                <w:szCs w:val="24"/>
                <w:lang w:val="sr-Cyrl-CS"/>
              </w:rPr>
              <w:t>²</w:t>
            </w:r>
          </w:p>
        </w:tc>
      </w:tr>
    </w:tbl>
    <w:p w:rsidR="00741E9C" w:rsidRDefault="00741E9C" w:rsidP="00741E9C">
      <w:pPr>
        <w:jc w:val="both"/>
        <w:rPr>
          <w:rFonts w:ascii="Times New Roman" w:hAnsi="Times New Roman" w:cs="Times New Roman"/>
          <w:sz w:val="24"/>
          <w:szCs w:val="24"/>
          <w:lang w:val="sr-Latn-BA"/>
        </w:rPr>
      </w:pPr>
    </w:p>
    <w:p w:rsidR="00741E9C" w:rsidRDefault="007A47E0" w:rsidP="00E24E37">
      <w:pPr>
        <w:jc w:val="both"/>
        <w:rPr>
          <w:rFonts w:ascii="Times New Roman" w:hAnsi="Times New Roman" w:cs="Times New Roman"/>
          <w:sz w:val="24"/>
          <w:szCs w:val="24"/>
        </w:rPr>
      </w:pPr>
      <w:r>
        <w:rPr>
          <w:rFonts w:ascii="Times New Roman" w:hAnsi="Times New Roman" w:cs="Times New Roman"/>
          <w:sz w:val="24"/>
          <w:szCs w:val="24"/>
        </w:rPr>
        <w:t>Напомена: Наменски грађене просторије</w:t>
      </w:r>
      <w:r w:rsidR="00C87531">
        <w:rPr>
          <w:rFonts w:ascii="Times New Roman" w:hAnsi="Times New Roman" w:cs="Times New Roman"/>
          <w:sz w:val="24"/>
          <w:szCs w:val="24"/>
        </w:rPr>
        <w:t xml:space="preserve"> у Мајиловцу, Сиракову и Царевцу</w:t>
      </w:r>
      <w:r>
        <w:rPr>
          <w:rFonts w:ascii="Times New Roman" w:hAnsi="Times New Roman" w:cs="Times New Roman"/>
          <w:sz w:val="24"/>
          <w:szCs w:val="24"/>
        </w:rPr>
        <w:t>, такође се налазе и припадају школским објектима, с тим да су наменски зидане</w:t>
      </w:r>
      <w:r w:rsidR="00C87531">
        <w:rPr>
          <w:rFonts w:ascii="Times New Roman" w:hAnsi="Times New Roman" w:cs="Times New Roman"/>
          <w:sz w:val="24"/>
          <w:szCs w:val="24"/>
        </w:rPr>
        <w:t xml:space="preserve">, односно објекти су дограђени, </w:t>
      </w:r>
      <w:r>
        <w:rPr>
          <w:rFonts w:ascii="Times New Roman" w:hAnsi="Times New Roman" w:cs="Times New Roman"/>
          <w:sz w:val="24"/>
          <w:szCs w:val="24"/>
        </w:rPr>
        <w:t>како би се отвориле предшколске групе.</w:t>
      </w:r>
    </w:p>
    <w:p w:rsidR="00F15565" w:rsidRPr="001E7D41" w:rsidRDefault="00F15565" w:rsidP="00E24E37">
      <w:pPr>
        <w:jc w:val="both"/>
        <w:rPr>
          <w:rFonts w:ascii="Times New Roman" w:hAnsi="Times New Roman" w:cs="Times New Roman"/>
          <w:sz w:val="24"/>
          <w:szCs w:val="24"/>
        </w:rPr>
      </w:pPr>
    </w:p>
    <w:p w:rsidR="00741E9C" w:rsidRPr="00A4075A" w:rsidRDefault="00741E9C" w:rsidP="00741E9C">
      <w:pPr>
        <w:jc w:val="center"/>
        <w:rPr>
          <w:rFonts w:ascii="Times New Roman" w:hAnsi="Times New Roman" w:cs="Times New Roman"/>
          <w:i/>
          <w:sz w:val="24"/>
          <w:szCs w:val="24"/>
          <w:lang w:val="sr-Cyrl-CS"/>
        </w:rPr>
      </w:pPr>
      <w:r w:rsidRPr="00A4075A">
        <w:rPr>
          <w:rFonts w:ascii="Times New Roman" w:hAnsi="Times New Roman" w:cs="Times New Roman"/>
          <w:i/>
          <w:sz w:val="24"/>
          <w:szCs w:val="24"/>
          <w:lang w:val="sr-Cyrl-CS"/>
        </w:rPr>
        <w:t xml:space="preserve">Табела бр. </w:t>
      </w:r>
      <w:r w:rsidR="001F551A">
        <w:rPr>
          <w:rFonts w:ascii="Times New Roman" w:hAnsi="Times New Roman" w:cs="Times New Roman"/>
          <w:i/>
          <w:sz w:val="24"/>
          <w:szCs w:val="24"/>
        </w:rPr>
        <w:t>4</w:t>
      </w:r>
      <w:r w:rsidRPr="00A4075A">
        <w:rPr>
          <w:rFonts w:ascii="Times New Roman" w:hAnsi="Times New Roman" w:cs="Times New Roman"/>
          <w:i/>
          <w:sz w:val="24"/>
          <w:szCs w:val="24"/>
          <w:lang w:val="sr-Cyrl-CS"/>
        </w:rPr>
        <w:t>:</w:t>
      </w:r>
      <w:r w:rsidR="009757BE" w:rsidRPr="00A4075A">
        <w:rPr>
          <w:rFonts w:ascii="Times New Roman" w:hAnsi="Times New Roman" w:cs="Times New Roman"/>
          <w:i/>
          <w:sz w:val="24"/>
          <w:szCs w:val="24"/>
          <w:lang w:val="sr-Cyrl-CS"/>
        </w:rPr>
        <w:t xml:space="preserve"> </w:t>
      </w:r>
      <w:r w:rsidRPr="00A4075A">
        <w:rPr>
          <w:rFonts w:ascii="Times New Roman" w:hAnsi="Times New Roman" w:cs="Times New Roman"/>
          <w:i/>
          <w:sz w:val="24"/>
          <w:szCs w:val="24"/>
          <w:lang w:val="sr-Cyrl-CS"/>
        </w:rPr>
        <w:t>Преглед ненаменски грађених објеката-простора за децу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1935"/>
        <w:gridCol w:w="977"/>
        <w:gridCol w:w="1400"/>
        <w:gridCol w:w="1562"/>
        <w:gridCol w:w="2031"/>
      </w:tblGrid>
      <w:tr w:rsidR="00741E9C" w:rsidRPr="00A4075A" w:rsidTr="00FB25E5">
        <w:trPr>
          <w:trHeight w:val="787"/>
          <w:jc w:val="center"/>
        </w:trPr>
        <w:tc>
          <w:tcPr>
            <w:tcW w:w="1455"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lastRenderedPageBreak/>
              <w:t>Редни број</w:t>
            </w:r>
          </w:p>
        </w:tc>
        <w:tc>
          <w:tcPr>
            <w:tcW w:w="1935"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Назив објекта</w:t>
            </w:r>
          </w:p>
        </w:tc>
        <w:tc>
          <w:tcPr>
            <w:tcW w:w="977"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Број група</w:t>
            </w:r>
          </w:p>
        </w:tc>
        <w:tc>
          <w:tcPr>
            <w:tcW w:w="1400"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rPr>
              <w:t>K</w:t>
            </w:r>
            <w:r w:rsidRPr="00A4075A">
              <w:rPr>
                <w:rFonts w:ascii="Times New Roman" w:hAnsi="Times New Roman" w:cs="Times New Roman"/>
                <w:b/>
                <w:sz w:val="24"/>
                <w:szCs w:val="24"/>
                <w:lang w:val="sr-Cyrl-CS"/>
              </w:rPr>
              <w:t>апацитет</w:t>
            </w:r>
          </w:p>
        </w:tc>
        <w:tc>
          <w:tcPr>
            <w:tcW w:w="1562"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Површина</w:t>
            </w:r>
          </w:p>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објекта</w:t>
            </w:r>
          </w:p>
        </w:tc>
        <w:tc>
          <w:tcPr>
            <w:tcW w:w="2031" w:type="dxa"/>
            <w:shd w:val="clear" w:color="auto" w:fill="EEECE1" w:themeFill="background2"/>
            <w:vAlign w:val="center"/>
          </w:tcPr>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Површина</w:t>
            </w:r>
          </w:p>
          <w:p w:rsidR="00741E9C" w:rsidRPr="00A4075A" w:rsidRDefault="00741E9C" w:rsidP="00FB25E5">
            <w:pPr>
              <w:jc w:val="center"/>
              <w:rPr>
                <w:rFonts w:ascii="Times New Roman" w:hAnsi="Times New Roman" w:cs="Times New Roman"/>
                <w:b/>
                <w:sz w:val="24"/>
                <w:szCs w:val="24"/>
                <w:lang w:val="sr-Cyrl-CS"/>
              </w:rPr>
            </w:pPr>
            <w:r w:rsidRPr="00A4075A">
              <w:rPr>
                <w:rFonts w:ascii="Times New Roman" w:hAnsi="Times New Roman" w:cs="Times New Roman"/>
                <w:b/>
                <w:sz w:val="24"/>
                <w:szCs w:val="24"/>
                <w:lang w:val="sr-Cyrl-CS"/>
              </w:rPr>
              <w:t>Дворишта</w:t>
            </w:r>
          </w:p>
        </w:tc>
      </w:tr>
      <w:tr w:rsidR="00741E9C" w:rsidRPr="00A4075A" w:rsidTr="00FB25E5">
        <w:trPr>
          <w:trHeight w:val="342"/>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Курјаче</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rPr>
            </w:pPr>
            <w:r w:rsidRPr="00A4075A">
              <w:rPr>
                <w:rFonts w:ascii="Times New Roman" w:hAnsi="Times New Roman" w:cs="Times New Roman"/>
                <w:sz w:val="24"/>
                <w:szCs w:val="24"/>
                <w:lang w:val="sr-Cyrl-CS"/>
              </w:rPr>
              <w:t>28</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2.100</w:t>
            </w:r>
            <w:r w:rsidRPr="00A4075A">
              <w:rPr>
                <w:rFonts w:ascii="Times New Roman" w:hAnsi="Times New Roman" w:cs="Times New Roman"/>
                <w:sz w:val="24"/>
                <w:szCs w:val="24"/>
              </w:rPr>
              <w:t xml:space="preserve"> m²</w:t>
            </w:r>
          </w:p>
        </w:tc>
      </w:tr>
      <w:tr w:rsidR="00741E9C" w:rsidRPr="00A4075A" w:rsidTr="00FB25E5">
        <w:trPr>
          <w:trHeight w:val="342"/>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Пожежено</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50</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w:t>
            </w:r>
          </w:p>
        </w:tc>
      </w:tr>
      <w:tr w:rsidR="00741E9C" w:rsidRPr="00A4075A" w:rsidTr="00FB25E5">
        <w:trPr>
          <w:trHeight w:val="357"/>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Затоње</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28</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2.200</w:t>
            </w:r>
            <w:r w:rsidRPr="00A4075A">
              <w:rPr>
                <w:rFonts w:ascii="Times New Roman" w:hAnsi="Times New Roman" w:cs="Times New Roman"/>
                <w:sz w:val="24"/>
                <w:szCs w:val="24"/>
              </w:rPr>
              <w:t xml:space="preserve"> m²</w:t>
            </w:r>
          </w:p>
        </w:tc>
      </w:tr>
      <w:tr w:rsidR="00741E9C" w:rsidRPr="00A4075A" w:rsidTr="00FB25E5">
        <w:trPr>
          <w:trHeight w:val="342"/>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4.</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Кисиљево</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35</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4.000</w:t>
            </w:r>
            <w:r w:rsidRPr="00A4075A">
              <w:rPr>
                <w:rFonts w:ascii="Times New Roman" w:hAnsi="Times New Roman" w:cs="Times New Roman"/>
                <w:sz w:val="24"/>
                <w:szCs w:val="24"/>
              </w:rPr>
              <w:t xml:space="preserve"> m²</w:t>
            </w:r>
          </w:p>
        </w:tc>
      </w:tr>
      <w:tr w:rsidR="00741E9C" w:rsidRPr="00A4075A" w:rsidTr="00FB25E5">
        <w:trPr>
          <w:trHeight w:val="357"/>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5.</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Тополовник</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54</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2.500</w:t>
            </w:r>
            <w:r w:rsidRPr="00A4075A">
              <w:rPr>
                <w:rFonts w:ascii="Times New Roman" w:hAnsi="Times New Roman" w:cs="Times New Roman"/>
                <w:sz w:val="24"/>
                <w:szCs w:val="24"/>
              </w:rPr>
              <w:t xml:space="preserve"> m²</w:t>
            </w:r>
          </w:p>
        </w:tc>
      </w:tr>
      <w:tr w:rsidR="00741E9C" w:rsidRPr="00A4075A" w:rsidTr="00FB25E5">
        <w:trPr>
          <w:trHeight w:val="342"/>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6.</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Макце</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5</w:t>
            </w:r>
            <w:r w:rsidRPr="00A4075A">
              <w:rPr>
                <w:rFonts w:ascii="Times New Roman" w:hAnsi="Times New Roman" w:cs="Times New Roman"/>
                <w:sz w:val="24"/>
                <w:szCs w:val="24"/>
              </w:rPr>
              <w:t>0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3.000</w:t>
            </w:r>
            <w:r w:rsidRPr="00A4075A">
              <w:rPr>
                <w:rFonts w:ascii="Times New Roman" w:hAnsi="Times New Roman" w:cs="Times New Roman"/>
                <w:sz w:val="24"/>
                <w:szCs w:val="24"/>
              </w:rPr>
              <w:t xml:space="preserve"> m²</w:t>
            </w:r>
          </w:p>
        </w:tc>
      </w:tr>
      <w:tr w:rsidR="00741E9C" w:rsidRPr="00A4075A" w:rsidTr="00FB25E5">
        <w:trPr>
          <w:trHeight w:val="342"/>
          <w:jc w:val="center"/>
        </w:trPr>
        <w:tc>
          <w:tcPr>
            <w:tcW w:w="1455" w:type="dxa"/>
            <w:vAlign w:val="center"/>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7.</w:t>
            </w:r>
          </w:p>
        </w:tc>
        <w:tc>
          <w:tcPr>
            <w:tcW w:w="1935" w:type="dxa"/>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Десине</w:t>
            </w:r>
          </w:p>
        </w:tc>
        <w:tc>
          <w:tcPr>
            <w:tcW w:w="977"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w:t>
            </w:r>
          </w:p>
        </w:tc>
        <w:tc>
          <w:tcPr>
            <w:tcW w:w="1400"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w:t>
            </w:r>
          </w:p>
        </w:tc>
        <w:tc>
          <w:tcPr>
            <w:tcW w:w="1562"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30</w:t>
            </w:r>
            <w:r w:rsidRPr="00A4075A">
              <w:rPr>
                <w:rFonts w:ascii="Times New Roman" w:hAnsi="Times New Roman" w:cs="Times New Roman"/>
                <w:sz w:val="24"/>
                <w:szCs w:val="24"/>
              </w:rPr>
              <w:t xml:space="preserve"> m²</w:t>
            </w:r>
          </w:p>
        </w:tc>
        <w:tc>
          <w:tcPr>
            <w:tcW w:w="2031" w:type="dxa"/>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2.000</w:t>
            </w:r>
            <w:r w:rsidRPr="00A4075A">
              <w:rPr>
                <w:rFonts w:ascii="Times New Roman" w:hAnsi="Times New Roman" w:cs="Times New Roman"/>
                <w:sz w:val="24"/>
                <w:szCs w:val="24"/>
              </w:rPr>
              <w:t xml:space="preserve"> m²</w:t>
            </w:r>
          </w:p>
        </w:tc>
      </w:tr>
      <w:tr w:rsidR="00741E9C" w:rsidRPr="00A4075A" w:rsidTr="00FB25E5">
        <w:trPr>
          <w:trHeight w:val="357"/>
          <w:jc w:val="center"/>
        </w:trPr>
        <w:tc>
          <w:tcPr>
            <w:tcW w:w="3390" w:type="dxa"/>
            <w:gridSpan w:val="2"/>
            <w:tcBorders>
              <w:top w:val="single" w:sz="4" w:space="0" w:color="auto"/>
              <w:left w:val="single" w:sz="4" w:space="0" w:color="auto"/>
              <w:bottom w:val="single" w:sz="4" w:space="0" w:color="auto"/>
              <w:right w:val="single" w:sz="4" w:space="0" w:color="auto"/>
            </w:tcBorders>
          </w:tcPr>
          <w:p w:rsidR="00741E9C" w:rsidRPr="00A4075A" w:rsidRDefault="00741E9C" w:rsidP="00FB25E5">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УКУПНО:</w:t>
            </w:r>
          </w:p>
        </w:tc>
        <w:tc>
          <w:tcPr>
            <w:tcW w:w="977" w:type="dxa"/>
            <w:tcBorders>
              <w:top w:val="single" w:sz="4" w:space="0" w:color="auto"/>
              <w:left w:val="single" w:sz="4" w:space="0" w:color="auto"/>
              <w:bottom w:val="single" w:sz="4" w:space="0" w:color="auto"/>
              <w:right w:val="single" w:sz="4" w:space="0" w:color="auto"/>
            </w:tcBorders>
          </w:tcPr>
          <w:p w:rsidR="00741E9C" w:rsidRPr="00A4075A" w:rsidRDefault="00741E9C" w:rsidP="00FB25E5">
            <w:pPr>
              <w:jc w:val="center"/>
              <w:rPr>
                <w:rFonts w:ascii="Times New Roman" w:hAnsi="Times New Roman" w:cs="Times New Roman"/>
                <w:sz w:val="24"/>
                <w:szCs w:val="24"/>
              </w:rPr>
            </w:pPr>
            <w:r w:rsidRPr="00A4075A">
              <w:rPr>
                <w:rFonts w:ascii="Times New Roman" w:hAnsi="Times New Roman" w:cs="Times New Roman"/>
                <w:sz w:val="24"/>
                <w:szCs w:val="24"/>
              </w:rPr>
              <w:t>7</w:t>
            </w:r>
          </w:p>
        </w:tc>
        <w:tc>
          <w:tcPr>
            <w:tcW w:w="1400" w:type="dxa"/>
            <w:tcBorders>
              <w:top w:val="single" w:sz="4" w:space="0" w:color="auto"/>
              <w:left w:val="single" w:sz="4" w:space="0" w:color="auto"/>
              <w:bottom w:val="single" w:sz="4" w:space="0" w:color="auto"/>
              <w:right w:val="single" w:sz="4" w:space="0" w:color="auto"/>
            </w:tcBorders>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lang w:val="sr-Cyrl-CS"/>
              </w:rPr>
              <w:t>140</w:t>
            </w:r>
          </w:p>
        </w:tc>
        <w:tc>
          <w:tcPr>
            <w:tcW w:w="1562" w:type="dxa"/>
            <w:tcBorders>
              <w:top w:val="single" w:sz="4" w:space="0" w:color="auto"/>
              <w:left w:val="single" w:sz="4" w:space="0" w:color="auto"/>
              <w:bottom w:val="single" w:sz="4" w:space="0" w:color="auto"/>
              <w:right w:val="single" w:sz="4" w:space="0" w:color="auto"/>
            </w:tcBorders>
          </w:tcPr>
          <w:p w:rsidR="00741E9C" w:rsidRPr="00A4075A" w:rsidRDefault="00741E9C" w:rsidP="00FB25E5">
            <w:pPr>
              <w:jc w:val="center"/>
              <w:rPr>
                <w:rFonts w:ascii="Times New Roman" w:hAnsi="Times New Roman" w:cs="Times New Roman"/>
                <w:sz w:val="24"/>
                <w:szCs w:val="24"/>
                <w:lang w:val="sr-Cyrl-CS"/>
              </w:rPr>
            </w:pPr>
            <w:r w:rsidRPr="00A4075A">
              <w:rPr>
                <w:rFonts w:ascii="Times New Roman" w:hAnsi="Times New Roman" w:cs="Times New Roman"/>
                <w:sz w:val="24"/>
                <w:szCs w:val="24"/>
              </w:rPr>
              <w:t>275</w:t>
            </w:r>
            <w:r w:rsidRPr="00A4075A">
              <w:rPr>
                <w:rFonts w:ascii="Times New Roman" w:hAnsi="Times New Roman" w:cs="Times New Roman"/>
                <w:sz w:val="24"/>
                <w:szCs w:val="24"/>
                <w:lang w:val="sr-Cyrl-CS"/>
              </w:rPr>
              <w:t xml:space="preserve"> m²</w:t>
            </w:r>
          </w:p>
        </w:tc>
        <w:tc>
          <w:tcPr>
            <w:tcW w:w="2031" w:type="dxa"/>
            <w:tcBorders>
              <w:top w:val="single" w:sz="4" w:space="0" w:color="auto"/>
              <w:left w:val="single" w:sz="4" w:space="0" w:color="auto"/>
              <w:bottom w:val="single" w:sz="4" w:space="0" w:color="auto"/>
              <w:right w:val="single" w:sz="4" w:space="0" w:color="auto"/>
            </w:tcBorders>
          </w:tcPr>
          <w:p w:rsidR="00741E9C" w:rsidRPr="00A4075A" w:rsidRDefault="00741E9C" w:rsidP="00FB25E5">
            <w:pPr>
              <w:jc w:val="center"/>
              <w:rPr>
                <w:rFonts w:ascii="Times New Roman" w:hAnsi="Times New Roman" w:cs="Times New Roman"/>
                <w:sz w:val="24"/>
                <w:szCs w:val="24"/>
              </w:rPr>
            </w:pPr>
            <w:r w:rsidRPr="00A4075A">
              <w:rPr>
                <w:rFonts w:ascii="Times New Roman" w:hAnsi="Times New Roman" w:cs="Times New Roman"/>
                <w:sz w:val="24"/>
                <w:szCs w:val="24"/>
                <w:lang w:val="sr-Cyrl-CS"/>
              </w:rPr>
              <w:t>15.800m²</w:t>
            </w:r>
          </w:p>
        </w:tc>
      </w:tr>
    </w:tbl>
    <w:p w:rsidR="00741E9C" w:rsidRPr="00A4075A" w:rsidRDefault="00741E9C" w:rsidP="00211458">
      <w:pPr>
        <w:spacing w:after="0" w:line="240" w:lineRule="auto"/>
        <w:jc w:val="both"/>
        <w:rPr>
          <w:rFonts w:ascii="Times New Roman" w:hAnsi="Times New Roman" w:cs="Times New Roman"/>
          <w:sz w:val="24"/>
          <w:szCs w:val="24"/>
        </w:rPr>
      </w:pPr>
    </w:p>
    <w:p w:rsidR="00741E9C" w:rsidRPr="00A4075A" w:rsidRDefault="00211458" w:rsidP="00741E9C">
      <w:pPr>
        <w:autoSpaceDE w:val="0"/>
        <w:autoSpaceDN w:val="0"/>
        <w:adjustRightInd w:val="0"/>
        <w:spacing w:after="0" w:line="240" w:lineRule="auto"/>
        <w:ind w:firstLine="720"/>
        <w:jc w:val="both"/>
        <w:rPr>
          <w:rFonts w:ascii="Times New Roman" w:hAnsi="Times New Roman" w:cs="Times New Roman"/>
          <w:sz w:val="24"/>
          <w:szCs w:val="24"/>
        </w:rPr>
      </w:pPr>
      <w:r w:rsidRPr="00211458">
        <w:rPr>
          <w:rFonts w:ascii="Times New Roman" w:hAnsi="Times New Roman" w:cs="Times New Roman"/>
          <w:b/>
          <w:sz w:val="24"/>
          <w:szCs w:val="24"/>
          <w:lang w:val="sr-Cyrl-CS"/>
        </w:rPr>
        <w:t>Услови рада:</w:t>
      </w:r>
      <w:r>
        <w:rPr>
          <w:rFonts w:ascii="Times New Roman" w:hAnsi="Times New Roman" w:cs="Times New Roman"/>
          <w:sz w:val="24"/>
          <w:szCs w:val="24"/>
          <w:lang w:val="sr-Cyrl-CS"/>
        </w:rPr>
        <w:t xml:space="preserve"> </w:t>
      </w:r>
      <w:r w:rsidR="00741E9C" w:rsidRPr="00A4075A">
        <w:rPr>
          <w:rFonts w:ascii="Times New Roman" w:hAnsi="Times New Roman" w:cs="Times New Roman"/>
          <w:sz w:val="24"/>
          <w:szCs w:val="24"/>
        </w:rPr>
        <w:t xml:space="preserve">Програм васпитно-образовног рада одвија се у собама васпитних група, заједничким просторијама вртића, дворишту вртића као и у локалној заједници. </w:t>
      </w:r>
    </w:p>
    <w:p w:rsidR="00741E9C" w:rsidRPr="00E24E37" w:rsidRDefault="00741E9C" w:rsidP="00741E9C">
      <w:pPr>
        <w:spacing w:after="0" w:line="240" w:lineRule="auto"/>
        <w:ind w:firstLine="720"/>
        <w:jc w:val="both"/>
        <w:rPr>
          <w:rFonts w:ascii="Times New Roman" w:hAnsi="Times New Roman" w:cs="Times New Roman"/>
          <w:sz w:val="24"/>
          <w:szCs w:val="24"/>
        </w:rPr>
      </w:pPr>
      <w:r w:rsidRPr="00A4075A">
        <w:rPr>
          <w:rFonts w:ascii="Times New Roman" w:hAnsi="Times New Roman" w:cs="Times New Roman"/>
          <w:sz w:val="24"/>
          <w:szCs w:val="24"/>
          <w:lang w:val="ru-RU"/>
        </w:rPr>
        <w:t>Простор</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је</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уређен</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тако</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да</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одговара</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потребама</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деце</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свих</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lang w:val="ru-RU"/>
        </w:rPr>
        <w:t>узраста</w:t>
      </w:r>
      <w:r w:rsidRPr="00A4075A">
        <w:rPr>
          <w:rFonts w:ascii="Times New Roman" w:hAnsi="Times New Roman" w:cs="Times New Roman"/>
          <w:sz w:val="24"/>
          <w:szCs w:val="24"/>
          <w:lang w:val="sr-Latn-CS"/>
        </w:rPr>
        <w:t xml:space="preserve">. </w:t>
      </w:r>
      <w:r w:rsidRPr="00A4075A">
        <w:rPr>
          <w:rFonts w:ascii="Times New Roman" w:hAnsi="Times New Roman" w:cs="Times New Roman"/>
          <w:sz w:val="24"/>
          <w:szCs w:val="24"/>
        </w:rPr>
        <w:t xml:space="preserve">Простор </w:t>
      </w:r>
      <w:r w:rsidR="009757BE" w:rsidRPr="00A4075A">
        <w:rPr>
          <w:rFonts w:ascii="Times New Roman" w:hAnsi="Times New Roman" w:cs="Times New Roman"/>
          <w:sz w:val="24"/>
          <w:szCs w:val="24"/>
        </w:rPr>
        <w:t>за боравак деце,</w:t>
      </w:r>
      <w:r w:rsidR="00CA2D03">
        <w:rPr>
          <w:rFonts w:ascii="Times New Roman" w:hAnsi="Times New Roman" w:cs="Times New Roman"/>
          <w:sz w:val="24"/>
          <w:szCs w:val="24"/>
        </w:rPr>
        <w:t xml:space="preserve"> </w:t>
      </w:r>
      <w:r w:rsidR="009757BE" w:rsidRPr="00A4075A">
        <w:rPr>
          <w:rFonts w:ascii="Times New Roman" w:hAnsi="Times New Roman" w:cs="Times New Roman"/>
          <w:sz w:val="24"/>
          <w:szCs w:val="24"/>
        </w:rPr>
        <w:t>односно собе група</w:t>
      </w:r>
      <w:r w:rsidRPr="00A4075A">
        <w:rPr>
          <w:rFonts w:ascii="Times New Roman" w:hAnsi="Times New Roman" w:cs="Times New Roman"/>
          <w:sz w:val="24"/>
          <w:szCs w:val="24"/>
        </w:rPr>
        <w:t xml:space="preserve"> и гардероба су у складу са нормативима, као и простор ван објекта. Приликом набавке намештаја води се рачуна о нормативима у зависности од узраста деце. Квалитет намештаја је такав да омогућава лако одржавање и </w:t>
      </w:r>
      <w:r w:rsidR="009757BE" w:rsidRPr="00A4075A">
        <w:rPr>
          <w:rFonts w:ascii="Times New Roman" w:hAnsi="Times New Roman" w:cs="Times New Roman"/>
          <w:sz w:val="24"/>
          <w:szCs w:val="24"/>
        </w:rPr>
        <w:t>ре</w:t>
      </w:r>
      <w:r w:rsidRPr="00A4075A">
        <w:rPr>
          <w:rFonts w:ascii="Times New Roman" w:hAnsi="Times New Roman" w:cs="Times New Roman"/>
          <w:sz w:val="24"/>
          <w:szCs w:val="24"/>
        </w:rPr>
        <w:t>структуирање. Висина столова и столичица одговара узрасту деце</w:t>
      </w:r>
      <w:r w:rsidR="00F15565">
        <w:rPr>
          <w:rFonts w:ascii="Times New Roman" w:hAnsi="Times New Roman" w:cs="Times New Roman"/>
          <w:sz w:val="24"/>
          <w:szCs w:val="24"/>
        </w:rPr>
        <w:t>.</w:t>
      </w:r>
      <w:r w:rsidRPr="00A4075A">
        <w:rPr>
          <w:rFonts w:ascii="Times New Roman" w:hAnsi="Times New Roman" w:cs="Times New Roman"/>
          <w:sz w:val="24"/>
          <w:szCs w:val="24"/>
        </w:rPr>
        <w:t xml:space="preserve"> Играчке и остала дидактичка средства се користе у циљу постизања квалитетног васпитно-образовног рада. </w:t>
      </w:r>
      <w:r w:rsidR="007F66AE">
        <w:rPr>
          <w:rFonts w:ascii="Times New Roman" w:hAnsi="Times New Roman" w:cs="Times New Roman"/>
          <w:sz w:val="24"/>
          <w:szCs w:val="24"/>
        </w:rPr>
        <w:t xml:space="preserve">Важно је напоменути да установа континуирано ради на томе да намештај који је застарео (иако у добром стању) буде замењен новом опремом, како би сви материјали и играчке били доступни деци у складу са програмском концепцијом „Године узлета“. </w:t>
      </w:r>
      <w:r w:rsidR="009757BE" w:rsidRPr="00A4075A">
        <w:rPr>
          <w:rFonts w:ascii="Times New Roman" w:hAnsi="Times New Roman" w:cs="Times New Roman"/>
          <w:sz w:val="24"/>
          <w:szCs w:val="24"/>
        </w:rPr>
        <w:t>Води</w:t>
      </w:r>
      <w:r w:rsidRPr="00A4075A">
        <w:rPr>
          <w:rFonts w:ascii="Times New Roman" w:hAnsi="Times New Roman" w:cs="Times New Roman"/>
          <w:sz w:val="24"/>
          <w:szCs w:val="24"/>
        </w:rPr>
        <w:t xml:space="preserve"> се рачуна о томе да</w:t>
      </w:r>
      <w:r w:rsidR="009757BE" w:rsidRPr="00A4075A">
        <w:rPr>
          <w:rFonts w:ascii="Times New Roman" w:hAnsi="Times New Roman" w:cs="Times New Roman"/>
          <w:sz w:val="24"/>
          <w:szCs w:val="24"/>
        </w:rPr>
        <w:t xml:space="preserve"> играчке</w:t>
      </w:r>
      <w:r w:rsidRPr="00A4075A">
        <w:rPr>
          <w:rFonts w:ascii="Times New Roman" w:hAnsi="Times New Roman" w:cs="Times New Roman"/>
          <w:sz w:val="24"/>
          <w:szCs w:val="24"/>
        </w:rPr>
        <w:t xml:space="preserve"> одговарају узрасту, да имају дидактичку вредност, да су безбедне, постојаних боја, лаке за одржавање и да и</w:t>
      </w:r>
      <w:r w:rsidR="00E24E37">
        <w:rPr>
          <w:rFonts w:ascii="Times New Roman" w:hAnsi="Times New Roman" w:cs="Times New Roman"/>
          <w:sz w:val="24"/>
          <w:szCs w:val="24"/>
        </w:rPr>
        <w:t>мају</w:t>
      </w:r>
      <w:r w:rsidRPr="00A4075A">
        <w:rPr>
          <w:rFonts w:ascii="Times New Roman" w:hAnsi="Times New Roman" w:cs="Times New Roman"/>
          <w:sz w:val="24"/>
          <w:szCs w:val="24"/>
        </w:rPr>
        <w:t xml:space="preserve"> одговарајуће атесте. </w:t>
      </w:r>
      <w:r w:rsidR="00E24E37">
        <w:rPr>
          <w:rFonts w:ascii="Times New Roman" w:hAnsi="Times New Roman" w:cs="Times New Roman"/>
          <w:sz w:val="24"/>
          <w:szCs w:val="24"/>
        </w:rPr>
        <w:t>У собама се налазе и полуструктуирани и неструктуирани материјали, од њих углавном деца са</w:t>
      </w:r>
      <w:r w:rsidRPr="00A4075A">
        <w:rPr>
          <w:rFonts w:ascii="Times New Roman" w:hAnsi="Times New Roman" w:cs="Times New Roman"/>
          <w:sz w:val="24"/>
          <w:szCs w:val="24"/>
        </w:rPr>
        <w:t xml:space="preserve"> васпитачи</w:t>
      </w:r>
      <w:r w:rsidR="00E24E37">
        <w:rPr>
          <w:rFonts w:ascii="Times New Roman" w:hAnsi="Times New Roman" w:cs="Times New Roman"/>
          <w:sz w:val="24"/>
          <w:szCs w:val="24"/>
        </w:rPr>
        <w:t>ма и</w:t>
      </w:r>
      <w:r w:rsidRPr="00A4075A">
        <w:rPr>
          <w:rFonts w:ascii="Times New Roman" w:hAnsi="Times New Roman" w:cs="Times New Roman"/>
          <w:sz w:val="24"/>
          <w:szCs w:val="24"/>
        </w:rPr>
        <w:t xml:space="preserve"> родитељима</w:t>
      </w:r>
      <w:r w:rsidR="00E24E37">
        <w:rPr>
          <w:rFonts w:ascii="Times New Roman" w:hAnsi="Times New Roman" w:cs="Times New Roman"/>
          <w:sz w:val="24"/>
          <w:szCs w:val="24"/>
        </w:rPr>
        <w:t xml:space="preserve"> израђују различите инсталације док истражују одређене теме, односно развијају пројекте.</w:t>
      </w:r>
    </w:p>
    <w:p w:rsidR="00AD626C" w:rsidRDefault="00741E9C" w:rsidP="00741E9C">
      <w:pPr>
        <w:spacing w:after="0" w:line="240" w:lineRule="auto"/>
        <w:ind w:firstLine="720"/>
        <w:jc w:val="both"/>
        <w:rPr>
          <w:rFonts w:ascii="Times New Roman" w:hAnsi="Times New Roman" w:cs="Times New Roman"/>
          <w:sz w:val="24"/>
          <w:szCs w:val="24"/>
        </w:rPr>
      </w:pPr>
      <w:r w:rsidRPr="00A4075A">
        <w:rPr>
          <w:rFonts w:ascii="Times New Roman" w:hAnsi="Times New Roman" w:cs="Times New Roman"/>
          <w:sz w:val="24"/>
          <w:szCs w:val="24"/>
        </w:rPr>
        <w:t xml:space="preserve">Простори у Установи задовољавају здравствено-хигијенске услове за </w:t>
      </w:r>
      <w:proofErr w:type="gramStart"/>
      <w:r w:rsidRPr="00A4075A">
        <w:rPr>
          <w:rFonts w:ascii="Times New Roman" w:hAnsi="Times New Roman" w:cs="Times New Roman"/>
          <w:sz w:val="24"/>
          <w:szCs w:val="24"/>
        </w:rPr>
        <w:t xml:space="preserve">боравак </w:t>
      </w:r>
      <w:r w:rsidR="00E24E37">
        <w:rPr>
          <w:rFonts w:ascii="Times New Roman" w:hAnsi="Times New Roman" w:cs="Times New Roman"/>
          <w:sz w:val="24"/>
          <w:szCs w:val="24"/>
        </w:rPr>
        <w:t xml:space="preserve"> </w:t>
      </w:r>
      <w:r w:rsidRPr="00A4075A">
        <w:rPr>
          <w:rFonts w:ascii="Times New Roman" w:hAnsi="Times New Roman" w:cs="Times New Roman"/>
          <w:sz w:val="24"/>
          <w:szCs w:val="24"/>
        </w:rPr>
        <w:t>деце</w:t>
      </w:r>
      <w:proofErr w:type="gramEnd"/>
      <w:r w:rsidRPr="00A4075A">
        <w:rPr>
          <w:rFonts w:ascii="Times New Roman" w:hAnsi="Times New Roman" w:cs="Times New Roman"/>
          <w:sz w:val="24"/>
          <w:szCs w:val="24"/>
        </w:rPr>
        <w:t xml:space="preserve"> предшколског узраста, на основу извештаја Републичке санитарне инспекције и Завода за јавно здравље у Пожаревцу. Деца за јело користе посуђе које је примерено узрасту и од ростфраја</w:t>
      </w:r>
      <w:r w:rsidR="00CD09FA">
        <w:rPr>
          <w:rFonts w:ascii="Times New Roman" w:hAnsi="Times New Roman" w:cs="Times New Roman"/>
          <w:sz w:val="24"/>
          <w:szCs w:val="24"/>
        </w:rPr>
        <w:t xml:space="preserve"> </w:t>
      </w:r>
      <w:r w:rsidRPr="00A4075A">
        <w:rPr>
          <w:rFonts w:ascii="Times New Roman" w:hAnsi="Times New Roman" w:cs="Times New Roman"/>
          <w:sz w:val="24"/>
          <w:szCs w:val="24"/>
        </w:rPr>
        <w:t>и погодно је за одржавање. Свако дете једе из посебног тањира и има посебан прибор за јело. Посуђе се пере машински чиме су задовољени здравствено-хигијенски услови. Санитарни надзор запослених се обавља два пута годишње, док се контрола и преглед узорака хране и брисеви запослених лица, посуђа и опреме врше месечно. Редовно се врши узорковање и контрола хране у складу са одредбама Закона о безбедности хране и Правилника о</w:t>
      </w:r>
      <w:r w:rsidRPr="00A4075A">
        <w:rPr>
          <w:rFonts w:ascii="Times New Roman" w:hAnsi="Times New Roman" w:cs="Times New Roman"/>
          <w:b/>
          <w:sz w:val="24"/>
          <w:szCs w:val="24"/>
        </w:rPr>
        <w:t xml:space="preserve"> </w:t>
      </w:r>
      <w:r w:rsidRPr="00A4075A">
        <w:rPr>
          <w:rStyle w:val="Strong"/>
          <w:rFonts w:ascii="Times New Roman" w:hAnsi="Times New Roman" w:cs="Times New Roman"/>
          <w:b w:val="0"/>
          <w:sz w:val="24"/>
          <w:szCs w:val="24"/>
          <w:bdr w:val="none" w:sz="0" w:space="0" w:color="auto" w:frame="1"/>
        </w:rPr>
        <w:t>ближим условима и начину остваривања исхране деце у предшколској установи</w:t>
      </w:r>
      <w:r w:rsidRPr="00A4075A">
        <w:rPr>
          <w:rFonts w:ascii="Times New Roman" w:hAnsi="Times New Roman" w:cs="Times New Roman"/>
          <w:b/>
          <w:sz w:val="24"/>
          <w:szCs w:val="24"/>
        </w:rPr>
        <w:t xml:space="preserve"> </w:t>
      </w:r>
      <w:r w:rsidRPr="00A4075A">
        <w:rPr>
          <w:rFonts w:ascii="Times New Roman" w:hAnsi="Times New Roman" w:cs="Times New Roman"/>
          <w:bCs/>
          <w:sz w:val="24"/>
          <w:szCs w:val="24"/>
        </w:rPr>
        <w:t>(Службени гласник РС“, број 39/18)</w:t>
      </w:r>
      <w:r w:rsidRPr="00A4075A">
        <w:rPr>
          <w:rFonts w:ascii="Times New Roman" w:hAnsi="Times New Roman" w:cs="Times New Roman"/>
          <w:b/>
          <w:sz w:val="24"/>
          <w:szCs w:val="24"/>
        </w:rPr>
        <w:t xml:space="preserve"> </w:t>
      </w:r>
      <w:r w:rsidRPr="00A4075A">
        <w:rPr>
          <w:rFonts w:ascii="Times New Roman" w:hAnsi="Times New Roman" w:cs="Times New Roman"/>
          <w:sz w:val="24"/>
          <w:szCs w:val="24"/>
        </w:rPr>
        <w:t xml:space="preserve">у било којој фази производње, прераде и промета. </w:t>
      </w:r>
      <w:r w:rsidR="00AD626C" w:rsidRPr="00A4075A">
        <w:rPr>
          <w:rFonts w:ascii="Times New Roman" w:hAnsi="Times New Roman" w:cs="Times New Roman"/>
          <w:sz w:val="24"/>
          <w:szCs w:val="24"/>
        </w:rPr>
        <w:t>Припрема, дистрибуција и сервирање хране обавља се у складу са принципима добре хигијенске и произвођачке праксе.</w:t>
      </w:r>
    </w:p>
    <w:p w:rsidR="00E24E37" w:rsidRPr="00E24E37" w:rsidRDefault="00E24E37" w:rsidP="00741E9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Групе у подручним местима немају организовану исхрану, због разуђености места и удаљености у односу на централни објекат где се налази кухиња. Деца храну </w:t>
      </w:r>
      <w:r>
        <w:rPr>
          <w:rFonts w:ascii="Times New Roman" w:hAnsi="Times New Roman" w:cs="Times New Roman"/>
          <w:sz w:val="24"/>
          <w:szCs w:val="24"/>
        </w:rPr>
        <w:lastRenderedPageBreak/>
        <w:t xml:space="preserve">носе од куће или се родитељи на нивоу групе изјашњавају </w:t>
      </w:r>
      <w:proofErr w:type="gramStart"/>
      <w:r>
        <w:rPr>
          <w:rFonts w:ascii="Times New Roman" w:hAnsi="Times New Roman" w:cs="Times New Roman"/>
          <w:sz w:val="24"/>
          <w:szCs w:val="24"/>
        </w:rPr>
        <w:t>и  прикључују</w:t>
      </w:r>
      <w:proofErr w:type="gramEnd"/>
      <w:r>
        <w:rPr>
          <w:rFonts w:ascii="Times New Roman" w:hAnsi="Times New Roman" w:cs="Times New Roman"/>
          <w:sz w:val="24"/>
          <w:szCs w:val="24"/>
        </w:rPr>
        <w:t xml:space="preserve"> школи, уколико има пекар</w:t>
      </w:r>
      <w:r w:rsidR="00CD09FA">
        <w:rPr>
          <w:rFonts w:ascii="Times New Roman" w:hAnsi="Times New Roman" w:cs="Times New Roman"/>
          <w:sz w:val="24"/>
          <w:szCs w:val="24"/>
        </w:rPr>
        <w:t>а</w:t>
      </w:r>
      <w:r>
        <w:rPr>
          <w:rFonts w:ascii="Times New Roman" w:hAnsi="Times New Roman" w:cs="Times New Roman"/>
          <w:sz w:val="24"/>
          <w:szCs w:val="24"/>
        </w:rPr>
        <w:t xml:space="preserve"> која снабдева децу ужином.</w:t>
      </w:r>
    </w:p>
    <w:p w:rsidR="00741E9C" w:rsidRPr="00A4075A" w:rsidRDefault="00741E9C" w:rsidP="00741E9C">
      <w:pPr>
        <w:spacing w:after="0" w:line="240" w:lineRule="auto"/>
        <w:ind w:firstLine="720"/>
        <w:jc w:val="both"/>
        <w:rPr>
          <w:rFonts w:ascii="Times New Roman" w:hAnsi="Times New Roman" w:cs="Times New Roman"/>
          <w:sz w:val="24"/>
          <w:szCs w:val="24"/>
        </w:rPr>
      </w:pPr>
      <w:r w:rsidRPr="00A4075A">
        <w:rPr>
          <w:rFonts w:ascii="Times New Roman" w:hAnsi="Times New Roman" w:cs="Times New Roman"/>
          <w:sz w:val="24"/>
          <w:szCs w:val="24"/>
        </w:rPr>
        <w:t>Сви радници поседују одговарајућу одећу и обућу за рад у установама где бораве предшколска деца према утврђеним нормативима.</w:t>
      </w:r>
    </w:p>
    <w:p w:rsidR="00F15565" w:rsidRDefault="00741E9C" w:rsidP="00BC341C">
      <w:pPr>
        <w:jc w:val="both"/>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 </w:t>
      </w:r>
      <w:r w:rsidR="00BB2D1F" w:rsidRPr="00A4075A">
        <w:rPr>
          <w:rFonts w:ascii="Times New Roman" w:hAnsi="Times New Roman" w:cs="Times New Roman"/>
          <w:sz w:val="24"/>
          <w:szCs w:val="24"/>
          <w:lang w:val="sr-Cyrl-CS"/>
        </w:rPr>
        <w:tab/>
      </w:r>
      <w:r w:rsidR="00F15565">
        <w:rPr>
          <w:rFonts w:ascii="Times New Roman" w:hAnsi="Times New Roman" w:cs="Times New Roman"/>
          <w:sz w:val="24"/>
          <w:szCs w:val="24"/>
          <w:lang w:val="sr-Cyrl-CS"/>
        </w:rPr>
        <w:t>Када је простор установе у питању, у</w:t>
      </w:r>
      <w:r w:rsidRPr="00A4075A">
        <w:rPr>
          <w:rFonts w:ascii="Times New Roman" w:hAnsi="Times New Roman" w:cs="Times New Roman"/>
          <w:sz w:val="24"/>
          <w:szCs w:val="24"/>
          <w:lang w:val="sr-Cyrl-CS"/>
        </w:rPr>
        <w:t xml:space="preserve">нутар централног објекта налази се пространи хол </w:t>
      </w:r>
      <w:r w:rsidR="00BB2D1F" w:rsidRPr="00A4075A">
        <w:rPr>
          <w:rFonts w:ascii="Times New Roman" w:hAnsi="Times New Roman" w:cs="Times New Roman"/>
          <w:sz w:val="24"/>
          <w:szCs w:val="24"/>
          <w:lang w:val="sr-Cyrl-CS"/>
        </w:rPr>
        <w:t xml:space="preserve">у коме се налази више просторних целина усклађених са Новим основама програма ПВО „Године узлета“. </w:t>
      </w:r>
      <w:r w:rsidR="00BB2D1F" w:rsidRPr="00A4075A">
        <w:rPr>
          <w:rFonts w:ascii="Times New Roman" w:hAnsi="Times New Roman" w:cs="Times New Roman"/>
          <w:sz w:val="24"/>
          <w:szCs w:val="24"/>
        </w:rPr>
        <w:t xml:space="preserve">У склопу новог објекта налази се и фискултурна сала за децу предшколског узраста, </w:t>
      </w:r>
      <w:r w:rsidR="00BB2D1F" w:rsidRPr="00A4075A">
        <w:rPr>
          <w:rFonts w:ascii="Times New Roman" w:hAnsi="Times New Roman" w:cs="Times New Roman"/>
          <w:sz w:val="24"/>
          <w:szCs w:val="24"/>
          <w:lang w:val="sr-Cyrl-CS"/>
        </w:rPr>
        <w:t>опремљена справама и играчкама за физичке активности који се користи у току целе године,</w:t>
      </w:r>
      <w:r w:rsidR="00BB2D1F" w:rsidRPr="00A4075A">
        <w:rPr>
          <w:rFonts w:ascii="Times New Roman" w:hAnsi="Times New Roman" w:cs="Times New Roman"/>
          <w:sz w:val="24"/>
          <w:szCs w:val="24"/>
        </w:rPr>
        <w:t xml:space="preserve"> која нас својим квалитетом сврстава у ред установа које деци пружају изузетно висок квалитет збрињавања у вртићу. </w:t>
      </w:r>
      <w:r w:rsidRPr="00A4075A">
        <w:rPr>
          <w:rFonts w:ascii="Times New Roman" w:hAnsi="Times New Roman" w:cs="Times New Roman"/>
          <w:sz w:val="24"/>
          <w:szCs w:val="24"/>
          <w:lang w:val="sr-Cyrl-CS"/>
        </w:rPr>
        <w:t xml:space="preserve"> Ту је и прос</w:t>
      </w:r>
      <w:r w:rsidR="00566016" w:rsidRPr="00A4075A">
        <w:rPr>
          <w:rFonts w:ascii="Times New Roman" w:hAnsi="Times New Roman" w:cs="Times New Roman"/>
          <w:sz w:val="24"/>
          <w:szCs w:val="24"/>
          <w:lang w:val="sr-Cyrl-CS"/>
        </w:rPr>
        <w:t>трано двориште</w:t>
      </w:r>
      <w:r w:rsidRPr="00A4075A">
        <w:rPr>
          <w:rFonts w:ascii="Times New Roman" w:hAnsi="Times New Roman" w:cs="Times New Roman"/>
          <w:sz w:val="24"/>
          <w:szCs w:val="24"/>
          <w:lang w:val="sr-Cyrl-CS"/>
        </w:rPr>
        <w:t>, које наша деца користе свакодневно</w:t>
      </w:r>
      <w:r w:rsidR="00566016" w:rsidRPr="00A4075A">
        <w:rPr>
          <w:rFonts w:ascii="Times New Roman" w:hAnsi="Times New Roman" w:cs="Times New Roman"/>
          <w:sz w:val="24"/>
          <w:szCs w:val="24"/>
          <w:lang w:val="sr-Cyrl-CS"/>
        </w:rPr>
        <w:t xml:space="preserve"> и које утиче стимулативно на децу</w:t>
      </w:r>
      <w:r w:rsidRPr="00A4075A">
        <w:rPr>
          <w:rFonts w:ascii="Times New Roman" w:hAnsi="Times New Roman" w:cs="Times New Roman"/>
          <w:sz w:val="24"/>
          <w:szCs w:val="24"/>
          <w:lang w:val="sr-Cyrl-CS"/>
        </w:rPr>
        <w:t>. Наша установа располаже и библиотеком богатом, како стручном, тако и дечјом литературом која се често користи у васпитно-образовном раду.</w:t>
      </w:r>
      <w:r w:rsidR="00BC341C">
        <w:rPr>
          <w:rFonts w:ascii="Times New Roman" w:hAnsi="Times New Roman" w:cs="Times New Roman"/>
          <w:sz w:val="24"/>
          <w:szCs w:val="24"/>
          <w:lang w:val="sr-Cyrl-CS"/>
        </w:rPr>
        <w:t xml:space="preserve"> </w:t>
      </w:r>
    </w:p>
    <w:p w:rsidR="0031589D" w:rsidRPr="00A4075A" w:rsidRDefault="00F15565" w:rsidP="00BC341C">
      <w:pPr>
        <w:jc w:val="both"/>
        <w:rPr>
          <w:rFonts w:ascii="Times New Roman" w:hAnsi="Times New Roman" w:cs="Times New Roman"/>
          <w:sz w:val="24"/>
          <w:szCs w:val="24"/>
          <w:lang w:val="sr-Cyrl-CS"/>
        </w:rPr>
      </w:pPr>
      <w:r>
        <w:rPr>
          <w:rFonts w:ascii="Times New Roman" w:hAnsi="Times New Roman" w:cs="Times New Roman"/>
          <w:sz w:val="24"/>
          <w:szCs w:val="24"/>
          <w:lang w:val="sr-Cyrl-CS"/>
        </w:rPr>
        <w:t>Дуги низ годину у</w:t>
      </w:r>
      <w:r w:rsidR="00741E9C" w:rsidRPr="00A4075A">
        <w:rPr>
          <w:rFonts w:ascii="Times New Roman" w:hAnsi="Times New Roman" w:cs="Times New Roman"/>
          <w:sz w:val="24"/>
          <w:szCs w:val="24"/>
          <w:lang w:val="sr-Cyrl-CS"/>
        </w:rPr>
        <w:t xml:space="preserve"> ф</w:t>
      </w:r>
      <w:r w:rsidR="00741E9C" w:rsidRPr="00A4075A">
        <w:rPr>
          <w:rFonts w:ascii="Times New Roman" w:hAnsi="Times New Roman" w:cs="Times New Roman"/>
          <w:sz w:val="24"/>
          <w:szCs w:val="24"/>
        </w:rPr>
        <w:t>у</w:t>
      </w:r>
      <w:r w:rsidR="00741E9C" w:rsidRPr="00A4075A">
        <w:rPr>
          <w:rFonts w:ascii="Times New Roman" w:hAnsi="Times New Roman" w:cs="Times New Roman"/>
          <w:sz w:val="24"/>
          <w:szCs w:val="24"/>
          <w:lang w:val="sr-Cyrl-CS"/>
        </w:rPr>
        <w:t xml:space="preserve">нкцији је и сајт предшколске установе, </w:t>
      </w:r>
      <w:hyperlink r:id="rId8" w:history="1">
        <w:r w:rsidRPr="00DB6860">
          <w:rPr>
            <w:rStyle w:val="Hyperlink"/>
            <w:rFonts w:ascii="Times New Roman" w:hAnsi="Times New Roman" w:cs="Times New Roman"/>
            <w:sz w:val="24"/>
            <w:szCs w:val="24"/>
            <w:lang w:val="sr-Cyrl-CS"/>
          </w:rPr>
          <w:t>www.vrticvg.</w:t>
        </w:r>
        <w:r w:rsidRPr="00DB6860">
          <w:rPr>
            <w:rStyle w:val="Hyperlink"/>
            <w:rFonts w:ascii="Times New Roman" w:hAnsi="Times New Roman" w:cs="Times New Roman"/>
            <w:sz w:val="24"/>
            <w:szCs w:val="24"/>
          </w:rPr>
          <w:t>edu.rs</w:t>
        </w:r>
      </w:hyperlink>
      <w:r>
        <w:rPr>
          <w:rFonts w:ascii="Times New Roman" w:hAnsi="Times New Roman" w:cs="Times New Roman"/>
          <w:sz w:val="24"/>
          <w:szCs w:val="24"/>
        </w:rPr>
        <w:t xml:space="preserve"> који је повезан са фејсбук страницом установе</w:t>
      </w:r>
      <w:r w:rsidR="00741E9C" w:rsidRPr="00A4075A">
        <w:rPr>
          <w:rFonts w:ascii="Times New Roman" w:hAnsi="Times New Roman" w:cs="Times New Roman"/>
          <w:sz w:val="24"/>
          <w:szCs w:val="24"/>
        </w:rPr>
        <w:t>.</w:t>
      </w:r>
      <w:r w:rsidR="00741E9C" w:rsidRPr="00A4075A">
        <w:rPr>
          <w:rFonts w:ascii="Times New Roman" w:hAnsi="Times New Roman" w:cs="Times New Roman"/>
          <w:sz w:val="24"/>
          <w:szCs w:val="24"/>
          <w:lang w:val="sr-Cyrl-CS"/>
        </w:rPr>
        <w:t xml:space="preserve"> Поред основних информација о нашој предшкоској установи, </w:t>
      </w:r>
      <w:r w:rsidR="00741E9C" w:rsidRPr="00A4075A">
        <w:rPr>
          <w:rFonts w:ascii="Times New Roman" w:hAnsi="Times New Roman" w:cs="Times New Roman"/>
          <w:sz w:val="24"/>
          <w:szCs w:val="24"/>
        </w:rPr>
        <w:t xml:space="preserve">на овај начин </w:t>
      </w:r>
      <w:r w:rsidR="00741E9C" w:rsidRPr="00A4075A">
        <w:rPr>
          <w:rFonts w:ascii="Times New Roman" w:hAnsi="Times New Roman" w:cs="Times New Roman"/>
          <w:sz w:val="24"/>
          <w:szCs w:val="24"/>
          <w:lang w:val="sr-Cyrl-CS"/>
        </w:rPr>
        <w:t xml:space="preserve">редовно информишемо родитеље </w:t>
      </w:r>
      <w:r w:rsidR="00BC341C">
        <w:rPr>
          <w:rFonts w:ascii="Times New Roman" w:hAnsi="Times New Roman" w:cs="Times New Roman"/>
          <w:sz w:val="24"/>
          <w:szCs w:val="24"/>
          <w:lang w:val="sr-Cyrl-CS"/>
        </w:rPr>
        <w:t xml:space="preserve">и ширу јавност </w:t>
      </w:r>
      <w:r w:rsidR="00741E9C" w:rsidRPr="00A4075A">
        <w:rPr>
          <w:rFonts w:ascii="Times New Roman" w:hAnsi="Times New Roman" w:cs="Times New Roman"/>
          <w:sz w:val="24"/>
          <w:szCs w:val="24"/>
          <w:lang w:val="sr-Cyrl-CS"/>
        </w:rPr>
        <w:t xml:space="preserve">о свим важним дешавањима у току године. </w:t>
      </w:r>
    </w:p>
    <w:p w:rsidR="00716025" w:rsidRPr="00A4075A" w:rsidRDefault="00716025" w:rsidP="00341146">
      <w:pPr>
        <w:spacing w:after="0" w:line="240" w:lineRule="auto"/>
        <w:jc w:val="both"/>
        <w:rPr>
          <w:rFonts w:ascii="Times New Roman" w:hAnsi="Times New Roman" w:cs="Times New Roman"/>
          <w:sz w:val="24"/>
          <w:szCs w:val="24"/>
        </w:rPr>
      </w:pPr>
    </w:p>
    <w:p w:rsidR="00341146" w:rsidRPr="00A4075A" w:rsidRDefault="005F7DD8" w:rsidP="00A73C1D">
      <w:pPr>
        <w:pStyle w:val="Heading2"/>
        <w:rPr>
          <w:rFonts w:ascii="Times New Roman" w:hAnsi="Times New Roman" w:cs="Times New Roman"/>
        </w:rPr>
      </w:pPr>
      <w:bookmarkStart w:id="15" w:name="_Toc58536569"/>
      <w:bookmarkStart w:id="16" w:name="_Toc104217256"/>
      <w:bookmarkStart w:id="17" w:name="_Toc104227842"/>
      <w:r>
        <w:rPr>
          <w:rFonts w:ascii="Times New Roman" w:hAnsi="Times New Roman" w:cs="Times New Roman"/>
        </w:rPr>
        <w:t>2</w:t>
      </w:r>
      <w:r w:rsidR="00FE5C66" w:rsidRPr="00A4075A">
        <w:rPr>
          <w:rFonts w:ascii="Times New Roman" w:hAnsi="Times New Roman" w:cs="Times New Roman"/>
        </w:rPr>
        <w:t>.</w:t>
      </w:r>
      <w:r>
        <w:rPr>
          <w:rFonts w:ascii="Times New Roman" w:hAnsi="Times New Roman" w:cs="Times New Roman"/>
        </w:rPr>
        <w:t>3</w:t>
      </w:r>
      <w:r w:rsidR="00440967" w:rsidRPr="00A4075A">
        <w:rPr>
          <w:rFonts w:ascii="Times New Roman" w:hAnsi="Times New Roman" w:cs="Times New Roman"/>
        </w:rPr>
        <w:t xml:space="preserve">. </w:t>
      </w:r>
      <w:r w:rsidR="00341146" w:rsidRPr="00A4075A">
        <w:rPr>
          <w:rFonts w:ascii="Times New Roman" w:hAnsi="Times New Roman" w:cs="Times New Roman"/>
        </w:rPr>
        <w:t>Људски ресурси</w:t>
      </w:r>
      <w:bookmarkEnd w:id="15"/>
      <w:bookmarkEnd w:id="16"/>
      <w:bookmarkEnd w:id="17"/>
      <w:r w:rsidR="00341146" w:rsidRPr="00A4075A">
        <w:rPr>
          <w:rFonts w:ascii="Times New Roman" w:hAnsi="Times New Roman" w:cs="Times New Roman"/>
        </w:rPr>
        <w:t xml:space="preserve"> </w:t>
      </w:r>
    </w:p>
    <w:p w:rsidR="00341146" w:rsidRPr="00A4075A" w:rsidRDefault="00341146" w:rsidP="00341146">
      <w:pPr>
        <w:rPr>
          <w:rFonts w:ascii="Times New Roman" w:hAnsi="Times New Roman" w:cs="Times New Roman"/>
          <w:sz w:val="24"/>
          <w:szCs w:val="24"/>
        </w:rPr>
      </w:pPr>
    </w:p>
    <w:p w:rsidR="00716025" w:rsidRPr="00A4075A" w:rsidRDefault="00741E9C" w:rsidP="005F7DD8">
      <w:pPr>
        <w:pStyle w:val="NoSpacing"/>
        <w:ind w:firstLine="720"/>
        <w:jc w:val="both"/>
        <w:rPr>
          <w:rFonts w:ascii="Times New Roman" w:hAnsi="Times New Roman"/>
          <w:sz w:val="24"/>
          <w:szCs w:val="24"/>
        </w:rPr>
      </w:pPr>
      <w:r w:rsidRPr="00A4075A">
        <w:rPr>
          <w:rFonts w:ascii="Times New Roman" w:hAnsi="Times New Roman"/>
          <w:sz w:val="24"/>
          <w:szCs w:val="24"/>
        </w:rPr>
        <w:t>Што се тиче кадра наше установе, можемо рећи да је он стручно заступљен према одговарајућим нормативима и Закону.</w:t>
      </w:r>
      <w:r w:rsidR="00DC335E" w:rsidRPr="00A4075A">
        <w:rPr>
          <w:rFonts w:ascii="Times New Roman" w:hAnsi="Times New Roman"/>
          <w:sz w:val="24"/>
          <w:szCs w:val="24"/>
        </w:rPr>
        <w:t xml:space="preserve"> Организација рада и квалитет стручности који су неопходни за обављање делатности,  Установа обезбеђује следећим профилима запослених:</w:t>
      </w:r>
    </w:p>
    <w:p w:rsidR="00741E9C" w:rsidRDefault="00741E9C" w:rsidP="00341146">
      <w:pPr>
        <w:rPr>
          <w:rFonts w:ascii="Times New Roman" w:hAnsi="Times New Roman" w:cs="Times New Roman"/>
          <w:i/>
          <w:sz w:val="24"/>
          <w:szCs w:val="24"/>
        </w:rPr>
      </w:pPr>
      <w:r w:rsidRPr="00A4075A">
        <w:rPr>
          <w:rFonts w:ascii="Times New Roman" w:hAnsi="Times New Roman" w:cs="Times New Roman"/>
          <w:i/>
          <w:sz w:val="24"/>
          <w:szCs w:val="24"/>
          <w:lang w:val="sr-Cyrl-CS"/>
        </w:rPr>
        <w:t xml:space="preserve">Табела бр. </w:t>
      </w:r>
      <w:r w:rsidRPr="00A4075A">
        <w:rPr>
          <w:rFonts w:ascii="Times New Roman" w:hAnsi="Times New Roman" w:cs="Times New Roman"/>
          <w:i/>
          <w:sz w:val="24"/>
          <w:szCs w:val="24"/>
        </w:rPr>
        <w:t xml:space="preserve">3: </w:t>
      </w:r>
      <w:r w:rsidR="00341146" w:rsidRPr="00A4075A">
        <w:rPr>
          <w:rFonts w:ascii="Times New Roman" w:hAnsi="Times New Roman" w:cs="Times New Roman"/>
          <w:bCs/>
          <w:i/>
          <w:iCs/>
          <w:sz w:val="24"/>
          <w:szCs w:val="24"/>
        </w:rPr>
        <w:t>Преглед броја запослених према профилима стручности</w:t>
      </w:r>
      <w:r w:rsidR="00341146" w:rsidRPr="00A4075A">
        <w:rPr>
          <w:rFonts w:ascii="Times New Roman" w:hAnsi="Times New Roman" w:cs="Times New Roman"/>
          <w: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7286"/>
        <w:gridCol w:w="1126"/>
      </w:tblGrid>
      <w:tr w:rsidR="001452F7" w:rsidRPr="00A4075A" w:rsidTr="00F17E16">
        <w:trPr>
          <w:trHeight w:val="20"/>
          <w:jc w:val="center"/>
        </w:trPr>
        <w:tc>
          <w:tcPr>
            <w:tcW w:w="0" w:type="auto"/>
            <w:shd w:val="clear" w:color="auto" w:fill="EEECE1" w:themeFill="background2"/>
            <w:vAlign w:val="center"/>
          </w:tcPr>
          <w:p w:rsidR="001452F7" w:rsidRPr="00716025" w:rsidRDefault="001452F7" w:rsidP="00F17E16">
            <w:pPr>
              <w:jc w:val="center"/>
              <w:rPr>
                <w:rFonts w:ascii="Times New Roman" w:hAnsi="Times New Roman" w:cs="Times New Roman"/>
                <w:b/>
                <w:color w:val="000000" w:themeColor="text1"/>
                <w:sz w:val="24"/>
                <w:szCs w:val="24"/>
                <w:lang w:val="sr-Cyrl-CS"/>
              </w:rPr>
            </w:pPr>
            <w:r w:rsidRPr="00716025">
              <w:rPr>
                <w:rFonts w:ascii="Times New Roman" w:hAnsi="Times New Roman" w:cs="Times New Roman"/>
                <w:b/>
                <w:color w:val="000000" w:themeColor="text1"/>
                <w:sz w:val="24"/>
                <w:szCs w:val="24"/>
                <w:lang w:val="sr-Cyrl-CS"/>
              </w:rPr>
              <w:t>Ред.</w:t>
            </w:r>
          </w:p>
          <w:p w:rsidR="001452F7" w:rsidRPr="00716025" w:rsidRDefault="001452F7" w:rsidP="00F17E16">
            <w:pPr>
              <w:jc w:val="center"/>
              <w:rPr>
                <w:rFonts w:ascii="Times New Roman" w:hAnsi="Times New Roman" w:cs="Times New Roman"/>
                <w:b/>
                <w:color w:val="000000" w:themeColor="text1"/>
                <w:sz w:val="24"/>
                <w:szCs w:val="24"/>
                <w:lang w:val="sr-Cyrl-CS"/>
              </w:rPr>
            </w:pPr>
            <w:r w:rsidRPr="00716025">
              <w:rPr>
                <w:rFonts w:ascii="Times New Roman" w:hAnsi="Times New Roman" w:cs="Times New Roman"/>
                <w:b/>
                <w:color w:val="000000" w:themeColor="text1"/>
                <w:sz w:val="24"/>
                <w:szCs w:val="24"/>
                <w:lang w:val="sr-Cyrl-CS"/>
              </w:rPr>
              <w:t>бр.</w:t>
            </w:r>
          </w:p>
        </w:tc>
        <w:tc>
          <w:tcPr>
            <w:tcW w:w="0" w:type="auto"/>
            <w:shd w:val="clear" w:color="auto" w:fill="EEECE1" w:themeFill="background2"/>
            <w:vAlign w:val="center"/>
          </w:tcPr>
          <w:p w:rsidR="001452F7" w:rsidRPr="00716025" w:rsidRDefault="001452F7" w:rsidP="00F17E16">
            <w:pPr>
              <w:jc w:val="center"/>
              <w:rPr>
                <w:rFonts w:ascii="Times New Roman" w:hAnsi="Times New Roman" w:cs="Times New Roman"/>
                <w:b/>
                <w:color w:val="000000" w:themeColor="text1"/>
                <w:sz w:val="24"/>
                <w:szCs w:val="24"/>
                <w:lang w:val="sr-Cyrl-CS"/>
              </w:rPr>
            </w:pPr>
            <w:r w:rsidRPr="00716025">
              <w:rPr>
                <w:rFonts w:ascii="Times New Roman" w:hAnsi="Times New Roman" w:cs="Times New Roman"/>
                <w:b/>
                <w:color w:val="000000" w:themeColor="text1"/>
                <w:sz w:val="24"/>
                <w:szCs w:val="24"/>
                <w:lang w:val="sr-Cyrl-CS"/>
              </w:rPr>
              <w:t>Врста радног задатака</w:t>
            </w:r>
          </w:p>
        </w:tc>
        <w:tc>
          <w:tcPr>
            <w:tcW w:w="0" w:type="auto"/>
            <w:shd w:val="clear" w:color="auto" w:fill="EEECE1" w:themeFill="background2"/>
            <w:vAlign w:val="center"/>
          </w:tcPr>
          <w:p w:rsidR="001452F7" w:rsidRPr="00716025" w:rsidRDefault="001452F7" w:rsidP="00F17E16">
            <w:pPr>
              <w:jc w:val="center"/>
              <w:rPr>
                <w:rFonts w:ascii="Times New Roman" w:hAnsi="Times New Roman" w:cs="Times New Roman"/>
                <w:b/>
                <w:color w:val="000000" w:themeColor="text1"/>
                <w:sz w:val="24"/>
                <w:szCs w:val="24"/>
                <w:lang w:val="sr-Cyrl-CS"/>
              </w:rPr>
            </w:pPr>
            <w:r w:rsidRPr="00716025">
              <w:rPr>
                <w:rFonts w:ascii="Times New Roman" w:hAnsi="Times New Roman" w:cs="Times New Roman"/>
                <w:b/>
                <w:color w:val="000000" w:themeColor="text1"/>
                <w:sz w:val="24"/>
                <w:szCs w:val="24"/>
                <w:lang w:val="sr-Cyrl-CS"/>
              </w:rPr>
              <w:t>Број</w:t>
            </w:r>
          </w:p>
          <w:p w:rsidR="001452F7" w:rsidRPr="00716025" w:rsidRDefault="001452F7" w:rsidP="00F17E16">
            <w:pPr>
              <w:jc w:val="center"/>
              <w:rPr>
                <w:rFonts w:ascii="Times New Roman" w:hAnsi="Times New Roman" w:cs="Times New Roman"/>
                <w:b/>
                <w:color w:val="000000" w:themeColor="text1"/>
                <w:sz w:val="24"/>
                <w:szCs w:val="24"/>
                <w:lang w:val="sr-Cyrl-CS"/>
              </w:rPr>
            </w:pPr>
            <w:r w:rsidRPr="00716025">
              <w:rPr>
                <w:rFonts w:ascii="Times New Roman" w:hAnsi="Times New Roman" w:cs="Times New Roman"/>
                <w:b/>
                <w:color w:val="000000" w:themeColor="text1"/>
                <w:sz w:val="24"/>
                <w:szCs w:val="24"/>
                <w:lang w:val="sr-Cyrl-CS"/>
              </w:rPr>
              <w:t>радника</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Руковођење – директор</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2.</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Секретар</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3.</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Стручна служба (педагог, психолог, логопед)</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3</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4.</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Васпитачи</w:t>
            </w:r>
          </w:p>
        </w:tc>
        <w:tc>
          <w:tcPr>
            <w:tcW w:w="0" w:type="auto"/>
            <w:vAlign w:val="center"/>
          </w:tcPr>
          <w:p w:rsidR="001452F7" w:rsidRPr="00505607" w:rsidRDefault="001452F7" w:rsidP="00F17E16">
            <w:pPr>
              <w:jc w:val="center"/>
              <w:rPr>
                <w:rFonts w:ascii="Times New Roman" w:hAnsi="Times New Roman" w:cs="Times New Roman"/>
                <w:sz w:val="24"/>
                <w:szCs w:val="24"/>
              </w:rPr>
            </w:pPr>
            <w:r w:rsidRPr="00505607">
              <w:rPr>
                <w:rFonts w:ascii="Times New Roman" w:hAnsi="Times New Roman" w:cs="Times New Roman"/>
                <w:sz w:val="24"/>
                <w:szCs w:val="24"/>
                <w:lang w:val="sr-Cyrl-CS"/>
              </w:rPr>
              <w:t>3</w:t>
            </w:r>
            <w:r w:rsidR="00505607" w:rsidRPr="00505607">
              <w:rPr>
                <w:rFonts w:ascii="Times New Roman" w:hAnsi="Times New Roman" w:cs="Times New Roman"/>
                <w:sz w:val="24"/>
                <w:szCs w:val="24"/>
              </w:rPr>
              <w:t>5</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5.</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Медицинске се</w:t>
            </w:r>
            <w:r w:rsidRPr="00716025">
              <w:rPr>
                <w:rFonts w:ascii="Times New Roman" w:hAnsi="Times New Roman" w:cs="Times New Roman"/>
                <w:color w:val="000000" w:themeColor="text1"/>
                <w:sz w:val="24"/>
                <w:szCs w:val="24"/>
              </w:rPr>
              <w:t>с</w:t>
            </w:r>
            <w:r w:rsidRPr="00716025">
              <w:rPr>
                <w:rFonts w:ascii="Times New Roman" w:hAnsi="Times New Roman" w:cs="Times New Roman"/>
                <w:color w:val="000000" w:themeColor="text1"/>
                <w:sz w:val="24"/>
                <w:szCs w:val="24"/>
                <w:lang w:val="sr-Cyrl-CS"/>
              </w:rPr>
              <w:t>тре-васпитачи</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6</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6.</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Медицинска сестра - сарадник на пословима неге и превентивне здравствене заштите</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7.</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Припремање и сервирање хране</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4</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lastRenderedPageBreak/>
              <w:t>8.</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Административи и финансијски послови</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2</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9.</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Одржавање хигијене и вешерај</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Latn-BA"/>
              </w:rPr>
            </w:pPr>
            <w:r w:rsidRPr="00716025">
              <w:rPr>
                <w:rFonts w:ascii="Times New Roman" w:hAnsi="Times New Roman" w:cs="Times New Roman"/>
                <w:color w:val="000000" w:themeColor="text1"/>
                <w:sz w:val="24"/>
                <w:szCs w:val="24"/>
                <w:lang w:val="sr-Latn-BA"/>
              </w:rPr>
              <w:t>6</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10.</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 xml:space="preserve">Технички послови </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r>
      <w:tr w:rsidR="001452F7" w:rsidRPr="00A4075A" w:rsidTr="00F17E16">
        <w:trPr>
          <w:trHeight w:val="20"/>
          <w:jc w:val="center"/>
        </w:trPr>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11.</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Сарадник за санитарну контролу</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1</w:t>
            </w:r>
          </w:p>
        </w:tc>
      </w:tr>
      <w:tr w:rsidR="001452F7" w:rsidRPr="00A4075A" w:rsidTr="00F17E16">
        <w:trPr>
          <w:trHeight w:val="20"/>
          <w:jc w:val="center"/>
        </w:trPr>
        <w:tc>
          <w:tcPr>
            <w:tcW w:w="0" w:type="auto"/>
            <w:gridSpan w:val="2"/>
            <w:vAlign w:val="center"/>
          </w:tcPr>
          <w:p w:rsidR="001452F7" w:rsidRPr="00716025" w:rsidRDefault="001452F7" w:rsidP="00F17E16">
            <w:pPr>
              <w:jc w:val="center"/>
              <w:rPr>
                <w:rFonts w:ascii="Times New Roman" w:hAnsi="Times New Roman" w:cs="Times New Roman"/>
                <w:color w:val="000000" w:themeColor="text1"/>
                <w:sz w:val="24"/>
                <w:szCs w:val="24"/>
                <w:lang w:val="sr-Cyrl-CS"/>
              </w:rPr>
            </w:pPr>
            <w:r w:rsidRPr="00716025">
              <w:rPr>
                <w:rFonts w:ascii="Times New Roman" w:hAnsi="Times New Roman" w:cs="Times New Roman"/>
                <w:color w:val="000000" w:themeColor="text1"/>
                <w:sz w:val="24"/>
                <w:szCs w:val="24"/>
                <w:lang w:val="sr-Cyrl-CS"/>
              </w:rPr>
              <w:t>УКУПНО:</w:t>
            </w:r>
          </w:p>
        </w:tc>
        <w:tc>
          <w:tcPr>
            <w:tcW w:w="0" w:type="auto"/>
            <w:vAlign w:val="center"/>
          </w:tcPr>
          <w:p w:rsidR="001452F7" w:rsidRPr="00716025" w:rsidRDefault="001452F7" w:rsidP="00F17E16">
            <w:pPr>
              <w:jc w:val="center"/>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6</w:t>
            </w:r>
            <w:r w:rsidR="00505607">
              <w:rPr>
                <w:rFonts w:ascii="Times New Roman" w:hAnsi="Times New Roman" w:cs="Times New Roman"/>
                <w:color w:val="000000" w:themeColor="text1"/>
                <w:sz w:val="24"/>
                <w:szCs w:val="24"/>
              </w:rPr>
              <w:t>1</w:t>
            </w:r>
          </w:p>
        </w:tc>
      </w:tr>
    </w:tbl>
    <w:p w:rsidR="001452F7" w:rsidRPr="00A4075A" w:rsidRDefault="001452F7" w:rsidP="00341146">
      <w:pPr>
        <w:rPr>
          <w:rFonts w:ascii="Times New Roman" w:hAnsi="Times New Roman" w:cs="Times New Roman"/>
          <w:i/>
          <w:sz w:val="24"/>
          <w:szCs w:val="24"/>
        </w:rPr>
      </w:pPr>
    </w:p>
    <w:p w:rsidR="00741E9C" w:rsidRPr="00BD741A" w:rsidRDefault="00741E9C" w:rsidP="00741E9C">
      <w:pPr>
        <w:jc w:val="both"/>
        <w:rPr>
          <w:rFonts w:ascii="Times New Roman" w:hAnsi="Times New Roman" w:cs="Times New Roman"/>
          <w:sz w:val="24"/>
          <w:szCs w:val="24"/>
        </w:rPr>
      </w:pPr>
      <w:r w:rsidRPr="00A4075A">
        <w:rPr>
          <w:rFonts w:ascii="Times New Roman" w:hAnsi="Times New Roman" w:cs="Times New Roman"/>
          <w:sz w:val="24"/>
          <w:szCs w:val="24"/>
        </w:rPr>
        <w:t>Напомена: Стручни сарадник психолог ради са 50% радног времена.</w:t>
      </w:r>
    </w:p>
    <w:p w:rsidR="00FB25E5" w:rsidRPr="00A4075A" w:rsidRDefault="00FB25E5" w:rsidP="00FB25E5">
      <w:pPr>
        <w:pStyle w:val="NoSpacing"/>
        <w:jc w:val="both"/>
        <w:rPr>
          <w:rFonts w:ascii="Times New Roman" w:hAnsi="Times New Roman"/>
          <w:color w:val="FF0000"/>
          <w:sz w:val="24"/>
          <w:szCs w:val="24"/>
        </w:rPr>
      </w:pPr>
    </w:p>
    <w:p w:rsidR="00FB25E5" w:rsidRPr="00A4075A" w:rsidRDefault="000D19F5" w:rsidP="00FE5C66">
      <w:pPr>
        <w:pStyle w:val="Heading2"/>
        <w:rPr>
          <w:rFonts w:ascii="Times New Roman" w:hAnsi="Times New Roman" w:cs="Times New Roman"/>
        </w:rPr>
      </w:pPr>
      <w:bookmarkStart w:id="18" w:name="_Toc58536578"/>
      <w:bookmarkStart w:id="19" w:name="_Toc104217263"/>
      <w:bookmarkStart w:id="20" w:name="_Toc104227849"/>
      <w:r>
        <w:rPr>
          <w:rFonts w:ascii="Times New Roman" w:hAnsi="Times New Roman" w:cs="Times New Roman"/>
        </w:rPr>
        <w:t>2</w:t>
      </w:r>
      <w:r w:rsidR="00FE5C66" w:rsidRPr="00A4075A">
        <w:rPr>
          <w:rFonts w:ascii="Times New Roman" w:hAnsi="Times New Roman" w:cs="Times New Roman"/>
        </w:rPr>
        <w:t>.</w:t>
      </w:r>
      <w:r w:rsidR="00D51A33">
        <w:rPr>
          <w:rFonts w:ascii="Times New Roman" w:hAnsi="Times New Roman" w:cs="Times New Roman"/>
        </w:rPr>
        <w:t>4</w:t>
      </w:r>
      <w:r>
        <w:rPr>
          <w:rFonts w:ascii="Times New Roman" w:hAnsi="Times New Roman" w:cs="Times New Roman"/>
        </w:rPr>
        <w:t>.</w:t>
      </w:r>
      <w:r w:rsidR="006957D4" w:rsidRPr="00A4075A">
        <w:rPr>
          <w:rFonts w:ascii="Times New Roman" w:hAnsi="Times New Roman" w:cs="Times New Roman"/>
        </w:rPr>
        <w:t xml:space="preserve"> Култура установе </w:t>
      </w:r>
      <w:bookmarkEnd w:id="18"/>
      <w:bookmarkEnd w:id="19"/>
      <w:bookmarkEnd w:id="20"/>
    </w:p>
    <w:p w:rsidR="00FB25E5" w:rsidRPr="00A4075A" w:rsidRDefault="00FB25E5" w:rsidP="00FB25E5">
      <w:pPr>
        <w:pStyle w:val="NoSpacing"/>
        <w:jc w:val="both"/>
        <w:rPr>
          <w:rFonts w:ascii="Times New Roman" w:hAnsi="Times New Roman"/>
        </w:rPr>
      </w:pPr>
      <w:r w:rsidRPr="00A4075A">
        <w:rPr>
          <w:rFonts w:ascii="Times New Roman" w:hAnsi="Times New Roman"/>
        </w:rPr>
        <w:tab/>
      </w:r>
    </w:p>
    <w:p w:rsidR="00FB25E5" w:rsidRDefault="00FB25E5" w:rsidP="00FB25E5">
      <w:pPr>
        <w:pStyle w:val="NoSpacing"/>
        <w:ind w:firstLine="720"/>
        <w:jc w:val="both"/>
        <w:rPr>
          <w:rFonts w:ascii="Times New Roman" w:hAnsi="Times New Roman"/>
          <w:sz w:val="24"/>
          <w:szCs w:val="24"/>
        </w:rPr>
      </w:pPr>
      <w:r w:rsidRPr="00A4075A">
        <w:rPr>
          <w:rFonts w:ascii="Times New Roman" w:hAnsi="Times New Roman"/>
          <w:sz w:val="24"/>
          <w:szCs w:val="24"/>
        </w:rPr>
        <w:t xml:space="preserve">У контексту актуелних дешавања у предшколству и потребе за променом парадигме важно је познавати сопствене вредности, потребе и ресурсе. </w:t>
      </w:r>
    </w:p>
    <w:p w:rsidR="00BC341C" w:rsidRDefault="00DA1532" w:rsidP="00FB25E5">
      <w:pPr>
        <w:pStyle w:val="NoSpacing"/>
        <w:ind w:firstLine="720"/>
        <w:jc w:val="both"/>
        <w:rPr>
          <w:rFonts w:ascii="Times New Roman" w:hAnsi="Times New Roman"/>
          <w:sz w:val="24"/>
          <w:szCs w:val="24"/>
        </w:rPr>
      </w:pPr>
      <w:r>
        <w:rPr>
          <w:rFonts w:ascii="Times New Roman" w:hAnsi="Times New Roman"/>
          <w:sz w:val="24"/>
          <w:szCs w:val="24"/>
        </w:rPr>
        <w:t xml:space="preserve">Предшколска установа „Мајски </w:t>
      </w:r>
      <w:r w:rsidR="00B22CD1">
        <w:rPr>
          <w:rFonts w:ascii="Times New Roman" w:hAnsi="Times New Roman"/>
          <w:sz w:val="24"/>
          <w:szCs w:val="24"/>
        </w:rPr>
        <w:t>ц</w:t>
      </w:r>
      <w:r>
        <w:rPr>
          <w:rFonts w:ascii="Times New Roman" w:hAnsi="Times New Roman"/>
          <w:sz w:val="24"/>
          <w:szCs w:val="24"/>
        </w:rPr>
        <w:t>вет“ има дугу традицију рада у области предшколског васпитања и образовања у нашем месту.</w:t>
      </w:r>
      <w:r w:rsidR="00EE0CCC">
        <w:rPr>
          <w:rFonts w:ascii="Times New Roman" w:hAnsi="Times New Roman"/>
          <w:sz w:val="24"/>
          <w:szCs w:val="24"/>
        </w:rPr>
        <w:t xml:space="preserve"> Ми см</w:t>
      </w:r>
      <w:r w:rsidR="00DC0FE8">
        <w:rPr>
          <w:rFonts w:ascii="Times New Roman" w:hAnsi="Times New Roman"/>
          <w:sz w:val="24"/>
          <w:szCs w:val="24"/>
        </w:rPr>
        <w:t>о</w:t>
      </w:r>
      <w:r w:rsidR="00444278">
        <w:rPr>
          <w:rFonts w:ascii="Times New Roman" w:hAnsi="Times New Roman"/>
          <w:sz w:val="24"/>
          <w:szCs w:val="24"/>
        </w:rPr>
        <w:t xml:space="preserve"> </w:t>
      </w:r>
      <w:r w:rsidR="00D51A33">
        <w:rPr>
          <w:rFonts w:ascii="Times New Roman" w:hAnsi="Times New Roman"/>
          <w:sz w:val="24"/>
          <w:szCs w:val="24"/>
        </w:rPr>
        <w:t>заједница</w:t>
      </w:r>
      <w:r w:rsidR="00444278">
        <w:rPr>
          <w:rFonts w:ascii="Times New Roman" w:hAnsi="Times New Roman"/>
          <w:sz w:val="24"/>
          <w:szCs w:val="24"/>
        </w:rPr>
        <w:t xml:space="preserve"> која је мала и део смо </w:t>
      </w:r>
      <w:r w:rsidR="00D51A33">
        <w:rPr>
          <w:rFonts w:ascii="Times New Roman" w:hAnsi="Times New Roman"/>
          <w:sz w:val="24"/>
          <w:szCs w:val="24"/>
        </w:rPr>
        <w:t>средине</w:t>
      </w:r>
      <w:r w:rsidR="00444278">
        <w:rPr>
          <w:rFonts w:ascii="Times New Roman" w:hAnsi="Times New Roman"/>
          <w:sz w:val="24"/>
          <w:szCs w:val="24"/>
        </w:rPr>
        <w:t xml:space="preserve"> где се углавном сви познајемо и путеви нам се како приватно тако и </w:t>
      </w:r>
      <w:r w:rsidR="00527B37">
        <w:rPr>
          <w:rFonts w:ascii="Times New Roman" w:hAnsi="Times New Roman"/>
          <w:sz w:val="24"/>
          <w:szCs w:val="24"/>
        </w:rPr>
        <w:t>пословно</w:t>
      </w:r>
      <w:r w:rsidR="00444278">
        <w:rPr>
          <w:rFonts w:ascii="Times New Roman" w:hAnsi="Times New Roman"/>
          <w:sz w:val="24"/>
          <w:szCs w:val="24"/>
        </w:rPr>
        <w:t xml:space="preserve"> преплићу. Некадашња деца из вртића, данас су радници вртића или раде у суседним школама, па се често присећамо и упоређујемо како је некад било, а како је данас у вртићу.</w:t>
      </w:r>
      <w:r w:rsidR="00501CA8">
        <w:rPr>
          <w:rFonts w:ascii="Times New Roman" w:hAnsi="Times New Roman"/>
          <w:sz w:val="24"/>
          <w:szCs w:val="24"/>
        </w:rPr>
        <w:t xml:space="preserve"> </w:t>
      </w:r>
      <w:r w:rsidR="00FE22FF">
        <w:rPr>
          <w:rFonts w:ascii="Times New Roman" w:hAnsi="Times New Roman"/>
          <w:sz w:val="24"/>
          <w:szCs w:val="24"/>
        </w:rPr>
        <w:t xml:space="preserve">Вртић се у претходних двадесет година много променио, број група у централном објекту је </w:t>
      </w:r>
      <w:r w:rsidR="0020402C">
        <w:rPr>
          <w:rFonts w:ascii="Times New Roman" w:hAnsi="Times New Roman"/>
          <w:sz w:val="24"/>
          <w:szCs w:val="24"/>
        </w:rPr>
        <w:t>дупло већи (до 2011. 7 група, данас 15 група у централном објекту)</w:t>
      </w:r>
      <w:r w:rsidR="00FE22FF">
        <w:rPr>
          <w:rFonts w:ascii="Times New Roman" w:hAnsi="Times New Roman"/>
          <w:sz w:val="24"/>
          <w:szCs w:val="24"/>
        </w:rPr>
        <w:t xml:space="preserve">. Ове промене довеле су и до значајног повећања броја запослених. </w:t>
      </w:r>
    </w:p>
    <w:p w:rsidR="00565739" w:rsidRDefault="00FE22FF" w:rsidP="00FB25E5">
      <w:pPr>
        <w:pStyle w:val="NoSpacing"/>
        <w:ind w:firstLine="720"/>
        <w:jc w:val="both"/>
        <w:rPr>
          <w:rFonts w:ascii="Times New Roman" w:hAnsi="Times New Roman"/>
          <w:sz w:val="24"/>
          <w:szCs w:val="24"/>
        </w:rPr>
      </w:pPr>
      <w:r>
        <w:rPr>
          <w:rFonts w:ascii="Times New Roman" w:hAnsi="Times New Roman"/>
          <w:sz w:val="24"/>
          <w:szCs w:val="24"/>
        </w:rPr>
        <w:t>Од 2009.</w:t>
      </w:r>
      <w:r w:rsidR="00EF596D">
        <w:rPr>
          <w:rFonts w:ascii="Times New Roman" w:hAnsi="Times New Roman"/>
          <w:sz w:val="24"/>
          <w:szCs w:val="24"/>
        </w:rPr>
        <w:t xml:space="preserve"> </w:t>
      </w:r>
      <w:r>
        <w:rPr>
          <w:rFonts w:ascii="Times New Roman" w:hAnsi="Times New Roman"/>
          <w:sz w:val="24"/>
          <w:szCs w:val="24"/>
        </w:rPr>
        <w:t>године, крећу значајније промене</w:t>
      </w:r>
      <w:r w:rsidR="00565739">
        <w:rPr>
          <w:rFonts w:ascii="Times New Roman" w:hAnsi="Times New Roman"/>
          <w:sz w:val="24"/>
          <w:szCs w:val="24"/>
        </w:rPr>
        <w:t xml:space="preserve"> у односу на јачање како стручног кадра, тако и услова збрињавања деце. У</w:t>
      </w:r>
      <w:r>
        <w:rPr>
          <w:rFonts w:ascii="Times New Roman" w:hAnsi="Times New Roman"/>
          <w:sz w:val="24"/>
          <w:szCs w:val="24"/>
        </w:rPr>
        <w:t>станова је први пут добила стручне сараднике</w:t>
      </w:r>
      <w:r w:rsidR="006C1592">
        <w:rPr>
          <w:rFonts w:ascii="Times New Roman" w:hAnsi="Times New Roman"/>
          <w:sz w:val="24"/>
          <w:szCs w:val="24"/>
        </w:rPr>
        <w:t>,</w:t>
      </w:r>
      <w:r w:rsidR="0020402C">
        <w:rPr>
          <w:rFonts w:ascii="Times New Roman" w:hAnsi="Times New Roman"/>
          <w:sz w:val="24"/>
          <w:szCs w:val="24"/>
        </w:rPr>
        <w:t xml:space="preserve"> </w:t>
      </w:r>
      <w:r>
        <w:rPr>
          <w:rFonts w:ascii="Times New Roman" w:hAnsi="Times New Roman"/>
          <w:sz w:val="24"/>
          <w:szCs w:val="24"/>
        </w:rPr>
        <w:t>сараднике</w:t>
      </w:r>
      <w:r w:rsidR="006C1592">
        <w:rPr>
          <w:rFonts w:ascii="Times New Roman" w:hAnsi="Times New Roman"/>
          <w:sz w:val="24"/>
          <w:szCs w:val="24"/>
        </w:rPr>
        <w:t xml:space="preserve"> и секретара установе</w:t>
      </w:r>
      <w:r>
        <w:rPr>
          <w:rFonts w:ascii="Times New Roman" w:hAnsi="Times New Roman"/>
          <w:sz w:val="24"/>
          <w:szCs w:val="24"/>
        </w:rPr>
        <w:t>. Такође материјална улагања су велика</w:t>
      </w:r>
      <w:r w:rsidR="00956C8C">
        <w:rPr>
          <w:rFonts w:ascii="Times New Roman" w:hAnsi="Times New Roman"/>
          <w:sz w:val="24"/>
          <w:szCs w:val="24"/>
        </w:rPr>
        <w:t>,</w:t>
      </w:r>
      <w:r>
        <w:rPr>
          <w:rFonts w:ascii="Times New Roman" w:hAnsi="Times New Roman"/>
          <w:sz w:val="24"/>
          <w:szCs w:val="24"/>
        </w:rPr>
        <w:t xml:space="preserve"> </w:t>
      </w:r>
      <w:r w:rsidR="00CD09FA">
        <w:rPr>
          <w:rFonts w:ascii="Times New Roman" w:hAnsi="Times New Roman"/>
          <w:sz w:val="24"/>
          <w:szCs w:val="24"/>
        </w:rPr>
        <w:t xml:space="preserve">па се </w:t>
      </w:r>
      <w:r>
        <w:rPr>
          <w:rFonts w:ascii="Times New Roman" w:hAnsi="Times New Roman"/>
          <w:sz w:val="24"/>
          <w:szCs w:val="24"/>
        </w:rPr>
        <w:t xml:space="preserve">простор и капацитет </w:t>
      </w:r>
      <w:r w:rsidR="00956C8C">
        <w:rPr>
          <w:rFonts w:ascii="Times New Roman" w:hAnsi="Times New Roman"/>
          <w:sz w:val="24"/>
          <w:szCs w:val="24"/>
        </w:rPr>
        <w:t>за пријем деце</w:t>
      </w:r>
      <w:r>
        <w:rPr>
          <w:rFonts w:ascii="Times New Roman" w:hAnsi="Times New Roman"/>
          <w:sz w:val="24"/>
          <w:szCs w:val="24"/>
        </w:rPr>
        <w:t xml:space="preserve"> из године у годину шир</w:t>
      </w:r>
      <w:r w:rsidR="00CD09FA">
        <w:rPr>
          <w:rFonts w:ascii="Times New Roman" w:hAnsi="Times New Roman"/>
          <w:sz w:val="24"/>
          <w:szCs w:val="24"/>
        </w:rPr>
        <w:t>и</w:t>
      </w:r>
      <w:r>
        <w:rPr>
          <w:rFonts w:ascii="Times New Roman" w:hAnsi="Times New Roman"/>
          <w:sz w:val="24"/>
          <w:szCs w:val="24"/>
        </w:rPr>
        <w:t>.</w:t>
      </w:r>
      <w:r w:rsidR="00565739">
        <w:rPr>
          <w:rFonts w:ascii="Times New Roman" w:hAnsi="Times New Roman"/>
          <w:sz w:val="24"/>
          <w:szCs w:val="24"/>
        </w:rPr>
        <w:t xml:space="preserve"> Поносни смо што смо једна од ретких установа која поседује фискултурну салу за децу предшколског узраста. Такође, једина смо установа у округу која збрињава и наше најмлађе суграђане узраста од 6 до 12 месеци. </w:t>
      </w:r>
    </w:p>
    <w:p w:rsidR="00956C8C" w:rsidRDefault="00FE22FF" w:rsidP="00FB25E5">
      <w:pPr>
        <w:pStyle w:val="NoSpacing"/>
        <w:ind w:firstLine="720"/>
        <w:jc w:val="both"/>
        <w:rPr>
          <w:rFonts w:ascii="Times New Roman" w:hAnsi="Times New Roman"/>
          <w:sz w:val="24"/>
          <w:szCs w:val="24"/>
        </w:rPr>
      </w:pPr>
      <w:r>
        <w:rPr>
          <w:rFonts w:ascii="Times New Roman" w:hAnsi="Times New Roman"/>
          <w:sz w:val="24"/>
          <w:szCs w:val="24"/>
        </w:rPr>
        <w:t xml:space="preserve"> </w:t>
      </w:r>
      <w:r w:rsidR="00565739">
        <w:rPr>
          <w:rFonts w:ascii="Times New Roman" w:hAnsi="Times New Roman"/>
          <w:sz w:val="24"/>
          <w:szCs w:val="24"/>
        </w:rPr>
        <w:t>Промене које су се дешавале у претходном периоду значајно су утицале</w:t>
      </w:r>
      <w:r>
        <w:rPr>
          <w:rFonts w:ascii="Times New Roman" w:hAnsi="Times New Roman"/>
          <w:sz w:val="24"/>
          <w:szCs w:val="24"/>
        </w:rPr>
        <w:t xml:space="preserve"> </w:t>
      </w:r>
      <w:r w:rsidR="009750B4">
        <w:rPr>
          <w:rFonts w:ascii="Times New Roman" w:hAnsi="Times New Roman"/>
          <w:sz w:val="24"/>
          <w:szCs w:val="24"/>
        </w:rPr>
        <w:t xml:space="preserve">на </w:t>
      </w:r>
      <w:r w:rsidR="00956C8C">
        <w:rPr>
          <w:rFonts w:ascii="Times New Roman" w:hAnsi="Times New Roman"/>
          <w:sz w:val="24"/>
          <w:szCs w:val="24"/>
        </w:rPr>
        <w:t xml:space="preserve">културу и односе у вртићу. </w:t>
      </w:r>
    </w:p>
    <w:p w:rsidR="00DA1532" w:rsidRDefault="00956C8C" w:rsidP="00FB25E5">
      <w:pPr>
        <w:pStyle w:val="NoSpacing"/>
        <w:ind w:firstLine="720"/>
        <w:jc w:val="both"/>
        <w:rPr>
          <w:rFonts w:ascii="Times New Roman" w:hAnsi="Times New Roman"/>
          <w:sz w:val="24"/>
          <w:szCs w:val="24"/>
        </w:rPr>
      </w:pPr>
      <w:r>
        <w:rPr>
          <w:rFonts w:ascii="Times New Roman" w:hAnsi="Times New Roman"/>
          <w:sz w:val="24"/>
          <w:szCs w:val="24"/>
        </w:rPr>
        <w:t xml:space="preserve">Установа креће путем грађења једног </w:t>
      </w:r>
      <w:r w:rsidR="006C6E69">
        <w:rPr>
          <w:rFonts w:ascii="Times New Roman" w:hAnsi="Times New Roman"/>
          <w:sz w:val="24"/>
          <w:szCs w:val="24"/>
        </w:rPr>
        <w:t>новог</w:t>
      </w:r>
      <w:r>
        <w:rPr>
          <w:rFonts w:ascii="Times New Roman" w:hAnsi="Times New Roman"/>
          <w:sz w:val="24"/>
          <w:szCs w:val="24"/>
        </w:rPr>
        <w:t xml:space="preserve"> заједништва, које се првенствено темељи на компетенцијама запослених и стручним сазнањима у области предшколског образовања. У протеклим годинама </w:t>
      </w:r>
      <w:r w:rsidR="00A00479">
        <w:rPr>
          <w:rFonts w:ascii="Times New Roman" w:hAnsi="Times New Roman"/>
          <w:sz w:val="24"/>
          <w:szCs w:val="24"/>
        </w:rPr>
        <w:t>редовни</w:t>
      </w:r>
      <w:r>
        <w:rPr>
          <w:rFonts w:ascii="Times New Roman" w:hAnsi="Times New Roman"/>
          <w:sz w:val="24"/>
          <w:szCs w:val="24"/>
        </w:rPr>
        <w:t xml:space="preserve"> смо актери и учесници на најзначајнијим стручним скуповима предшколских установа, васпитача, стручних сарадника, како на републичком, тако и на међународном нивоу (БАПТА, Међународни сусрети мед.сестара -васпитача, </w:t>
      </w:r>
      <w:r w:rsidR="00565739">
        <w:rPr>
          <w:rFonts w:ascii="Times New Roman" w:hAnsi="Times New Roman"/>
          <w:sz w:val="24"/>
          <w:szCs w:val="24"/>
        </w:rPr>
        <w:t>С</w:t>
      </w:r>
      <w:r>
        <w:rPr>
          <w:rFonts w:ascii="Times New Roman" w:hAnsi="Times New Roman"/>
          <w:sz w:val="24"/>
          <w:szCs w:val="24"/>
        </w:rPr>
        <w:t>тручни сусрети васпитача, стручних сарадника). Учесници смо у пројектима као што су „Разиграно родитељство кроз игру“, „Снажни од почетка-дајмо им крила“. Публикујемо  и чинимо доступном разноврсну стручну литературу намењену породицама које имају децу предшколског узраста, посебно смо поносни на брошуру коју је наша установа издала у сарадњи са Креативном педагогијом</w:t>
      </w:r>
      <w:r w:rsidR="00E74571">
        <w:rPr>
          <w:rFonts w:ascii="Times New Roman" w:hAnsi="Times New Roman"/>
          <w:sz w:val="24"/>
          <w:szCs w:val="24"/>
        </w:rPr>
        <w:t xml:space="preserve"> из Пожаревца</w:t>
      </w:r>
      <w:r>
        <w:rPr>
          <w:rFonts w:ascii="Times New Roman" w:hAnsi="Times New Roman"/>
          <w:sz w:val="24"/>
          <w:szCs w:val="24"/>
        </w:rPr>
        <w:t>, под називом „Растимо заједно – време је за вртић“.</w:t>
      </w:r>
    </w:p>
    <w:p w:rsidR="0020402C" w:rsidRDefault="00956C8C" w:rsidP="00FB25E5">
      <w:pPr>
        <w:pStyle w:val="NoSpacing"/>
        <w:ind w:firstLine="720"/>
        <w:jc w:val="both"/>
        <w:rPr>
          <w:rFonts w:ascii="Times New Roman" w:hAnsi="Times New Roman"/>
          <w:sz w:val="24"/>
          <w:szCs w:val="24"/>
        </w:rPr>
      </w:pPr>
      <w:r>
        <w:rPr>
          <w:rFonts w:ascii="Times New Roman" w:hAnsi="Times New Roman"/>
          <w:sz w:val="24"/>
          <w:szCs w:val="24"/>
        </w:rPr>
        <w:t xml:space="preserve">За реализацију рада ангажован је одговорајаући број васпитача, медицинских сестара -васпитача, стручних сарадника и сарадника. </w:t>
      </w:r>
      <w:r w:rsidR="0020402C">
        <w:rPr>
          <w:rFonts w:ascii="Times New Roman" w:hAnsi="Times New Roman"/>
          <w:sz w:val="24"/>
          <w:szCs w:val="24"/>
        </w:rPr>
        <w:t xml:space="preserve">Све групе су нормативно попуњене у складу са закаоном, у установу се примају сва деца, односно нема листе чакања. </w:t>
      </w:r>
    </w:p>
    <w:p w:rsidR="00956C8C" w:rsidRDefault="00B22CD1" w:rsidP="00FB25E5">
      <w:pPr>
        <w:pStyle w:val="NoSpacing"/>
        <w:ind w:firstLine="720"/>
        <w:jc w:val="both"/>
        <w:rPr>
          <w:rFonts w:ascii="Times New Roman" w:hAnsi="Times New Roman"/>
          <w:sz w:val="24"/>
          <w:szCs w:val="24"/>
        </w:rPr>
      </w:pPr>
      <w:r>
        <w:rPr>
          <w:rFonts w:ascii="Times New Roman" w:hAnsi="Times New Roman"/>
          <w:sz w:val="24"/>
          <w:szCs w:val="24"/>
        </w:rPr>
        <w:lastRenderedPageBreak/>
        <w:t>Мрежа комуникације и сарадње у различитим ситуација</w:t>
      </w:r>
      <w:r w:rsidR="006C6E69">
        <w:rPr>
          <w:rFonts w:ascii="Times New Roman" w:hAnsi="Times New Roman"/>
          <w:sz w:val="24"/>
          <w:szCs w:val="24"/>
        </w:rPr>
        <w:t>ма</w:t>
      </w:r>
      <w:r>
        <w:rPr>
          <w:rFonts w:ascii="Times New Roman" w:hAnsi="Times New Roman"/>
          <w:sz w:val="24"/>
          <w:szCs w:val="24"/>
        </w:rPr>
        <w:t xml:space="preserve"> простор је којим се континуирано бавимо и трудимо се да га унапређујемо, како би рад био што ефикаснији, а добробит сачувана у свакој ситуацији.</w:t>
      </w:r>
    </w:p>
    <w:p w:rsidR="00B22CD1" w:rsidRDefault="00B22CD1" w:rsidP="00FB25E5">
      <w:pPr>
        <w:pStyle w:val="NoSpacing"/>
        <w:ind w:firstLine="720"/>
        <w:jc w:val="both"/>
        <w:rPr>
          <w:rFonts w:ascii="Times New Roman" w:hAnsi="Times New Roman"/>
          <w:sz w:val="24"/>
          <w:szCs w:val="24"/>
        </w:rPr>
      </w:pPr>
      <w:r>
        <w:rPr>
          <w:rFonts w:ascii="Times New Roman" w:hAnsi="Times New Roman"/>
          <w:sz w:val="24"/>
          <w:szCs w:val="24"/>
        </w:rPr>
        <w:t>Развојни план установе донет је у јануару 2021.године, за период од 2021-2026.године. У њему су дефисинане мисија и визија установе.</w:t>
      </w:r>
    </w:p>
    <w:p w:rsidR="00B22CD1" w:rsidRPr="00DA1532" w:rsidRDefault="00B22CD1" w:rsidP="00FB25E5">
      <w:pPr>
        <w:pStyle w:val="NoSpacing"/>
        <w:ind w:firstLine="720"/>
        <w:jc w:val="both"/>
        <w:rPr>
          <w:rFonts w:ascii="Times New Roman" w:hAnsi="Times New Roman"/>
          <w:sz w:val="24"/>
          <w:szCs w:val="24"/>
        </w:rPr>
      </w:pPr>
    </w:p>
    <w:p w:rsidR="000D19F5" w:rsidRDefault="000D19F5" w:rsidP="00B22CD1">
      <w:pPr>
        <w:pStyle w:val="NoSpacing"/>
        <w:jc w:val="both"/>
        <w:rPr>
          <w:rFonts w:ascii="Times New Roman" w:hAnsi="Times New Roman"/>
          <w:b/>
          <w:color w:val="8DB3E2" w:themeColor="text2" w:themeTint="66"/>
          <w:sz w:val="32"/>
          <w:szCs w:val="32"/>
        </w:rPr>
      </w:pPr>
    </w:p>
    <w:p w:rsidR="000D19F5" w:rsidRPr="000D19F5" w:rsidRDefault="000D19F5" w:rsidP="00FB25E5">
      <w:pPr>
        <w:pStyle w:val="NoSpacing"/>
        <w:ind w:firstLine="720"/>
        <w:jc w:val="both"/>
        <w:rPr>
          <w:rFonts w:ascii="Times New Roman" w:hAnsi="Times New Roman"/>
          <w:b/>
          <w:color w:val="8DB3E2" w:themeColor="text2" w:themeTint="66"/>
          <w:sz w:val="32"/>
          <w:szCs w:val="32"/>
        </w:rPr>
      </w:pPr>
      <w:r w:rsidRPr="000D19F5">
        <w:rPr>
          <w:rFonts w:ascii="Times New Roman" w:hAnsi="Times New Roman"/>
          <w:b/>
          <w:color w:val="8DB3E2" w:themeColor="text2" w:themeTint="66"/>
          <w:sz w:val="32"/>
          <w:szCs w:val="32"/>
        </w:rPr>
        <w:t xml:space="preserve">Мисија и </w:t>
      </w:r>
      <w:r w:rsidR="00B22CD1">
        <w:rPr>
          <w:rFonts w:ascii="Times New Roman" w:hAnsi="Times New Roman"/>
          <w:b/>
          <w:color w:val="8DB3E2" w:themeColor="text2" w:themeTint="66"/>
          <w:sz w:val="32"/>
          <w:szCs w:val="32"/>
        </w:rPr>
        <w:t>визија</w:t>
      </w:r>
      <w:r w:rsidRPr="000D19F5">
        <w:rPr>
          <w:rFonts w:ascii="Times New Roman" w:hAnsi="Times New Roman"/>
          <w:b/>
          <w:color w:val="8DB3E2" w:themeColor="text2" w:themeTint="66"/>
          <w:sz w:val="32"/>
          <w:szCs w:val="32"/>
        </w:rPr>
        <w:t xml:space="preserve"> установе</w:t>
      </w:r>
    </w:p>
    <w:p w:rsidR="000D19F5" w:rsidRDefault="000D19F5" w:rsidP="00671B84">
      <w:pPr>
        <w:tabs>
          <w:tab w:val="center" w:pos="4320"/>
          <w:tab w:val="right" w:pos="8640"/>
        </w:tabs>
        <w:ind w:firstLine="709"/>
        <w:jc w:val="both"/>
        <w:rPr>
          <w:rFonts w:ascii="Times New Roman" w:hAnsi="Times New Roman" w:cs="Times New Roman"/>
          <w:b/>
          <w:sz w:val="24"/>
          <w:szCs w:val="24"/>
        </w:rPr>
      </w:pPr>
    </w:p>
    <w:p w:rsidR="007E5AB5" w:rsidRPr="00A4075A" w:rsidRDefault="00FB25E5" w:rsidP="00671B84">
      <w:pPr>
        <w:tabs>
          <w:tab w:val="center" w:pos="4320"/>
          <w:tab w:val="right" w:pos="8640"/>
        </w:tabs>
        <w:ind w:firstLine="709"/>
        <w:jc w:val="both"/>
        <w:rPr>
          <w:rFonts w:ascii="Times New Roman" w:eastAsiaTheme="minorEastAsia" w:hAnsi="Times New Roman" w:cs="Times New Roman"/>
          <w:b/>
          <w:bCs/>
          <w:color w:val="000000" w:themeColor="text1"/>
          <w:kern w:val="24"/>
          <w:sz w:val="24"/>
          <w:szCs w:val="24"/>
        </w:rPr>
      </w:pPr>
      <w:r w:rsidRPr="00A4075A">
        <w:rPr>
          <w:rFonts w:ascii="Times New Roman" w:hAnsi="Times New Roman" w:cs="Times New Roman"/>
          <w:b/>
          <w:sz w:val="24"/>
          <w:szCs w:val="24"/>
        </w:rPr>
        <w:t>М</w:t>
      </w:r>
      <w:r w:rsidR="000D19F5">
        <w:rPr>
          <w:rFonts w:ascii="Times New Roman" w:hAnsi="Times New Roman" w:cs="Times New Roman"/>
          <w:b/>
          <w:sz w:val="24"/>
          <w:szCs w:val="24"/>
        </w:rPr>
        <w:t>ИСИЈА</w:t>
      </w:r>
      <w:r w:rsidRPr="00A4075A">
        <w:rPr>
          <w:rFonts w:ascii="Times New Roman" w:hAnsi="Times New Roman" w:cs="Times New Roman"/>
          <w:b/>
          <w:sz w:val="24"/>
          <w:szCs w:val="24"/>
        </w:rPr>
        <w:t xml:space="preserve"> наше установе је</w:t>
      </w:r>
      <w:r w:rsidR="007E5AB5" w:rsidRPr="00A4075A">
        <w:rPr>
          <w:rFonts w:ascii="Times New Roman" w:eastAsiaTheme="minorEastAsia" w:hAnsi="Times New Roman" w:cs="Times New Roman"/>
          <w:b/>
          <w:bCs/>
          <w:color w:val="000000" w:themeColor="text1"/>
          <w:kern w:val="24"/>
          <w:sz w:val="24"/>
          <w:szCs w:val="24"/>
        </w:rPr>
        <w:t xml:space="preserve"> пружа</w:t>
      </w:r>
      <w:r w:rsidR="00B277A3" w:rsidRPr="00A4075A">
        <w:rPr>
          <w:rFonts w:ascii="Times New Roman" w:eastAsiaTheme="minorEastAsia" w:hAnsi="Times New Roman" w:cs="Times New Roman"/>
          <w:b/>
          <w:bCs/>
          <w:color w:val="000000" w:themeColor="text1"/>
          <w:kern w:val="24"/>
          <w:sz w:val="24"/>
          <w:szCs w:val="24"/>
        </w:rPr>
        <w:t>ње</w:t>
      </w:r>
      <w:r w:rsidR="007E5AB5" w:rsidRPr="00A4075A">
        <w:rPr>
          <w:rFonts w:ascii="Times New Roman" w:eastAsiaTheme="minorEastAsia" w:hAnsi="Times New Roman" w:cs="Times New Roman"/>
          <w:b/>
          <w:bCs/>
          <w:color w:val="000000" w:themeColor="text1"/>
          <w:kern w:val="24"/>
          <w:sz w:val="24"/>
          <w:szCs w:val="24"/>
        </w:rPr>
        <w:t xml:space="preserve"> максималан</w:t>
      </w:r>
      <w:r w:rsidR="00B277A3" w:rsidRPr="00A4075A">
        <w:rPr>
          <w:rFonts w:ascii="Times New Roman" w:eastAsiaTheme="minorEastAsia" w:hAnsi="Times New Roman" w:cs="Times New Roman"/>
          <w:b/>
          <w:bCs/>
          <w:color w:val="000000" w:themeColor="text1"/>
          <w:kern w:val="24"/>
          <w:sz w:val="24"/>
          <w:szCs w:val="24"/>
        </w:rPr>
        <w:t>ог</w:t>
      </w:r>
      <w:r w:rsidR="007E5AB5" w:rsidRPr="00A4075A">
        <w:rPr>
          <w:rFonts w:ascii="Times New Roman" w:eastAsiaTheme="minorEastAsia" w:hAnsi="Times New Roman" w:cs="Times New Roman"/>
          <w:b/>
          <w:bCs/>
          <w:color w:val="000000" w:themeColor="text1"/>
          <w:kern w:val="24"/>
          <w:sz w:val="24"/>
          <w:szCs w:val="24"/>
        </w:rPr>
        <w:t xml:space="preserve"> допринос</w:t>
      </w:r>
      <w:r w:rsidR="00B277A3" w:rsidRPr="00A4075A">
        <w:rPr>
          <w:rFonts w:ascii="Times New Roman" w:eastAsiaTheme="minorEastAsia" w:hAnsi="Times New Roman" w:cs="Times New Roman"/>
          <w:b/>
          <w:bCs/>
          <w:color w:val="000000" w:themeColor="text1"/>
          <w:kern w:val="24"/>
          <w:sz w:val="24"/>
          <w:szCs w:val="24"/>
        </w:rPr>
        <w:t>а</w:t>
      </w:r>
      <w:r w:rsidR="007E5AB5" w:rsidRPr="00A4075A">
        <w:rPr>
          <w:rFonts w:ascii="Times New Roman" w:eastAsiaTheme="minorEastAsia" w:hAnsi="Times New Roman" w:cs="Times New Roman"/>
          <w:b/>
          <w:bCs/>
          <w:color w:val="000000" w:themeColor="text1"/>
          <w:kern w:val="24"/>
          <w:sz w:val="24"/>
          <w:szCs w:val="24"/>
        </w:rPr>
        <w:t xml:space="preserve"> свестраном развоју деце у сигурном и безбедном окружењу.  У нашој установи деца </w:t>
      </w:r>
      <w:proofErr w:type="gramStart"/>
      <w:r w:rsidR="007E5AB5" w:rsidRPr="00A4075A">
        <w:rPr>
          <w:rFonts w:ascii="Times New Roman" w:eastAsiaTheme="minorEastAsia" w:hAnsi="Times New Roman" w:cs="Times New Roman"/>
          <w:b/>
          <w:bCs/>
          <w:color w:val="000000" w:themeColor="text1"/>
          <w:kern w:val="24"/>
          <w:sz w:val="24"/>
          <w:szCs w:val="24"/>
        </w:rPr>
        <w:t>кроз  игру</w:t>
      </w:r>
      <w:proofErr w:type="gramEnd"/>
      <w:r w:rsidR="007E5AB5" w:rsidRPr="00A4075A">
        <w:rPr>
          <w:rFonts w:ascii="Times New Roman" w:eastAsiaTheme="minorEastAsia" w:hAnsi="Times New Roman" w:cs="Times New Roman"/>
          <w:b/>
          <w:bCs/>
          <w:color w:val="000000" w:themeColor="text1"/>
          <w:kern w:val="24"/>
          <w:sz w:val="24"/>
          <w:szCs w:val="24"/>
        </w:rPr>
        <w:t xml:space="preserve">, дружење и учење упознају себе и свет око себе. Свој рад заснивамо на развоју истраживачког духа, критичког мишљења, толеранцији и прихватању различитости. Негујући тимски дух и професионализам градимо заједницу учења која пружа </w:t>
      </w:r>
      <w:proofErr w:type="gramStart"/>
      <w:r w:rsidR="007E5AB5" w:rsidRPr="00A4075A">
        <w:rPr>
          <w:rFonts w:ascii="Times New Roman" w:eastAsiaTheme="minorEastAsia" w:hAnsi="Times New Roman" w:cs="Times New Roman"/>
          <w:b/>
          <w:bCs/>
          <w:color w:val="000000" w:themeColor="text1"/>
          <w:kern w:val="24"/>
          <w:sz w:val="24"/>
          <w:szCs w:val="24"/>
        </w:rPr>
        <w:t>подршку  породици</w:t>
      </w:r>
      <w:proofErr w:type="gramEnd"/>
      <w:r w:rsidR="007E5AB5" w:rsidRPr="00A4075A">
        <w:rPr>
          <w:rFonts w:ascii="Times New Roman" w:eastAsiaTheme="minorEastAsia" w:hAnsi="Times New Roman" w:cs="Times New Roman"/>
          <w:b/>
          <w:bCs/>
          <w:color w:val="000000" w:themeColor="text1"/>
          <w:kern w:val="24"/>
          <w:sz w:val="24"/>
          <w:szCs w:val="24"/>
        </w:rPr>
        <w:t xml:space="preserve"> и средини у којој живимо и радимо.</w:t>
      </w:r>
    </w:p>
    <w:p w:rsidR="00FB25E5" w:rsidRPr="00A4075A" w:rsidRDefault="00FB25E5" w:rsidP="00FB25E5">
      <w:pPr>
        <w:pStyle w:val="NoSpacing"/>
        <w:ind w:firstLine="720"/>
        <w:jc w:val="both"/>
        <w:rPr>
          <w:rFonts w:ascii="Times New Roman" w:hAnsi="Times New Roman"/>
          <w:b/>
          <w:color w:val="FF0000"/>
          <w:sz w:val="24"/>
          <w:szCs w:val="24"/>
        </w:rPr>
      </w:pPr>
    </w:p>
    <w:p w:rsidR="007E5AB5" w:rsidRDefault="00684FED" w:rsidP="000D19F5">
      <w:pPr>
        <w:ind w:firstLine="709"/>
        <w:jc w:val="both"/>
        <w:rPr>
          <w:rFonts w:ascii="Times New Roman" w:hAnsi="Times New Roman" w:cs="Times New Roman"/>
          <w:b/>
          <w:sz w:val="24"/>
          <w:szCs w:val="24"/>
        </w:rPr>
      </w:pPr>
      <w:r w:rsidRPr="00A4075A">
        <w:rPr>
          <w:rFonts w:ascii="Times New Roman" w:hAnsi="Times New Roman" w:cs="Times New Roman"/>
          <w:b/>
          <w:sz w:val="24"/>
          <w:szCs w:val="24"/>
        </w:rPr>
        <w:t>ВИЗИЈА</w:t>
      </w:r>
      <w:r w:rsidR="007E5AB5" w:rsidRPr="00A4075A">
        <w:rPr>
          <w:rFonts w:ascii="Times New Roman" w:hAnsi="Times New Roman" w:cs="Times New Roman"/>
          <w:b/>
          <w:sz w:val="24"/>
          <w:szCs w:val="24"/>
        </w:rPr>
        <w:t>:</w:t>
      </w:r>
      <w:r w:rsidR="007E5AB5" w:rsidRPr="00A4075A">
        <w:rPr>
          <w:rFonts w:ascii="Times New Roman" w:hAnsi="Times New Roman" w:cs="Times New Roman"/>
          <w:color w:val="FF0000"/>
          <w:sz w:val="24"/>
          <w:szCs w:val="24"/>
        </w:rPr>
        <w:t xml:space="preserve"> </w:t>
      </w:r>
      <w:r w:rsidR="007E5AB5" w:rsidRPr="00A4075A">
        <w:rPr>
          <w:rFonts w:ascii="Times New Roman" w:hAnsi="Times New Roman" w:cs="Times New Roman"/>
          <w:b/>
          <w:sz w:val="24"/>
          <w:szCs w:val="24"/>
        </w:rPr>
        <w:t xml:space="preserve">Ми смо предшколска установа која свој рад гради на рефлексији постојеће праксе, </w:t>
      </w:r>
      <w:proofErr w:type="gramStart"/>
      <w:r w:rsidR="007E5AB5" w:rsidRPr="00A4075A">
        <w:rPr>
          <w:rFonts w:ascii="Times New Roman" w:hAnsi="Times New Roman" w:cs="Times New Roman"/>
          <w:b/>
          <w:sz w:val="24"/>
          <w:szCs w:val="24"/>
        </w:rPr>
        <w:t>вреднујући  активно</w:t>
      </w:r>
      <w:proofErr w:type="gramEnd"/>
      <w:r w:rsidR="007E5AB5" w:rsidRPr="00A4075A">
        <w:rPr>
          <w:rFonts w:ascii="Times New Roman" w:hAnsi="Times New Roman" w:cs="Times New Roman"/>
          <w:b/>
          <w:sz w:val="24"/>
          <w:szCs w:val="24"/>
        </w:rPr>
        <w:t xml:space="preserve"> учешће породице и локалне заједнице као главних ресурса за стварање инспиративне средине за боравак деце. Заједничким снагама и потенцијалима подржавамо дечији развој, уважавајући аутентичне потребе, способности и интересовања деце. У заједници која учи и развија се на критичком приступу васпитно-образовном раду, основна улога практичара је да гради реалан прогам уређујући средину за учење која подржава и богати дечија различита искуства, подстиче активну улогу и размену.</w:t>
      </w:r>
    </w:p>
    <w:p w:rsidR="003B3F24" w:rsidRDefault="003B3F24" w:rsidP="000D19F5">
      <w:pPr>
        <w:ind w:firstLine="709"/>
        <w:jc w:val="both"/>
        <w:rPr>
          <w:rFonts w:ascii="Times New Roman" w:hAnsi="Times New Roman" w:cs="Times New Roman"/>
          <w:b/>
          <w:sz w:val="24"/>
          <w:szCs w:val="24"/>
        </w:rPr>
      </w:pPr>
    </w:p>
    <w:p w:rsidR="001E7D41" w:rsidRDefault="001E7D41" w:rsidP="000D19F5">
      <w:pPr>
        <w:ind w:firstLine="709"/>
        <w:jc w:val="both"/>
        <w:rPr>
          <w:rFonts w:ascii="Times New Roman" w:hAnsi="Times New Roman" w:cs="Times New Roman"/>
          <w:b/>
          <w:sz w:val="24"/>
          <w:szCs w:val="24"/>
        </w:rPr>
      </w:pPr>
    </w:p>
    <w:p w:rsidR="001E7D41" w:rsidRPr="003B3F24" w:rsidRDefault="001E7D41" w:rsidP="000D19F5">
      <w:pPr>
        <w:ind w:firstLine="709"/>
        <w:jc w:val="both"/>
        <w:rPr>
          <w:rFonts w:ascii="Times New Roman" w:hAnsi="Times New Roman" w:cs="Times New Roman"/>
          <w:b/>
          <w:sz w:val="24"/>
          <w:szCs w:val="24"/>
        </w:rPr>
      </w:pPr>
    </w:p>
    <w:p w:rsidR="00FB25E5" w:rsidRPr="00A4075A" w:rsidRDefault="00FB25E5" w:rsidP="00FB25E5">
      <w:pPr>
        <w:pStyle w:val="NoSpacing"/>
        <w:ind w:firstLine="720"/>
        <w:jc w:val="both"/>
        <w:rPr>
          <w:rFonts w:ascii="Times New Roman" w:hAnsi="Times New Roman"/>
          <w:color w:val="FF0000"/>
          <w:sz w:val="24"/>
          <w:szCs w:val="24"/>
        </w:rPr>
      </w:pPr>
    </w:p>
    <w:p w:rsidR="00E31C97" w:rsidRPr="00A4075A" w:rsidRDefault="000D19F5" w:rsidP="00FE5C66">
      <w:pPr>
        <w:pStyle w:val="Heading1"/>
        <w:rPr>
          <w:rFonts w:ascii="Times New Roman" w:hAnsi="Times New Roman" w:cs="Times New Roman"/>
          <w:szCs w:val="24"/>
        </w:rPr>
      </w:pPr>
      <w:bookmarkStart w:id="21" w:name="_Toc104217264"/>
      <w:bookmarkStart w:id="22" w:name="_Toc104227850"/>
      <w:r>
        <w:rPr>
          <w:rFonts w:ascii="Times New Roman" w:hAnsi="Times New Roman" w:cs="Times New Roman"/>
        </w:rPr>
        <w:t>3</w:t>
      </w:r>
      <w:r w:rsidR="007F61BF" w:rsidRPr="00A4075A">
        <w:rPr>
          <w:rFonts w:ascii="Times New Roman" w:hAnsi="Times New Roman" w:cs="Times New Roman"/>
        </w:rPr>
        <w:t>. ПРЕДШКОЛСКА УСТАНОВА КАО МЕСТО РЕАЛНОГ ПРОГРАМА</w:t>
      </w:r>
      <w:r w:rsidR="007F61BF" w:rsidRPr="00A4075A">
        <w:rPr>
          <w:rFonts w:ascii="Times New Roman" w:hAnsi="Times New Roman" w:cs="Times New Roman"/>
          <w:szCs w:val="24"/>
        </w:rPr>
        <w:t xml:space="preserve"> ВАСПИТНО- ОБРАЗОВНОГ РАДА</w:t>
      </w:r>
      <w:bookmarkEnd w:id="21"/>
      <w:bookmarkEnd w:id="22"/>
    </w:p>
    <w:p w:rsidR="007F61BF" w:rsidRPr="00A4075A" w:rsidRDefault="007F61BF" w:rsidP="005F56F4">
      <w:pPr>
        <w:spacing w:after="0"/>
        <w:jc w:val="both"/>
        <w:rPr>
          <w:rFonts w:ascii="Times New Roman" w:hAnsi="Times New Roman" w:cs="Times New Roman"/>
          <w:sz w:val="24"/>
          <w:szCs w:val="24"/>
        </w:rPr>
      </w:pPr>
    </w:p>
    <w:p w:rsidR="007F61BF" w:rsidRPr="00A4075A" w:rsidRDefault="00C94E7B" w:rsidP="00C929BA">
      <w:pPr>
        <w:pStyle w:val="Heading2"/>
        <w:rPr>
          <w:rFonts w:ascii="Times New Roman" w:hAnsi="Times New Roman" w:cs="Times New Roman"/>
        </w:rPr>
      </w:pPr>
      <w:bookmarkStart w:id="23" w:name="_Toc104217265"/>
      <w:bookmarkStart w:id="24" w:name="_Toc104227851"/>
      <w:r>
        <w:rPr>
          <w:rFonts w:ascii="Times New Roman" w:hAnsi="Times New Roman" w:cs="Times New Roman"/>
        </w:rPr>
        <w:t>3</w:t>
      </w:r>
      <w:r w:rsidR="00FE5C66" w:rsidRPr="00A4075A">
        <w:rPr>
          <w:rFonts w:ascii="Times New Roman" w:hAnsi="Times New Roman" w:cs="Times New Roman"/>
        </w:rPr>
        <w:t xml:space="preserve">.1. </w:t>
      </w:r>
      <w:r w:rsidR="007F61BF" w:rsidRPr="00A4075A">
        <w:rPr>
          <w:rFonts w:ascii="Times New Roman" w:hAnsi="Times New Roman" w:cs="Times New Roman"/>
        </w:rPr>
        <w:t>Васпитно-образовни програм као израњајућ</w:t>
      </w:r>
      <w:r w:rsidR="002B74E8">
        <w:rPr>
          <w:rFonts w:ascii="Times New Roman" w:hAnsi="Times New Roman" w:cs="Times New Roman"/>
        </w:rPr>
        <w:t>и</w:t>
      </w:r>
      <w:r w:rsidR="007F61BF" w:rsidRPr="00A4075A">
        <w:rPr>
          <w:rFonts w:ascii="Times New Roman" w:hAnsi="Times New Roman" w:cs="Times New Roman"/>
        </w:rPr>
        <w:t xml:space="preserve"> програма заједничког живљења</w:t>
      </w:r>
      <w:bookmarkEnd w:id="23"/>
      <w:bookmarkEnd w:id="24"/>
    </w:p>
    <w:p w:rsidR="007F61BF" w:rsidRDefault="007F61BF"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Основни документ за израду и развијање програма васпитно-образовног рада на нивоу Установе и развијању реалног програма на нивоу васпитне групе су Године узлета- Основе програма предшколског васпитања и образовања </w:t>
      </w:r>
      <w:r w:rsidR="002B74E8">
        <w:rPr>
          <w:rFonts w:ascii="Times New Roman" w:hAnsi="Times New Roman" w:cs="Times New Roman"/>
          <w:sz w:val="24"/>
          <w:szCs w:val="24"/>
        </w:rPr>
        <w:t>(„Службени гласник РС-Просветни гласник</w:t>
      </w:r>
      <w:proofErr w:type="gramStart"/>
      <w:r w:rsidR="002B74E8">
        <w:rPr>
          <w:rFonts w:ascii="Times New Roman" w:hAnsi="Times New Roman" w:cs="Times New Roman"/>
          <w:sz w:val="24"/>
          <w:szCs w:val="24"/>
        </w:rPr>
        <w:t>“ бр</w:t>
      </w:r>
      <w:proofErr w:type="gramEnd"/>
      <w:r w:rsidR="002B74E8">
        <w:rPr>
          <w:rFonts w:ascii="Times New Roman" w:hAnsi="Times New Roman" w:cs="Times New Roman"/>
          <w:sz w:val="24"/>
          <w:szCs w:val="24"/>
        </w:rPr>
        <w:t>. 16/2018</w:t>
      </w:r>
      <w:r w:rsidRPr="00A4075A">
        <w:rPr>
          <w:rFonts w:ascii="Times New Roman" w:hAnsi="Times New Roman" w:cs="Times New Roman"/>
          <w:sz w:val="24"/>
          <w:szCs w:val="24"/>
        </w:rPr>
        <w:t xml:space="preserve">. </w:t>
      </w:r>
      <w:r w:rsidR="002B74E8">
        <w:rPr>
          <w:rFonts w:ascii="Times New Roman" w:hAnsi="Times New Roman" w:cs="Times New Roman"/>
          <w:sz w:val="24"/>
          <w:szCs w:val="24"/>
        </w:rPr>
        <w:t>Примена</w:t>
      </w:r>
      <w:r w:rsidRPr="00A4075A">
        <w:rPr>
          <w:rFonts w:ascii="Times New Roman" w:hAnsi="Times New Roman" w:cs="Times New Roman"/>
          <w:sz w:val="24"/>
          <w:szCs w:val="24"/>
        </w:rPr>
        <w:t xml:space="preserve"> Основа</w:t>
      </w:r>
      <w:r w:rsidR="002B74E8">
        <w:rPr>
          <w:rFonts w:ascii="Times New Roman" w:hAnsi="Times New Roman" w:cs="Times New Roman"/>
          <w:sz w:val="24"/>
          <w:szCs w:val="24"/>
        </w:rPr>
        <w:t xml:space="preserve"> програма</w:t>
      </w:r>
      <w:r w:rsidRPr="00A4075A">
        <w:rPr>
          <w:rFonts w:ascii="Times New Roman" w:hAnsi="Times New Roman" w:cs="Times New Roman"/>
          <w:sz w:val="24"/>
          <w:szCs w:val="24"/>
        </w:rPr>
        <w:t xml:space="preserve"> у ПУ “Мајски</w:t>
      </w:r>
      <w:r w:rsidR="00684FED" w:rsidRPr="00A4075A">
        <w:rPr>
          <w:rFonts w:ascii="Times New Roman" w:hAnsi="Times New Roman" w:cs="Times New Roman"/>
          <w:sz w:val="24"/>
          <w:szCs w:val="24"/>
        </w:rPr>
        <w:t xml:space="preserve"> цвет</w:t>
      </w:r>
      <w:proofErr w:type="gramStart"/>
      <w:r w:rsidR="00684FED" w:rsidRPr="00A4075A">
        <w:rPr>
          <w:rFonts w:ascii="Times New Roman" w:hAnsi="Times New Roman" w:cs="Times New Roman"/>
          <w:sz w:val="24"/>
          <w:szCs w:val="24"/>
        </w:rPr>
        <w:t>“ у</w:t>
      </w:r>
      <w:proofErr w:type="gramEnd"/>
      <w:r w:rsidR="00684FED" w:rsidRPr="00A4075A">
        <w:rPr>
          <w:rFonts w:ascii="Times New Roman" w:hAnsi="Times New Roman" w:cs="Times New Roman"/>
          <w:sz w:val="24"/>
          <w:szCs w:val="24"/>
        </w:rPr>
        <w:t xml:space="preserve"> Великом Градишту почиње од</w:t>
      </w:r>
      <w:r w:rsidRPr="00A4075A">
        <w:rPr>
          <w:rFonts w:ascii="Times New Roman" w:hAnsi="Times New Roman" w:cs="Times New Roman"/>
          <w:sz w:val="24"/>
          <w:szCs w:val="24"/>
        </w:rPr>
        <w:t xml:space="preserve"> 1.септембра 2022.године.</w:t>
      </w:r>
    </w:p>
    <w:p w:rsidR="002B74E8" w:rsidRPr="002B74E8" w:rsidRDefault="002B74E8" w:rsidP="00671B84">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Нове Основе програма истичу квалитет односа које дете гради са вршњацима и одраслима, значај простора као инспиративног окружења за игру, истраживање, учење и сарадњу са родитељима и локалном заједницом.</w:t>
      </w:r>
    </w:p>
    <w:p w:rsidR="007F61BF" w:rsidRPr="00A4075A" w:rsidRDefault="007F61BF"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Теоријско вредносни постулати програма</w:t>
      </w:r>
    </w:p>
    <w:p w:rsidR="007F61BF" w:rsidRPr="00A4075A" w:rsidRDefault="007F61BF" w:rsidP="005F56F4">
      <w:pPr>
        <w:spacing w:after="0"/>
        <w:jc w:val="both"/>
        <w:rPr>
          <w:rFonts w:ascii="Times New Roman" w:hAnsi="Times New Roman" w:cs="Times New Roman"/>
          <w:sz w:val="24"/>
          <w:szCs w:val="24"/>
        </w:rPr>
      </w:pPr>
      <w:r w:rsidRPr="00A4075A">
        <w:rPr>
          <w:rFonts w:ascii="Times New Roman" w:hAnsi="Times New Roman" w:cs="Times New Roman"/>
          <w:sz w:val="24"/>
          <w:szCs w:val="24"/>
        </w:rPr>
        <w:t>Програм се заснива на теоријским поставкама социокултурне теорије, социологије детињства и посткултурализма. У овом програму, дете се сагледава на следећи начин:</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јединствено и целовито биће.</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компетентно и богато потенцијалима.</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активан учесник заједнице вршњака и одраслих.</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посвећено учењу.</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креативно.</w:t>
      </w:r>
    </w:p>
    <w:p w:rsidR="007F61BF" w:rsidRPr="00A4075A" w:rsidRDefault="007F61BF" w:rsidP="00D51A92">
      <w:pPr>
        <w:pStyle w:val="ListParagraph"/>
        <w:numPr>
          <w:ilvl w:val="0"/>
          <w:numId w:val="47"/>
        </w:num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Дете је биће игре.</w:t>
      </w:r>
    </w:p>
    <w:p w:rsidR="007F61BF" w:rsidRPr="00A4075A" w:rsidRDefault="007F61BF" w:rsidP="002B74E8">
      <w:pPr>
        <w:spacing w:after="0"/>
        <w:ind w:firstLine="284"/>
        <w:jc w:val="both"/>
        <w:rPr>
          <w:rFonts w:ascii="Times New Roman" w:hAnsi="Times New Roman" w:cs="Times New Roman"/>
          <w:sz w:val="24"/>
          <w:szCs w:val="24"/>
        </w:rPr>
      </w:pPr>
      <w:r w:rsidRPr="00A4075A">
        <w:rPr>
          <w:rFonts w:ascii="Times New Roman" w:hAnsi="Times New Roman" w:cs="Times New Roman"/>
          <w:sz w:val="24"/>
          <w:szCs w:val="24"/>
        </w:rPr>
        <w:t xml:space="preserve">Реални програм настаје и гради се у реалном контексту васпитно образовне праксе. Он не може бити унапред писани документ већ се гради кроз заједничко учешће свих учесника, обликује културом вртића, породице и локалне заједнице и ширег друштвеног контекста. Деца уче кроз свакодневно учешће у заједници праксе у коју су укључена (породици, вртићу, непосредном окружењу) кроз заједничко учешће деце и одраслих, конструисањем знања. </w:t>
      </w:r>
      <w:r w:rsidR="00FE6F69">
        <w:rPr>
          <w:rFonts w:ascii="Times New Roman" w:hAnsi="Times New Roman" w:cs="Times New Roman"/>
          <w:sz w:val="24"/>
          <w:szCs w:val="24"/>
        </w:rPr>
        <w:t>Установа</w:t>
      </w:r>
      <w:r w:rsidRPr="00A4075A">
        <w:rPr>
          <w:rFonts w:ascii="Times New Roman" w:hAnsi="Times New Roman" w:cs="Times New Roman"/>
          <w:sz w:val="24"/>
          <w:szCs w:val="24"/>
        </w:rPr>
        <w:t xml:space="preserve"> је простор демократске праксе заједнице у којој се узимају у обзир интереси заједнице, породице и деце. Стога, заједница није репресивна и заснована је на уважавању једнакости и различитости, подржавајућа је, респонзивна, базирана на дељењу моћи. Негује се једнакост, социјална правда и критички преиспитује питање моћи у односу детета и одраслог. Васпитно-образовне вредности су засноване на хуманистичком сагледавању човека и друштва. У такве вредности спадају алтруизам и толеранција, моралност и одговорност, стваралаштво и креативност, иницијативност и иновативност, кооперативност, позитиван лични, културни, национални, социјални и планетарни идентитет. Вредности и функције васпитања остварују се кроз следећа начела:</w:t>
      </w:r>
    </w:p>
    <w:p w:rsidR="007F61BF" w:rsidRPr="00A4075A" w:rsidRDefault="007F61BF"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Целовито сагледавање васпитања и образовања.</w:t>
      </w:r>
    </w:p>
    <w:p w:rsidR="007F61BF" w:rsidRPr="00A4075A" w:rsidRDefault="007F61BF"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Усмереност на дугорочне циљеве а не на краткорочне циљеве и</w:t>
      </w:r>
      <w:r w:rsidR="00684FED" w:rsidRPr="00A4075A">
        <w:rPr>
          <w:rFonts w:ascii="Times New Roman" w:hAnsi="Times New Roman" w:cs="Times New Roman"/>
          <w:sz w:val="24"/>
          <w:szCs w:val="24"/>
        </w:rPr>
        <w:t xml:space="preserve"> </w:t>
      </w:r>
      <w:r w:rsidRPr="00A4075A">
        <w:rPr>
          <w:rFonts w:ascii="Times New Roman" w:hAnsi="Times New Roman" w:cs="Times New Roman"/>
          <w:sz w:val="24"/>
          <w:szCs w:val="24"/>
        </w:rPr>
        <w:t>постигнућа.</w:t>
      </w:r>
    </w:p>
    <w:p w:rsidR="007F61BF" w:rsidRPr="00A4075A" w:rsidRDefault="007F61BF"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Интегрисан приступ учењу и развоју.</w:t>
      </w:r>
    </w:p>
    <w:p w:rsidR="007F61BF" w:rsidRPr="00A4075A" w:rsidRDefault="007F61BF"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Континуитет у образовању који се остварује постављањем темеља</w:t>
      </w:r>
      <w:r w:rsidR="00684FED" w:rsidRPr="00A4075A">
        <w:rPr>
          <w:rFonts w:ascii="Times New Roman" w:hAnsi="Times New Roman" w:cs="Times New Roman"/>
          <w:sz w:val="24"/>
          <w:szCs w:val="24"/>
        </w:rPr>
        <w:t xml:space="preserve"> </w:t>
      </w:r>
      <w:r w:rsidRPr="00A4075A">
        <w:rPr>
          <w:rFonts w:ascii="Times New Roman" w:hAnsi="Times New Roman" w:cs="Times New Roman"/>
          <w:sz w:val="24"/>
          <w:szCs w:val="24"/>
        </w:rPr>
        <w:t>целоживотног учења и темеља развијања образовних компетенција и</w:t>
      </w:r>
      <w:r w:rsidR="00684FED" w:rsidRPr="00A4075A">
        <w:rPr>
          <w:rFonts w:ascii="Times New Roman" w:hAnsi="Times New Roman" w:cs="Times New Roman"/>
          <w:sz w:val="24"/>
          <w:szCs w:val="24"/>
        </w:rPr>
        <w:t xml:space="preserve"> </w:t>
      </w:r>
      <w:r w:rsidRPr="00A4075A">
        <w:rPr>
          <w:rFonts w:ascii="Times New Roman" w:hAnsi="Times New Roman" w:cs="Times New Roman"/>
          <w:sz w:val="24"/>
          <w:szCs w:val="24"/>
        </w:rPr>
        <w:t>повезивања са школом, породицом и локалном заједницом.</w:t>
      </w:r>
    </w:p>
    <w:p w:rsidR="007F61BF" w:rsidRPr="00A4075A" w:rsidRDefault="007F61BF"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Квалит програма се не прати на основу мерења постигнућа деце или</w:t>
      </w:r>
      <w:r w:rsidR="00684FED" w:rsidRPr="00A4075A">
        <w:rPr>
          <w:rFonts w:ascii="Times New Roman" w:hAnsi="Times New Roman" w:cs="Times New Roman"/>
          <w:sz w:val="24"/>
          <w:szCs w:val="24"/>
        </w:rPr>
        <w:t xml:space="preserve"> </w:t>
      </w:r>
      <w:r w:rsidRPr="00A4075A">
        <w:rPr>
          <w:rFonts w:ascii="Times New Roman" w:hAnsi="Times New Roman" w:cs="Times New Roman"/>
          <w:sz w:val="24"/>
          <w:szCs w:val="24"/>
        </w:rPr>
        <w:t>њиховог напредовања према развојним нормама, већ праћењем квалитета</w:t>
      </w:r>
      <w:r w:rsidR="00684FED" w:rsidRPr="00A4075A">
        <w:rPr>
          <w:rFonts w:ascii="Times New Roman" w:hAnsi="Times New Roman" w:cs="Times New Roman"/>
          <w:sz w:val="24"/>
          <w:szCs w:val="24"/>
        </w:rPr>
        <w:t xml:space="preserve"> кључних димензија програма,</w:t>
      </w:r>
      <w:r w:rsidRPr="00A4075A">
        <w:rPr>
          <w:rFonts w:ascii="Times New Roman" w:hAnsi="Times New Roman" w:cs="Times New Roman"/>
          <w:sz w:val="24"/>
          <w:szCs w:val="24"/>
        </w:rPr>
        <w:t xml:space="preserve"> које проис</w:t>
      </w:r>
      <w:r w:rsidR="00684FED" w:rsidRPr="00A4075A">
        <w:rPr>
          <w:rFonts w:ascii="Times New Roman" w:hAnsi="Times New Roman" w:cs="Times New Roman"/>
          <w:sz w:val="24"/>
          <w:szCs w:val="24"/>
        </w:rPr>
        <w:t xml:space="preserve">тичу из програмске концепције. </w:t>
      </w:r>
    </w:p>
    <w:p w:rsidR="007F61BF" w:rsidRPr="00A4075A" w:rsidRDefault="00684FED" w:rsidP="00D51A92">
      <w:pPr>
        <w:pStyle w:val="ListParagraph"/>
        <w:numPr>
          <w:ilvl w:val="0"/>
          <w:numId w:val="46"/>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 xml:space="preserve">У </w:t>
      </w:r>
      <w:r w:rsidR="003A5CAB" w:rsidRPr="00A4075A">
        <w:rPr>
          <w:rFonts w:ascii="Times New Roman" w:hAnsi="Times New Roman" w:cs="Times New Roman"/>
          <w:sz w:val="24"/>
          <w:szCs w:val="24"/>
        </w:rPr>
        <w:t>ссчссс</w:t>
      </w:r>
      <w:r w:rsidR="007F61BF" w:rsidRPr="00A4075A">
        <w:rPr>
          <w:rFonts w:ascii="Times New Roman" w:hAnsi="Times New Roman" w:cs="Times New Roman"/>
          <w:sz w:val="24"/>
          <w:szCs w:val="24"/>
        </w:rPr>
        <w:t>овакво вредновање су укључени сви учесници програма.</w:t>
      </w:r>
    </w:p>
    <w:p w:rsidR="007F61BF" w:rsidRPr="00A4075A" w:rsidRDefault="00274CBB"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Контекст реалног програма</w:t>
      </w:r>
    </w:p>
    <w:p w:rsidR="00274CBB"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Реални програм је обликован контекстом предшколске установе односно конкретног вртића у коме се развија. Контекст чини одређена култура и структура установе, непосредна заједница и сви учесници програма. Културу установе чини одређени систем вредности, исказане и подразумевајуће норме, писана и неписана правила, традиција, очекивања и обрасци односа по којима установа функционише. Култура утиче на начин коришћења структуре, а структура пружа могућности, границе, </w:t>
      </w:r>
      <w:r w:rsidRPr="00A4075A">
        <w:rPr>
          <w:rFonts w:ascii="Times New Roman" w:hAnsi="Times New Roman" w:cs="Times New Roman"/>
          <w:sz w:val="24"/>
          <w:szCs w:val="24"/>
        </w:rPr>
        <w:lastRenderedPageBreak/>
        <w:t>подстицаје и ограничења којима се обликује култура. На пример, велики број деце у групи директно утиче на квалитет односа, поступке васпитача и начине учешћа у игри, животно практичним ситуацијама и планираним ситуацијама учења. У развијању реалног програма потребно је стално критичко преиспитивање културе и структуре – како оне утичу на обликовање програма и колико су усаглашене са концепцијама Основа програма.</w:t>
      </w:r>
    </w:p>
    <w:p w:rsidR="00274CBB" w:rsidRPr="00A4075A" w:rsidRDefault="00274CBB"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Вршњаци</w:t>
      </w:r>
    </w:p>
    <w:p w:rsidR="00274CBB"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Вршњаци су извор подршке и изазова и дете мора научити да интегрише припадништво вршњачкој групи (да следи, прихвата, сарађује, усаглашава се, поштује правила) са другим аспектима вршњачких односа, као што су такмичење, предузимање вођства и разрешавање конфликата. Васпитач подржава развијање вршњачке заједнице:</w:t>
      </w:r>
    </w:p>
    <w:p w:rsidR="00274CBB"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Организационо</w:t>
      </w:r>
      <w:r w:rsidRPr="00A4075A">
        <w:rPr>
          <w:rFonts w:ascii="Times New Roman" w:hAnsi="Times New Roman" w:cs="Times New Roman"/>
          <w:sz w:val="24"/>
          <w:szCs w:val="24"/>
        </w:rPr>
        <w:t xml:space="preserve"> - Обезбеђујући простор, време и материјале за активности детета са пријатељима; стварањем услова за активности у пару и малим групама; подржавањем социјалне и симболичке игре деце.</w:t>
      </w:r>
    </w:p>
    <w:p w:rsidR="00274CBB"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Промовисањем позитивних интеракција</w:t>
      </w:r>
      <w:r w:rsidRPr="00A4075A">
        <w:rPr>
          <w:rFonts w:ascii="Times New Roman" w:hAnsi="Times New Roman" w:cs="Times New Roman"/>
          <w:sz w:val="24"/>
          <w:szCs w:val="24"/>
        </w:rPr>
        <w:t xml:space="preserve"> - Адекватним реаговањем на потенцијално конфликтне ситуације и подршком деци у њиховом разрешавању; уважавањем и истицањем вредности пријатељства и неговањем пријатељстава међу децом; моделовањем пожељног социјалног понашања као што је слушање другог, чекање на ред, дељење, манирима пристојности као што су тражење дозволе и захваљивање; некоришћењем и подстицањем деце да не користе социјално непожељне облике понашања као што је етикетирање деце, тужакање, игнорисање, омаловажавање; подстицањем деце да помажу једни другима током активности, игре и у животним ситуацијама; подршком дељењу знања и умења међу децом кроз заједничко учешће у активностима; уважавањем различитости и подршк</w:t>
      </w:r>
      <w:r w:rsidR="004B006A" w:rsidRPr="00A4075A">
        <w:rPr>
          <w:rFonts w:ascii="Times New Roman" w:hAnsi="Times New Roman" w:cs="Times New Roman"/>
          <w:sz w:val="24"/>
          <w:szCs w:val="24"/>
        </w:rPr>
        <w:t xml:space="preserve">ом деци да разумеју и уважавају </w:t>
      </w:r>
      <w:r w:rsidRPr="00A4075A">
        <w:rPr>
          <w:rFonts w:ascii="Times New Roman" w:hAnsi="Times New Roman" w:cs="Times New Roman"/>
          <w:sz w:val="24"/>
          <w:szCs w:val="24"/>
        </w:rPr>
        <w:t>различитости; истицањем вредности кооперативне игре.</w:t>
      </w:r>
    </w:p>
    <w:p w:rsidR="00274CBB"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Развијањем групног идентитета</w:t>
      </w:r>
      <w:r w:rsidRPr="00A4075A">
        <w:rPr>
          <w:rFonts w:ascii="Times New Roman" w:hAnsi="Times New Roman" w:cs="Times New Roman"/>
          <w:sz w:val="24"/>
          <w:szCs w:val="24"/>
        </w:rPr>
        <w:t xml:space="preserve"> - Неговањем групн</w:t>
      </w:r>
      <w:r w:rsidR="004B006A" w:rsidRPr="00A4075A">
        <w:rPr>
          <w:rFonts w:ascii="Times New Roman" w:hAnsi="Times New Roman" w:cs="Times New Roman"/>
          <w:sz w:val="24"/>
          <w:szCs w:val="24"/>
        </w:rPr>
        <w:t xml:space="preserve">их ритуала; обликовањем заједно </w:t>
      </w:r>
      <w:r w:rsidRPr="00A4075A">
        <w:rPr>
          <w:rFonts w:ascii="Times New Roman" w:hAnsi="Times New Roman" w:cs="Times New Roman"/>
          <w:sz w:val="24"/>
          <w:szCs w:val="24"/>
        </w:rPr>
        <w:t>са децом групног идентитета кроз име, знак,</w:t>
      </w:r>
      <w:r w:rsidR="004B006A" w:rsidRPr="00A4075A">
        <w:rPr>
          <w:rFonts w:ascii="Times New Roman" w:hAnsi="Times New Roman" w:cs="Times New Roman"/>
          <w:sz w:val="24"/>
          <w:szCs w:val="24"/>
        </w:rPr>
        <w:t xml:space="preserve"> речник и друге симболе групног </w:t>
      </w:r>
      <w:r w:rsidRPr="00A4075A">
        <w:rPr>
          <w:rFonts w:ascii="Times New Roman" w:hAnsi="Times New Roman" w:cs="Times New Roman"/>
          <w:sz w:val="24"/>
          <w:szCs w:val="24"/>
        </w:rPr>
        <w:t>идентитета; формулисањем заједно са децом правила групе.</w:t>
      </w:r>
    </w:p>
    <w:p w:rsidR="007F61BF" w:rsidRPr="00A4075A" w:rsidRDefault="00274CB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Кроз дијалог</w:t>
      </w:r>
      <w:r w:rsidRPr="00A4075A">
        <w:rPr>
          <w:rFonts w:ascii="Times New Roman" w:hAnsi="Times New Roman" w:cs="Times New Roman"/>
          <w:sz w:val="24"/>
          <w:szCs w:val="24"/>
        </w:rPr>
        <w:t xml:space="preserve"> - Покретањем разговора о животу </w:t>
      </w:r>
      <w:r w:rsidR="004B006A" w:rsidRPr="00A4075A">
        <w:rPr>
          <w:rFonts w:ascii="Times New Roman" w:hAnsi="Times New Roman" w:cs="Times New Roman"/>
          <w:sz w:val="24"/>
          <w:szCs w:val="24"/>
        </w:rPr>
        <w:t xml:space="preserve">групе, о различитости, родним и </w:t>
      </w:r>
      <w:r w:rsidRPr="00A4075A">
        <w:rPr>
          <w:rFonts w:ascii="Times New Roman" w:hAnsi="Times New Roman" w:cs="Times New Roman"/>
          <w:sz w:val="24"/>
          <w:szCs w:val="24"/>
        </w:rPr>
        <w:t>другим стереотипима и предрасудама, о осећањим</w:t>
      </w:r>
      <w:r w:rsidR="004B006A" w:rsidRPr="00A4075A">
        <w:rPr>
          <w:rFonts w:ascii="Times New Roman" w:hAnsi="Times New Roman" w:cs="Times New Roman"/>
          <w:sz w:val="24"/>
          <w:szCs w:val="24"/>
        </w:rPr>
        <w:t xml:space="preserve">а у групи, о дечјим стрепњама и </w:t>
      </w:r>
      <w:r w:rsidRPr="00A4075A">
        <w:rPr>
          <w:rFonts w:ascii="Times New Roman" w:hAnsi="Times New Roman" w:cs="Times New Roman"/>
          <w:sz w:val="24"/>
          <w:szCs w:val="24"/>
        </w:rPr>
        <w:t>проблемима, о негативним понашањима, њиховим узроцима и последицама.</w:t>
      </w:r>
    </w:p>
    <w:p w:rsidR="00EC4A25" w:rsidRPr="00A4075A" w:rsidRDefault="00EC4A25"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Заједница</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Заједница директно, а преко породице индиректно, обликује услове и начине одрастања детета. За дете је заједница његово непосредно окружење – породица, суседство, родбински систем, вртић и друге установе и институције које оно посећује и у њих се укључује (дом здравља, продавнице</w:t>
      </w:r>
      <w:r w:rsidR="000267A1" w:rsidRPr="00A4075A">
        <w:rPr>
          <w:rFonts w:ascii="Times New Roman" w:hAnsi="Times New Roman" w:cs="Times New Roman"/>
          <w:sz w:val="24"/>
          <w:szCs w:val="24"/>
        </w:rPr>
        <w:t>,</w:t>
      </w:r>
      <w:r w:rsidRPr="00A4075A">
        <w:rPr>
          <w:rFonts w:ascii="Times New Roman" w:hAnsi="Times New Roman" w:cs="Times New Roman"/>
          <w:sz w:val="24"/>
          <w:szCs w:val="24"/>
        </w:rPr>
        <w:t xml:space="preserve"> отворени простори</w:t>
      </w:r>
      <w:r w:rsidR="000267A1" w:rsidRPr="00A4075A">
        <w:rPr>
          <w:rFonts w:ascii="Times New Roman" w:hAnsi="Times New Roman" w:cs="Times New Roman"/>
          <w:sz w:val="24"/>
          <w:szCs w:val="24"/>
        </w:rPr>
        <w:t>,</w:t>
      </w:r>
      <w:r w:rsidRPr="00A4075A">
        <w:rPr>
          <w:rFonts w:ascii="Times New Roman" w:hAnsi="Times New Roman" w:cs="Times New Roman"/>
          <w:sz w:val="24"/>
          <w:szCs w:val="24"/>
        </w:rPr>
        <w:t xml:space="preserve"> парк, игралиште, двориште, играонице, библиотеке, позориште</w:t>
      </w:r>
      <w:r w:rsidR="000267A1" w:rsidRPr="00A4075A">
        <w:rPr>
          <w:rFonts w:ascii="Times New Roman" w:hAnsi="Times New Roman" w:cs="Times New Roman"/>
          <w:sz w:val="24"/>
          <w:szCs w:val="24"/>
        </w:rPr>
        <w:t>)</w:t>
      </w:r>
      <w:r w:rsidRPr="00A4075A">
        <w:rPr>
          <w:rFonts w:ascii="Times New Roman" w:hAnsi="Times New Roman" w:cs="Times New Roman"/>
          <w:sz w:val="24"/>
          <w:szCs w:val="24"/>
        </w:rPr>
        <w:t>. Дете је заинтересовано за различите врсте доживљаја и искуства која му пружају нова окружења. Тиме оно развија нова знања, осећање припадништва и заједничког социјалног учешћа, као и властите вредности и идентитет.</w:t>
      </w:r>
    </w:p>
    <w:p w:rsidR="00EC4A25" w:rsidRPr="00A4075A" w:rsidRDefault="00EC4A25"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Породица</w:t>
      </w:r>
    </w:p>
    <w:p w:rsidR="00EC4A25" w:rsidRPr="00A4075A" w:rsidRDefault="00EC4A25" w:rsidP="005F56F4">
      <w:pPr>
        <w:spacing w:after="0"/>
        <w:jc w:val="both"/>
        <w:rPr>
          <w:rFonts w:ascii="Times New Roman" w:hAnsi="Times New Roman" w:cs="Times New Roman"/>
          <w:sz w:val="24"/>
          <w:szCs w:val="24"/>
        </w:rPr>
      </w:pPr>
      <w:r w:rsidRPr="00A4075A">
        <w:rPr>
          <w:rFonts w:ascii="Times New Roman" w:hAnsi="Times New Roman" w:cs="Times New Roman"/>
          <w:sz w:val="24"/>
          <w:szCs w:val="24"/>
        </w:rPr>
        <w:t>Партнерство са породицом се гради кроз:</w:t>
      </w:r>
    </w:p>
    <w:p w:rsidR="00EC4A25" w:rsidRPr="00A4075A" w:rsidRDefault="00EC4A25" w:rsidP="00D51A92">
      <w:pPr>
        <w:pStyle w:val="ListParagraph"/>
        <w:numPr>
          <w:ilvl w:val="0"/>
          <w:numId w:val="45"/>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Узајамно поверење и поштовање;</w:t>
      </w:r>
    </w:p>
    <w:p w:rsidR="00EC4A25" w:rsidRPr="00A4075A" w:rsidRDefault="00EC4A25" w:rsidP="00D51A92">
      <w:pPr>
        <w:pStyle w:val="ListParagraph"/>
        <w:numPr>
          <w:ilvl w:val="0"/>
          <w:numId w:val="45"/>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Познавање, емпатију, осетљивост и уважавање перспективе друге стране;</w:t>
      </w:r>
    </w:p>
    <w:p w:rsidR="00EC4A25" w:rsidRPr="00A4075A" w:rsidRDefault="00EC4A25" w:rsidP="00D51A92">
      <w:pPr>
        <w:pStyle w:val="ListParagraph"/>
        <w:numPr>
          <w:ilvl w:val="0"/>
          <w:numId w:val="45"/>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lastRenderedPageBreak/>
        <w:t>Сталну отворену комуникацију и дијалог;</w:t>
      </w:r>
    </w:p>
    <w:p w:rsidR="00EC4A25" w:rsidRPr="00A4075A" w:rsidRDefault="00EC4A25" w:rsidP="00D51A92">
      <w:pPr>
        <w:pStyle w:val="ListParagraph"/>
        <w:numPr>
          <w:ilvl w:val="0"/>
          <w:numId w:val="45"/>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Узајамно препознавање и уважавање јединственог доприноса и снага сваке</w:t>
      </w:r>
      <w:r w:rsidR="000267A1" w:rsidRPr="00A4075A">
        <w:rPr>
          <w:rFonts w:ascii="Times New Roman" w:hAnsi="Times New Roman" w:cs="Times New Roman"/>
          <w:sz w:val="24"/>
          <w:szCs w:val="24"/>
        </w:rPr>
        <w:t xml:space="preserve"> 0</w:t>
      </w:r>
      <w:r w:rsidRPr="00A4075A">
        <w:rPr>
          <w:rFonts w:ascii="Times New Roman" w:hAnsi="Times New Roman" w:cs="Times New Roman"/>
          <w:sz w:val="24"/>
          <w:szCs w:val="24"/>
        </w:rPr>
        <w:t>стране;</w:t>
      </w:r>
    </w:p>
    <w:p w:rsidR="00EC4A25" w:rsidRPr="00A4075A" w:rsidRDefault="00EC4A25" w:rsidP="00D51A92">
      <w:pPr>
        <w:pStyle w:val="ListParagraph"/>
        <w:numPr>
          <w:ilvl w:val="0"/>
          <w:numId w:val="45"/>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Заједничко доношење одлука и спремност на компромисе и промене.</w:t>
      </w:r>
    </w:p>
    <w:p w:rsidR="00EC4A25" w:rsidRPr="00A4075A" w:rsidRDefault="00EC4A25"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Васпитач</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Професионална улога васпитача реализује се кроз четири подручја:</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Подручје непосредног рада са децом.</w:t>
      </w:r>
      <w:r w:rsidRPr="00A4075A">
        <w:rPr>
          <w:rFonts w:ascii="Times New Roman" w:hAnsi="Times New Roman" w:cs="Times New Roman"/>
          <w:sz w:val="24"/>
          <w:szCs w:val="24"/>
        </w:rPr>
        <w:t xml:space="preserve"> У овом подручју улога се реализује кроз подршку учењу и развоју усмерену на добробит детета кроз односе и делање.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Подручје развијања програма</w:t>
      </w:r>
      <w:r w:rsidRPr="00A4075A">
        <w:rPr>
          <w:rFonts w:ascii="Times New Roman" w:hAnsi="Times New Roman" w:cs="Times New Roman"/>
          <w:sz w:val="24"/>
          <w:szCs w:val="24"/>
        </w:rPr>
        <w:t>. Ово подручје васпитач реализује кроз планирање, заједничко развијање програма, праћење, документовање и вредновање.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Подручје професионалног развоја</w:t>
      </w:r>
      <w:r w:rsidRPr="00A4075A">
        <w:rPr>
          <w:rFonts w:ascii="Times New Roman" w:hAnsi="Times New Roman" w:cs="Times New Roman"/>
          <w:sz w:val="24"/>
          <w:szCs w:val="24"/>
        </w:rPr>
        <w:t>. У овом подручју васпитач спроводи рефлексивну праксу, хоризонтално учење, повезивање са колегама из других установа и стручно усавршавање.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Подручје професионалног јавног деловања</w:t>
      </w:r>
      <w:r w:rsidRPr="00A4075A">
        <w:rPr>
          <w:rFonts w:ascii="Times New Roman" w:hAnsi="Times New Roman" w:cs="Times New Roman"/>
          <w:sz w:val="24"/>
          <w:szCs w:val="24"/>
        </w:rPr>
        <w:t>. Ово подручје се реализује кроз заступање интереса деце и породице у свим питањима јавне политике, друштвеног живота и јавних делатности која се односе на децу. Такође и на промовисање, допринос и покретање акције у домену васпитно-образовног рада.</w:t>
      </w:r>
    </w:p>
    <w:p w:rsidR="00EC4A25" w:rsidRPr="00A4075A" w:rsidRDefault="00EC4A25"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Планирање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Планирање се одвија кроз:</w:t>
      </w:r>
    </w:p>
    <w:p w:rsidR="00EC4A25" w:rsidRPr="00A4075A" w:rsidRDefault="00EC4A25"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Развијање интегрисаног приступа кроз тематско и пројектно планирање.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Након оквирног одређења теме или почетне идеје за пројекат, васпитач истражује различите изворе из области сазнања, културе и различитих делатности, проналази идеје и промишља чиме би све могли почетно да се баве и истражују у оквиру теме/пројекта. Развијање теме/пројекта је стваралачки процес, подједнако изазован и за децу и за васпитача, кроз који заједнички откривају, играју се и креирају. С обзиром да васпитач заснива тему/пројекат на принципима развијања реалног програма, планира тему/пројекат увек само неколико корака унапред и циклично наставља да планира тако што: планира опремање простора, начин организовања активности, ресурсе који су потребни, могуће начине укључивања родитеља, деце из других група и појединаца из локалне заједнице, планира посету места у локалној заједници.</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Тема или пројекат могу да трају од неколико дана до неколико месеци, зависно од правца развоја и надограђивања идеја, предлога и интересовања деце од разноликости подстицаја и идеја које уноси васпитач други који су укључени у тему/пројекат. Пројекат је вођен питањем, идејом и/или намером за продубљеним истраживањем проблематике која је деци смислена и изазовна за истраживање.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Тема/пројекат у јаслама је више идеја или оквир који обликује васпитач на основу праћења заинтересованости и интеракције деце са различитим материјалима, другом децом и одраслима у вртићу и познавања деце. На основу идеје о теми или пројекту, васпитач у јаслама се прво фокусира на планирање великог избора сензорних материјала који ће бити стално доступни деци и којима ће подстаћи децу да истражују у отвореном и затвореном простору у дечјем вртићу. Васпитач у јаслама планира више могућности за различите активности деце које се одвијају истовремено и које деца бирају. Васпитач планира довољно времена за рутине кроз које помаже деци да се осећају сигурно, да развијају самосталност и блискост са васпитачем и другом децом.</w:t>
      </w:r>
    </w:p>
    <w:p w:rsidR="00EC4A25" w:rsidRPr="00A4075A" w:rsidRDefault="00EC4A25"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lastRenderedPageBreak/>
        <w:t>Флексибилно планирање.</w:t>
      </w:r>
    </w:p>
    <w:p w:rsidR="00EC4A25" w:rsidRPr="00A4075A" w:rsidRDefault="00EC4A25"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Васпитач се у развијању програма стално усклађује са децом. План не може бити направљен унапред за дужи вреемнски период. Прави се на основу предлога и иницијативе деце, консултовања са децом, предлога и идеја различитих учесника, увида васпитача о учешћу деце у активностима, промишљања васпитача зашто је</w:t>
      </w:r>
      <w:r w:rsidR="007B352B" w:rsidRPr="00A4075A">
        <w:rPr>
          <w:rFonts w:ascii="Times New Roman" w:hAnsi="Times New Roman" w:cs="Times New Roman"/>
          <w:sz w:val="24"/>
          <w:szCs w:val="24"/>
        </w:rPr>
        <w:t xml:space="preserve"> важно да се деца баве одређеним активностима, како то повезати са њиховим животниом контекстом, ранијим доживљајима, искуствима и сазнањима.</w:t>
      </w:r>
    </w:p>
    <w:p w:rsidR="007B352B" w:rsidRPr="00A4075A" w:rsidRDefault="007B352B"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Документовање планирања.</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Васпитач документује своје планирање у обрасцу за план који надограђује током процеса развијања теме/пројекта. План садржи: оријентациони назив теме/пројекта, кратко образложење како је дошло до покретања теме/пројекта и датуме почетка и краја; наведене изворе сазнања за васпитача везаних за тему/пројекат; потребну опрему и материјале; идеје за активности са децом, потребне ресурсе, учешће породице и других учесника и места у локалној заједници као места учења.</w:t>
      </w:r>
    </w:p>
    <w:p w:rsidR="007B352B" w:rsidRPr="00A4075A" w:rsidRDefault="007B352B" w:rsidP="00671B84">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Заједничко развијање програма</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Заједничко развијање програма се реализује кроз:</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Охрабривање иницијативе деце</w:t>
      </w:r>
      <w:r w:rsidRPr="00A4075A">
        <w:rPr>
          <w:rFonts w:ascii="Times New Roman" w:hAnsi="Times New Roman" w:cs="Times New Roman"/>
          <w:sz w:val="24"/>
          <w:szCs w:val="24"/>
        </w:rPr>
        <w:t>. Васпитач подржава иницијативу тако што подстиче делатне размене деце и одраслих и ствара ситуације у којима деца предлажу идеје. Омогућава деци да испробавају и праве изборе и да развијају свест о томе шта значи направити избор и коју одговорност то повлачи. Охрабрује децу да замишљају и маштају, износе претпоставке и изражавају своје идеје, сазнања, осећања и доживљајена различите начине. Подстиче децу да воде аутентичне и њима смислене разговоре, да посматрају и слушају шта друга деца раде и говоре и дискутују о свом истраживању. Слуша децу и посвећује пажњу идејама и предлозима деце и интегрише их у програм.</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На јасленом узрасту иницијатива деце се подржава, пре свега, грађењем блиских односа са децом кроз физички контакт и присну вербалну и фацијалну експресију. Организује физичку средину као предвидљиву и сигурну за дете, која истовремено нуди различите могућности за истраживање и кретање, за честу промену активности и </w:t>
      </w:r>
      <w:r w:rsidR="00DF00F2" w:rsidRPr="00A4075A">
        <w:rPr>
          <w:rFonts w:ascii="Times New Roman" w:hAnsi="Times New Roman" w:cs="Times New Roman"/>
          <w:sz w:val="24"/>
          <w:szCs w:val="24"/>
        </w:rPr>
        <w:t>и</w:t>
      </w:r>
      <w:r w:rsidRPr="00A4075A">
        <w:rPr>
          <w:rFonts w:ascii="Times New Roman" w:hAnsi="Times New Roman" w:cs="Times New Roman"/>
          <w:sz w:val="24"/>
          <w:szCs w:val="24"/>
        </w:rPr>
        <w:t>нтеракцију деце.</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Консултовање</w:t>
      </w:r>
      <w:r w:rsidRPr="00A4075A">
        <w:rPr>
          <w:rFonts w:ascii="Times New Roman" w:hAnsi="Times New Roman" w:cs="Times New Roman"/>
          <w:sz w:val="24"/>
          <w:szCs w:val="24"/>
        </w:rPr>
        <w:t>. Кроз консултовање са децом васпитач омогућава да се програм развија у складу са дечјом перспективом. Консултовање подразумева вођење разговора са дететом о неком питању, нпр. о томе како се деца осећају у групи, како би желели да изгледа простор, у ком простору воле да се играју, шта их све занима и чиме воле да се баве у вртићу, који материјали су им изазовни за истраживање, чему се посебно радују, кога би волели да упознају, шта их плаши. Разговор се не одвија сам по себи, већ се користе различите технике које су блиске дететовом начину изражавања и кроз које оно може потпуније него вербално да се изрази и на основу чега се разговор проширује. Могуће технике су: фотографија, мапирање, туре, уметничке (експресивне) активности.</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Моделовање</w:t>
      </w:r>
      <w:r w:rsidRPr="00A4075A">
        <w:rPr>
          <w:rFonts w:ascii="Times New Roman" w:hAnsi="Times New Roman" w:cs="Times New Roman"/>
          <w:sz w:val="24"/>
          <w:szCs w:val="24"/>
        </w:rPr>
        <w:t>. Оно подразумева пример који васпитач даје и који дете усваја као модел свог понашања. Зато је битно шта васпитач чини, говори и какве односе успоставља.</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Подупирање</w:t>
      </w:r>
      <w:r w:rsidRPr="00A4075A">
        <w:rPr>
          <w:rFonts w:ascii="Times New Roman" w:hAnsi="Times New Roman" w:cs="Times New Roman"/>
          <w:sz w:val="24"/>
          <w:szCs w:val="24"/>
        </w:rPr>
        <w:t xml:space="preserve">. Васпитач подупире активности деце тако што пружа помоћ, помаже деци да се фокусирају на активност, охрабрује активност деце, не директним </w:t>
      </w:r>
      <w:r w:rsidRPr="00A4075A">
        <w:rPr>
          <w:rFonts w:ascii="Times New Roman" w:hAnsi="Times New Roman" w:cs="Times New Roman"/>
          <w:sz w:val="24"/>
          <w:szCs w:val="24"/>
        </w:rPr>
        <w:lastRenderedPageBreak/>
        <w:t>вођењем или навијањем, већ шаљући поруку да верује у њихове могућности, даје инструкције као корисна упутства деци.</w:t>
      </w:r>
    </w:p>
    <w:p w:rsidR="007B352B" w:rsidRPr="00A4075A" w:rsidRDefault="007B352B" w:rsidP="00671B84">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Проширивање</w:t>
      </w:r>
      <w:r w:rsidRPr="00A4075A">
        <w:rPr>
          <w:rFonts w:ascii="Times New Roman" w:hAnsi="Times New Roman" w:cs="Times New Roman"/>
          <w:sz w:val="24"/>
          <w:szCs w:val="24"/>
        </w:rPr>
        <w:t>. Васпитач проширује активности деце кроз комуникацију, акције, заједничку игру са децом, вербализовањем заједничког искуства деце и одраслих у различитим ситуацијама у дечјем вртићу и обезбеђивањем сталне доступности различитих материјала за истраживање деце.</w:t>
      </w:r>
    </w:p>
    <w:p w:rsidR="007B352B" w:rsidRPr="00A4075A" w:rsidRDefault="007B352B" w:rsidP="005F56F4">
      <w:pPr>
        <w:spacing w:after="0"/>
        <w:jc w:val="both"/>
        <w:rPr>
          <w:rFonts w:ascii="Times New Roman" w:hAnsi="Times New Roman" w:cs="Times New Roman"/>
          <w:b/>
          <w:sz w:val="24"/>
          <w:szCs w:val="24"/>
          <w:u w:val="single"/>
        </w:rPr>
      </w:pPr>
      <w:r w:rsidRPr="00A4075A">
        <w:rPr>
          <w:rFonts w:ascii="Times New Roman" w:hAnsi="Times New Roman" w:cs="Times New Roman"/>
          <w:b/>
          <w:sz w:val="24"/>
          <w:szCs w:val="24"/>
          <w:u w:val="single"/>
        </w:rPr>
        <w:t>Принципи и циљеви васпитања и образовања</w:t>
      </w:r>
    </w:p>
    <w:p w:rsidR="007B352B" w:rsidRPr="00A4075A" w:rsidRDefault="00CB5BD0" w:rsidP="00671B84">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Васпитач се у развијању програма усмереног на подршку добробити детета, руководи принципима који проистичу из концепција Основа програма и из поставки о односима, делању и контексту вртића. Принципи су оријентири и треба да буду видљиви кроз све што се ради у вртићу.</w:t>
      </w:r>
    </w:p>
    <w:p w:rsidR="00CB5BD0" w:rsidRPr="00A4075A" w:rsidRDefault="00CB5BD0" w:rsidP="005F56F4">
      <w:pPr>
        <w:spacing w:after="0"/>
        <w:jc w:val="both"/>
        <w:rPr>
          <w:rFonts w:ascii="Times New Roman" w:hAnsi="Times New Roman" w:cs="Times New Roman"/>
          <w:b/>
          <w:i/>
          <w:sz w:val="24"/>
          <w:szCs w:val="24"/>
        </w:rPr>
      </w:pPr>
      <w:r w:rsidRPr="00A4075A">
        <w:rPr>
          <w:rFonts w:ascii="Times New Roman" w:hAnsi="Times New Roman" w:cs="Times New Roman"/>
          <w:b/>
          <w:i/>
          <w:sz w:val="24"/>
          <w:szCs w:val="24"/>
        </w:rPr>
        <w:t>Принципи развијања реалног програма су:</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усмерености на односе (стварање подр</w:t>
      </w:r>
      <w:r w:rsidR="00DF4951" w:rsidRPr="00A4075A">
        <w:rPr>
          <w:rFonts w:ascii="Times New Roman" w:hAnsi="Times New Roman" w:cs="Times New Roman"/>
          <w:sz w:val="24"/>
          <w:szCs w:val="24"/>
        </w:rPr>
        <w:t xml:space="preserve">жавајућег социјалног и физичког </w:t>
      </w:r>
      <w:r w:rsidRPr="00A4075A">
        <w:rPr>
          <w:rFonts w:ascii="Times New Roman" w:hAnsi="Times New Roman" w:cs="Times New Roman"/>
          <w:sz w:val="24"/>
          <w:szCs w:val="24"/>
        </w:rPr>
        <w:t>окружења, неговање односа уважавања, сарадње одговорности и заједништва).</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животности (заједничко учење се ос</w:t>
      </w:r>
      <w:r w:rsidR="00DF4951" w:rsidRPr="00A4075A">
        <w:rPr>
          <w:rFonts w:ascii="Times New Roman" w:hAnsi="Times New Roman" w:cs="Times New Roman"/>
          <w:sz w:val="24"/>
          <w:szCs w:val="24"/>
        </w:rPr>
        <w:t xml:space="preserve">тварује кроз активности које су </w:t>
      </w:r>
      <w:r w:rsidRPr="00A4075A">
        <w:rPr>
          <w:rFonts w:ascii="Times New Roman" w:hAnsi="Times New Roman" w:cs="Times New Roman"/>
          <w:sz w:val="24"/>
          <w:szCs w:val="24"/>
        </w:rPr>
        <w:t>смислене јер проистичу из искуства, аутентичних и</w:t>
      </w:r>
      <w:r w:rsidR="00DF4951" w:rsidRPr="00A4075A">
        <w:rPr>
          <w:rFonts w:ascii="Times New Roman" w:hAnsi="Times New Roman" w:cs="Times New Roman"/>
          <w:sz w:val="24"/>
          <w:szCs w:val="24"/>
        </w:rPr>
        <w:t xml:space="preserve">нтересовања и односа, потреба и </w:t>
      </w:r>
      <w:r w:rsidRPr="00A4075A">
        <w:rPr>
          <w:rFonts w:ascii="Times New Roman" w:hAnsi="Times New Roman" w:cs="Times New Roman"/>
          <w:sz w:val="24"/>
          <w:szCs w:val="24"/>
        </w:rPr>
        <w:t>иницијатива, проблема и питања, догађаја и збивања у групи и заједници).</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интегрисаности (учење као интегрисано ис</w:t>
      </w:r>
      <w:r w:rsidR="00DF4951" w:rsidRPr="00A4075A">
        <w:rPr>
          <w:rFonts w:ascii="Times New Roman" w:hAnsi="Times New Roman" w:cs="Times New Roman"/>
          <w:sz w:val="24"/>
          <w:szCs w:val="24"/>
        </w:rPr>
        <w:t xml:space="preserve">куство детета кроз оно што чини </w:t>
      </w:r>
      <w:r w:rsidRPr="00A4075A">
        <w:rPr>
          <w:rFonts w:ascii="Times New Roman" w:hAnsi="Times New Roman" w:cs="Times New Roman"/>
          <w:sz w:val="24"/>
          <w:szCs w:val="24"/>
        </w:rPr>
        <w:t>(делање) и доживљава (односи), а не као унапред исп</w:t>
      </w:r>
      <w:r w:rsidR="00DF4951" w:rsidRPr="00A4075A">
        <w:rPr>
          <w:rFonts w:ascii="Times New Roman" w:hAnsi="Times New Roman" w:cs="Times New Roman"/>
          <w:sz w:val="24"/>
          <w:szCs w:val="24"/>
        </w:rPr>
        <w:t xml:space="preserve">ланиране појединачне активности </w:t>
      </w:r>
      <w:r w:rsidRPr="00A4075A">
        <w:rPr>
          <w:rFonts w:ascii="Times New Roman" w:hAnsi="Times New Roman" w:cs="Times New Roman"/>
          <w:sz w:val="24"/>
          <w:szCs w:val="24"/>
        </w:rPr>
        <w:t>на основу аспекта развоја или образовних области по издвојеним са</w:t>
      </w:r>
      <w:r w:rsidR="00DF4951" w:rsidRPr="00A4075A">
        <w:rPr>
          <w:rFonts w:ascii="Times New Roman" w:hAnsi="Times New Roman" w:cs="Times New Roman"/>
          <w:sz w:val="24"/>
          <w:szCs w:val="24"/>
        </w:rPr>
        <w:t xml:space="preserve">држајима </w:t>
      </w:r>
      <w:r w:rsidRPr="00A4075A">
        <w:rPr>
          <w:rFonts w:ascii="Times New Roman" w:hAnsi="Times New Roman" w:cs="Times New Roman"/>
          <w:sz w:val="24"/>
          <w:szCs w:val="24"/>
        </w:rPr>
        <w:t>подучавања).</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аутентичности (препознавање и уважав</w:t>
      </w:r>
      <w:r w:rsidR="00DF4951" w:rsidRPr="00A4075A">
        <w:rPr>
          <w:rFonts w:ascii="Times New Roman" w:hAnsi="Times New Roman" w:cs="Times New Roman"/>
          <w:sz w:val="24"/>
          <w:szCs w:val="24"/>
        </w:rPr>
        <w:t xml:space="preserve">ање интегритета, различитости и </w:t>
      </w:r>
      <w:r w:rsidRPr="00A4075A">
        <w:rPr>
          <w:rFonts w:ascii="Times New Roman" w:hAnsi="Times New Roman" w:cs="Times New Roman"/>
          <w:sz w:val="24"/>
          <w:szCs w:val="24"/>
        </w:rPr>
        <w:t>посебности сваког детета, развојних, културних, со</w:t>
      </w:r>
      <w:r w:rsidR="00DF4951" w:rsidRPr="00A4075A">
        <w:rPr>
          <w:rFonts w:ascii="Times New Roman" w:hAnsi="Times New Roman" w:cs="Times New Roman"/>
          <w:sz w:val="24"/>
          <w:szCs w:val="24"/>
        </w:rPr>
        <w:t xml:space="preserve">цијалних и других специфичности </w:t>
      </w:r>
      <w:r w:rsidRPr="00A4075A">
        <w:rPr>
          <w:rFonts w:ascii="Times New Roman" w:hAnsi="Times New Roman" w:cs="Times New Roman"/>
          <w:sz w:val="24"/>
          <w:szCs w:val="24"/>
        </w:rPr>
        <w:t>деце и њихових породица, као и јаким странама и потенцијалима сваког детета).</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ангажованости (учење детета кроз в</w:t>
      </w:r>
      <w:r w:rsidR="00DF4951" w:rsidRPr="00A4075A">
        <w:rPr>
          <w:rFonts w:ascii="Times New Roman" w:hAnsi="Times New Roman" w:cs="Times New Roman"/>
          <w:sz w:val="24"/>
          <w:szCs w:val="24"/>
        </w:rPr>
        <w:t xml:space="preserve">ластиту активност, ангажованост </w:t>
      </w:r>
      <w:r w:rsidRPr="00A4075A">
        <w:rPr>
          <w:rFonts w:ascii="Times New Roman" w:hAnsi="Times New Roman" w:cs="Times New Roman"/>
          <w:sz w:val="24"/>
          <w:szCs w:val="24"/>
        </w:rPr>
        <w:t>детета, иницијативу и избор деце, различити нач</w:t>
      </w:r>
      <w:r w:rsidR="00DF4951" w:rsidRPr="00A4075A">
        <w:rPr>
          <w:rFonts w:ascii="Times New Roman" w:hAnsi="Times New Roman" w:cs="Times New Roman"/>
          <w:sz w:val="24"/>
          <w:szCs w:val="24"/>
        </w:rPr>
        <w:t xml:space="preserve">ини бављења појединим питањима, </w:t>
      </w:r>
      <w:r w:rsidRPr="00A4075A">
        <w:rPr>
          <w:rFonts w:ascii="Times New Roman" w:hAnsi="Times New Roman" w:cs="Times New Roman"/>
          <w:sz w:val="24"/>
          <w:szCs w:val="24"/>
        </w:rPr>
        <w:t xml:space="preserve">проблемима и садржајима, стваралачка прерада </w:t>
      </w:r>
      <w:r w:rsidR="00DF4951" w:rsidRPr="00A4075A">
        <w:rPr>
          <w:rFonts w:ascii="Times New Roman" w:hAnsi="Times New Roman" w:cs="Times New Roman"/>
          <w:sz w:val="24"/>
          <w:szCs w:val="24"/>
        </w:rPr>
        <w:t xml:space="preserve">искуства и креативно изражавање </w:t>
      </w:r>
      <w:r w:rsidRPr="00A4075A">
        <w:rPr>
          <w:rFonts w:ascii="Times New Roman" w:hAnsi="Times New Roman" w:cs="Times New Roman"/>
          <w:sz w:val="24"/>
          <w:szCs w:val="24"/>
        </w:rPr>
        <w:t>властитих идеја, доживљаја, мишљења и сазнања; ук</w:t>
      </w:r>
      <w:r w:rsidR="00DF4951" w:rsidRPr="00A4075A">
        <w:rPr>
          <w:rFonts w:ascii="Times New Roman" w:hAnsi="Times New Roman" w:cs="Times New Roman"/>
          <w:sz w:val="24"/>
          <w:szCs w:val="24"/>
        </w:rPr>
        <w:t xml:space="preserve">љученост васпитача и заједничко </w:t>
      </w:r>
      <w:r w:rsidRPr="00A4075A">
        <w:rPr>
          <w:rFonts w:ascii="Times New Roman" w:hAnsi="Times New Roman" w:cs="Times New Roman"/>
          <w:sz w:val="24"/>
          <w:szCs w:val="24"/>
        </w:rPr>
        <w:t>учешће деце, а не директно подучавање).</w:t>
      </w:r>
    </w:p>
    <w:p w:rsidR="00CB5BD0" w:rsidRPr="00A4075A" w:rsidRDefault="00CB5BD0" w:rsidP="00483F04">
      <w:pPr>
        <w:pStyle w:val="ListParagraph"/>
        <w:numPr>
          <w:ilvl w:val="0"/>
          <w:numId w:val="1"/>
        </w:numPr>
        <w:spacing w:after="0"/>
        <w:ind w:left="0"/>
        <w:jc w:val="both"/>
        <w:rPr>
          <w:rFonts w:ascii="Times New Roman" w:hAnsi="Times New Roman" w:cs="Times New Roman"/>
          <w:sz w:val="24"/>
          <w:szCs w:val="24"/>
        </w:rPr>
      </w:pPr>
      <w:r w:rsidRPr="00A4075A">
        <w:rPr>
          <w:rFonts w:ascii="Times New Roman" w:hAnsi="Times New Roman" w:cs="Times New Roman"/>
          <w:sz w:val="24"/>
          <w:szCs w:val="24"/>
        </w:rPr>
        <w:t>Принцип партнерства (уважавање перспективе де</w:t>
      </w:r>
      <w:r w:rsidR="00DF4951" w:rsidRPr="00A4075A">
        <w:rPr>
          <w:rFonts w:ascii="Times New Roman" w:hAnsi="Times New Roman" w:cs="Times New Roman"/>
          <w:sz w:val="24"/>
          <w:szCs w:val="24"/>
        </w:rPr>
        <w:t xml:space="preserve">це и породице, њихових мишљења, </w:t>
      </w:r>
      <w:r w:rsidRPr="00A4075A">
        <w:rPr>
          <w:rFonts w:ascii="Times New Roman" w:hAnsi="Times New Roman" w:cs="Times New Roman"/>
          <w:sz w:val="24"/>
          <w:szCs w:val="24"/>
        </w:rPr>
        <w:t>идеја, иницијатива, одлука, као и на различите начине укључивање породице</w:t>
      </w:r>
      <w:r w:rsidR="00DF4951" w:rsidRPr="00A4075A">
        <w:rPr>
          <w:rFonts w:ascii="Times New Roman" w:hAnsi="Times New Roman" w:cs="Times New Roman"/>
          <w:sz w:val="24"/>
          <w:szCs w:val="24"/>
        </w:rPr>
        <w:t xml:space="preserve"> и </w:t>
      </w:r>
      <w:r w:rsidRPr="00A4075A">
        <w:rPr>
          <w:rFonts w:ascii="Times New Roman" w:hAnsi="Times New Roman" w:cs="Times New Roman"/>
          <w:sz w:val="24"/>
          <w:szCs w:val="24"/>
        </w:rPr>
        <w:t>повезивање са локалном заједницом).</w:t>
      </w:r>
    </w:p>
    <w:p w:rsidR="00DF4951" w:rsidRPr="00A4075A" w:rsidRDefault="00DF4951" w:rsidP="005F56F4">
      <w:pPr>
        <w:spacing w:after="0"/>
        <w:jc w:val="both"/>
        <w:rPr>
          <w:rFonts w:ascii="Times New Roman" w:hAnsi="Times New Roman" w:cs="Times New Roman"/>
          <w:b/>
          <w:i/>
          <w:sz w:val="24"/>
          <w:szCs w:val="24"/>
        </w:rPr>
      </w:pPr>
      <w:r w:rsidRPr="00A4075A">
        <w:rPr>
          <w:rFonts w:ascii="Times New Roman" w:hAnsi="Times New Roman" w:cs="Times New Roman"/>
          <w:b/>
          <w:i/>
          <w:sz w:val="24"/>
          <w:szCs w:val="24"/>
        </w:rPr>
        <w:t>Циљеви основа програма</w:t>
      </w:r>
    </w:p>
    <w:p w:rsidR="00DF4951" w:rsidRPr="00A4075A" w:rsidRDefault="00DF4951"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Општи циљеви Основа програма су:</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сва деца имају једнаке могућности за учење и развој.</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учешћем у програму деца имају прилике и могућности да буду срећна, да се осећају задовољно, остварено и прихваћено, граде односе поверења, уважавања, блискости и пријатељства.</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деца развијају диспозиције за целоживотно учење, као што су</w:t>
      </w:r>
      <w:r w:rsidR="00671B84" w:rsidRPr="00A4075A">
        <w:rPr>
          <w:rFonts w:ascii="Times New Roman" w:hAnsi="Times New Roman" w:cs="Times New Roman"/>
          <w:sz w:val="24"/>
          <w:szCs w:val="24"/>
        </w:rPr>
        <w:t>:</w:t>
      </w:r>
      <w:r w:rsidRPr="00A4075A">
        <w:rPr>
          <w:rFonts w:ascii="Times New Roman" w:hAnsi="Times New Roman" w:cs="Times New Roman"/>
          <w:sz w:val="24"/>
          <w:szCs w:val="24"/>
        </w:rPr>
        <w:t>отвореност, радозналост, отпорност (резилијентност), рефлексивност, истрајност, поверење у себе као способног „ученика“ и позитивни лични и социјални идентитет, чиме се постављају темељи развијања образовних компетенција.</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lastRenderedPageBreak/>
        <w:t>Да деца учешћем у програму имају прилике да упознају, истражују и преиспитују различита подручја људског сазнања и делања, различите продукте културе и начине грађења и изражавања значења.</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породице имају могућности и прилике да бирају, активно учествују у васпитању и образовању своје деце на јавном плану, да освесте своје потребе и капацитете и развијају родитељске компетенције.</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васпитачи, сестре-васпитачи, стручни сарадници и сарадници, стручњаци из различитих области и други практичари имају прилику да испоље своју аутономију, креативност и професионалност као и проактивно заступање интереса деце и породица.</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дечји вртић и друга окружења у локалној заједници (школа, центри културе, спорта и рекреације, отворени простори, друге институције локалне средине) постану простори заједничког учешћа деце и одраслих у учењу и грађењу смисла, кроз дијалог и узајамну подршку.</w:t>
      </w:r>
    </w:p>
    <w:p w:rsidR="00DF4951" w:rsidRPr="00A4075A" w:rsidRDefault="00DF4951" w:rsidP="00D51A92">
      <w:pPr>
        <w:pStyle w:val="ListParagraph"/>
        <w:numPr>
          <w:ilvl w:val="0"/>
          <w:numId w:val="4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се васпитачи, стручни сарадници и стручњаци других профила, истраживачи</w:t>
      </w:r>
      <w:proofErr w:type="gramStart"/>
      <w:r w:rsidRPr="00A4075A">
        <w:rPr>
          <w:rFonts w:ascii="Times New Roman" w:hAnsi="Times New Roman" w:cs="Times New Roman"/>
          <w:sz w:val="24"/>
          <w:szCs w:val="24"/>
        </w:rPr>
        <w:t>,носиоци</w:t>
      </w:r>
      <w:proofErr w:type="gramEnd"/>
      <w:r w:rsidRPr="00A4075A">
        <w:rPr>
          <w:rFonts w:ascii="Times New Roman" w:hAnsi="Times New Roman" w:cs="Times New Roman"/>
          <w:sz w:val="24"/>
          <w:szCs w:val="24"/>
        </w:rPr>
        <w:t xml:space="preserve"> образовне политике и сви који се баве предшколским васпитањем и образовањем повезују у истраживачку заједницу која кроз истраживања и узајамну подршку гради квалитет предшколског васпитања и образовања.</w:t>
      </w:r>
    </w:p>
    <w:p w:rsidR="00DF4951" w:rsidRPr="00A4075A" w:rsidRDefault="00114280" w:rsidP="005F56F4">
      <w:pPr>
        <w:spacing w:after="0"/>
        <w:jc w:val="both"/>
        <w:rPr>
          <w:rFonts w:ascii="Times New Roman" w:hAnsi="Times New Roman" w:cs="Times New Roman"/>
          <w:b/>
          <w:i/>
          <w:sz w:val="24"/>
          <w:szCs w:val="24"/>
        </w:rPr>
      </w:pPr>
      <w:r w:rsidRPr="00A4075A">
        <w:rPr>
          <w:rFonts w:ascii="Times New Roman" w:hAnsi="Times New Roman" w:cs="Times New Roman"/>
          <w:b/>
          <w:i/>
          <w:sz w:val="24"/>
          <w:szCs w:val="24"/>
        </w:rPr>
        <w:t>Циљеви васпитања и образовања</w:t>
      </w:r>
    </w:p>
    <w:p w:rsidR="00114280" w:rsidRPr="00A4075A" w:rsidRDefault="00114280"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Циљ програма предшколског васпитања и образовања јесте подршка добробити детета. Добробит је вишедимензионални конструкт којим се обједињује разумевање холистичке природе развоја, целовитост процеса неге, васпитања и образовања и интегрисаност учења детета предшколског узраста. У најширем смислу, добробит је капацитет успешног персоналног и интерперсоналног фунционисања, испољавања и култивисања људских потенцијала за развој и напредак и може се сагледати кроз три димензије: </w:t>
      </w:r>
      <w:r w:rsidRPr="00A4075A">
        <w:rPr>
          <w:rFonts w:ascii="Times New Roman" w:hAnsi="Times New Roman" w:cs="Times New Roman"/>
          <w:b/>
          <w:sz w:val="24"/>
          <w:szCs w:val="24"/>
        </w:rPr>
        <w:t>персоналну</w:t>
      </w:r>
      <w:r w:rsidRPr="00A4075A">
        <w:rPr>
          <w:rFonts w:ascii="Times New Roman" w:hAnsi="Times New Roman" w:cs="Times New Roman"/>
          <w:sz w:val="24"/>
          <w:szCs w:val="24"/>
        </w:rPr>
        <w:t xml:space="preserve"> (бити добро и функционисати успешно), делатну (умети и хтети) и </w:t>
      </w:r>
      <w:r w:rsidRPr="00A4075A">
        <w:rPr>
          <w:rFonts w:ascii="Times New Roman" w:hAnsi="Times New Roman" w:cs="Times New Roman"/>
          <w:b/>
          <w:sz w:val="24"/>
          <w:szCs w:val="24"/>
        </w:rPr>
        <w:t>социјалну</w:t>
      </w:r>
      <w:r w:rsidRPr="00A4075A">
        <w:rPr>
          <w:rFonts w:ascii="Times New Roman" w:hAnsi="Times New Roman" w:cs="Times New Roman"/>
          <w:sz w:val="24"/>
          <w:szCs w:val="24"/>
        </w:rPr>
        <w:t xml:space="preserve"> (припадати, прихватати и учествовати). Све димензије добробити су међусобно повезане, преклапајуће и узајамно условљене.</w:t>
      </w:r>
    </w:p>
    <w:p w:rsidR="00114280" w:rsidRPr="00A4075A" w:rsidRDefault="00114280"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Овако постављен концепт добробити одражава суштину учења и развоја детета, а то је да је дете биће које јесте и бива – кроз оно што јесте постаје и оно што ће бити, тако да подржавати добробит детета значи истовремено пројектовање циљева на будућност и разумевање шта је добробит за дете у реално постојећим околностима, сада и овде (у реалном програму).</w:t>
      </w:r>
    </w:p>
    <w:p w:rsidR="00715AF9" w:rsidRPr="00A4075A" w:rsidRDefault="00715AF9" w:rsidP="005F56F4">
      <w:pPr>
        <w:spacing w:after="0"/>
        <w:jc w:val="both"/>
        <w:rPr>
          <w:rFonts w:ascii="Times New Roman" w:hAnsi="Times New Roman" w:cs="Times New Roman"/>
          <w:b/>
          <w:i/>
          <w:sz w:val="24"/>
          <w:szCs w:val="24"/>
        </w:rPr>
      </w:pPr>
      <w:r w:rsidRPr="00A4075A">
        <w:rPr>
          <w:rFonts w:ascii="Times New Roman" w:hAnsi="Times New Roman" w:cs="Times New Roman"/>
          <w:b/>
          <w:i/>
          <w:sz w:val="24"/>
          <w:szCs w:val="24"/>
        </w:rPr>
        <w:t>Циљеви подршке добробити:</w:t>
      </w:r>
    </w:p>
    <w:p w:rsidR="00715AF9" w:rsidRPr="00A4075A" w:rsidRDefault="00715AF9"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Подршка персоналној добробити</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свести и бриге о свом телу и о себи;</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моторичких способности и вештина и чулне осетљивости;</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саморегулације као унутрашње контроле, способности одлагања жеље, прихватање захтева и налажење алтернатива;</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инструменталне и психолошке самосталности;</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идентитета и самоприхватања;</w:t>
      </w:r>
    </w:p>
    <w:p w:rsidR="00715AF9" w:rsidRPr="00A4075A" w:rsidRDefault="00715AF9" w:rsidP="00D51A92">
      <w:pPr>
        <w:pStyle w:val="ListParagraph"/>
        <w:numPr>
          <w:ilvl w:val="0"/>
          <w:numId w:val="43"/>
        </w:numPr>
        <w:spacing w:after="0"/>
        <w:ind w:left="0" w:firstLine="284"/>
        <w:jc w:val="both"/>
        <w:rPr>
          <w:rFonts w:ascii="Times New Roman" w:hAnsi="Times New Roman" w:cs="Times New Roman"/>
          <w:sz w:val="24"/>
          <w:szCs w:val="24"/>
        </w:rPr>
      </w:pPr>
      <w:r w:rsidRPr="00A4075A">
        <w:rPr>
          <w:rFonts w:ascii="Times New Roman" w:hAnsi="Times New Roman" w:cs="Times New Roman"/>
          <w:sz w:val="24"/>
          <w:szCs w:val="24"/>
        </w:rPr>
        <w:t>Развијање емоционалне компетентности као способности доживљавања и изражавања широког спектра емоција, регулисања властитих и туђих емоција.</w:t>
      </w:r>
    </w:p>
    <w:p w:rsidR="00715AF9" w:rsidRPr="00A4075A" w:rsidRDefault="00715AF9"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Подршка делатној добробити</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lastRenderedPageBreak/>
        <w:t>Развијање креативног испољавања и изражавања и стваралачког уобличавања својихдоживљаја и сазнања;</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свих видова комуникације и овладавање различитим функцијама говора;</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рефлексивности и самодирекције као основе учења да се учи;</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диспозиција за учење као што су истрајност, радозналост, иницијатива икреативност, отвореност за сарадњу, одговорност;</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основа кључних образовних компетенција за целоживотно учење;</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отпорности (резилијентности) на стрес и изазове и способности конструктивног приступа проблемима и променама;</w:t>
      </w:r>
    </w:p>
    <w:p w:rsidR="00715AF9" w:rsidRPr="00A4075A" w:rsidRDefault="00715AF9" w:rsidP="00D51A92">
      <w:pPr>
        <w:pStyle w:val="ListParagraph"/>
        <w:numPr>
          <w:ilvl w:val="0"/>
          <w:numId w:val="42"/>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Грађење смисла и животне сврхе кроз дубље разумевање основних манифестација људског живљења, вредности и лепоте човека и људског рада.</w:t>
      </w:r>
    </w:p>
    <w:p w:rsidR="00715AF9" w:rsidRPr="00A4075A" w:rsidRDefault="00715AF9"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Подршка социјалној добробити детета</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позитивног културног и социјалног идентитета и задовољства и поноса припадништвом различитим заједницама (вршњачкој, породичној, локалној, националној, глобалној);</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социјалне компетентности као способности емоционалног везивања и емпатичности, успешне социјалне комуникације и кооперативности;</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моралних вредности и норми и способности моралног расуђивања, правичности и уважавања разлика;</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алтруизма, особина човечности као што су предусретљивост, емпатија,толерантност, племенитост, солидарност;</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свести о узајамној повезаности људи и природе и бриге за животну средину;</w:t>
      </w:r>
    </w:p>
    <w:p w:rsidR="00715AF9" w:rsidRPr="00A4075A" w:rsidRDefault="00715AF9" w:rsidP="00D51A92">
      <w:pPr>
        <w:pStyle w:val="ListParagraph"/>
        <w:numPr>
          <w:ilvl w:val="0"/>
          <w:numId w:val="4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проактивног односа према животу и окружењу.</w:t>
      </w:r>
    </w:p>
    <w:p w:rsidR="00715AF9" w:rsidRPr="00A4075A" w:rsidRDefault="00715AF9"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Шта је за дете добробит у реалном програму</w:t>
      </w:r>
    </w:p>
    <w:p w:rsidR="00715AF9" w:rsidRPr="00A4075A" w:rsidRDefault="00423167" w:rsidP="005F56F4">
      <w:pPr>
        <w:spacing w:after="0"/>
        <w:jc w:val="both"/>
        <w:rPr>
          <w:rFonts w:ascii="Times New Roman" w:hAnsi="Times New Roman" w:cs="Times New Roman"/>
          <w:sz w:val="24"/>
          <w:szCs w:val="24"/>
        </w:rPr>
      </w:pPr>
      <w:r w:rsidRPr="00A4075A">
        <w:rPr>
          <w:rFonts w:ascii="Times New Roman" w:hAnsi="Times New Roman" w:cs="Times New Roman"/>
          <w:sz w:val="24"/>
          <w:szCs w:val="24"/>
        </w:rPr>
        <w:t>Осећати се:</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Добро и витално;</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Остварено, задовољно и срећно;</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Сигурно али не презаштићено и пререгулисано;</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Сигурно да ће се његове потребе, интереси и интересовања уважавати и подржавати;</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Припадником заједнице вршњака и шире заједнице;</w:t>
      </w:r>
    </w:p>
    <w:p w:rsidR="00423167" w:rsidRPr="00A4075A" w:rsidRDefault="00423167" w:rsidP="00D51A92">
      <w:pPr>
        <w:pStyle w:val="ListParagraph"/>
        <w:numPr>
          <w:ilvl w:val="0"/>
          <w:numId w:val="40"/>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Усклађено са правилима, нормама и захтевима окружења.</w:t>
      </w:r>
    </w:p>
    <w:p w:rsidR="00423167" w:rsidRPr="00A4075A" w:rsidRDefault="00423167" w:rsidP="005F56F4">
      <w:pPr>
        <w:spacing w:after="0"/>
        <w:jc w:val="both"/>
        <w:rPr>
          <w:rFonts w:ascii="Times New Roman" w:hAnsi="Times New Roman" w:cs="Times New Roman"/>
          <w:sz w:val="24"/>
          <w:szCs w:val="24"/>
        </w:rPr>
      </w:pPr>
      <w:r w:rsidRPr="00A4075A">
        <w:rPr>
          <w:rFonts w:ascii="Times New Roman" w:hAnsi="Times New Roman" w:cs="Times New Roman"/>
          <w:sz w:val="24"/>
          <w:szCs w:val="24"/>
        </w:rPr>
        <w:t>Бити:</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Укључен/а у заједницу вршњака и вртића;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Укључен/а у разноврсне, креативне, сврсисходне активности;</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Саслушан/а и уважен/а;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Окружен/а довољно познатим и истовремено новим изазовима;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Прихваћен/а у својој јединствености;</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Физички активан/на, спретан/на, одважан/на и грациозан/на;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Пријатељ са неким.</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Моћи:</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lastRenderedPageBreak/>
        <w:t>Да упознаје свет око себе, проширује своја искуства и знања о својој и другим културама, различитим физичким и природним појавама и различитим продуктима људске културе;</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посматра, пита се, размењује, истражује и машта;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истражује целим телом и свим чулима и има различите естетске доживљаје;</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се изражава на различите начине, кроз различите симболичке системе и користи различите операције примерене тим системима;</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се изражава креативно и маштовито кроз различите форме, медије и материјале;</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испољава своја интересовања, бира и преузима иницијативу;</w:t>
      </w:r>
    </w:p>
    <w:p w:rsidR="00423167" w:rsidRPr="00A4075A" w:rsidRDefault="00423167" w:rsidP="00D51A92">
      <w:pPr>
        <w:pStyle w:val="ListParagraph"/>
        <w:numPr>
          <w:ilvl w:val="0"/>
          <w:numId w:val="39"/>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спознаје своје снаге и могућности;</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испољава своје способности и да је успешно у учењу;</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опслужује себе;</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доприноси и види да је његов допринос препознат и важан.</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Умети:</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прави добар избор, доноси одлуке и преузима одговорност;</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управља својим емоцијама и разуме емоције других;</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одлаже своје жеље и прихвата жеље и очекивања других;</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успешно комуницира и сарађује са другима, преговара и да се договара и разрешава конфликте;</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прихвата друге, развија блиске, реципрочне односе базиране на уважавању и прихватању разлика;</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доприноси својој заједници, брине о другима и свом окружењу;</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учи и воли учење;</w:t>
      </w:r>
    </w:p>
    <w:p w:rsidR="00423167" w:rsidRPr="00A4075A" w:rsidRDefault="00423167" w:rsidP="00D51A92">
      <w:pPr>
        <w:pStyle w:val="ListParagraph"/>
        <w:numPr>
          <w:ilvl w:val="0"/>
          <w:numId w:val="38"/>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прихвата промене, да буде отворено и флексибилно.</w:t>
      </w:r>
    </w:p>
    <w:p w:rsidR="00423167" w:rsidRPr="00A4075A" w:rsidRDefault="00423167" w:rsidP="005F56F4">
      <w:pPr>
        <w:spacing w:after="0"/>
        <w:jc w:val="both"/>
        <w:rPr>
          <w:rFonts w:ascii="Times New Roman" w:hAnsi="Times New Roman" w:cs="Times New Roman"/>
          <w:b/>
          <w:sz w:val="24"/>
          <w:szCs w:val="24"/>
          <w:u w:val="single"/>
        </w:rPr>
      </w:pPr>
      <w:r w:rsidRPr="00A4075A">
        <w:rPr>
          <w:rFonts w:ascii="Times New Roman" w:hAnsi="Times New Roman" w:cs="Times New Roman"/>
          <w:b/>
          <w:sz w:val="24"/>
          <w:szCs w:val="24"/>
          <w:u w:val="single"/>
        </w:rPr>
        <w:t>Начини остваривања циљева васпитања и образовања</w:t>
      </w:r>
    </w:p>
    <w:p w:rsidR="00423167" w:rsidRPr="00A4075A" w:rsidRDefault="00423167"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Програм настаје и гради се у реалном контексту васпитно-образовне праксе. За дете, програм се манифестује као остваривање његове добробити кроз односе који се развијају са физичким окружењем, вршњацима и одраслима у реалним ситуацијама делања.</w:t>
      </w:r>
    </w:p>
    <w:p w:rsidR="00423167" w:rsidRPr="00A4075A" w:rsidRDefault="00423167" w:rsidP="00822B85">
      <w:pPr>
        <w:spacing w:after="0"/>
        <w:ind w:firstLine="709"/>
        <w:jc w:val="both"/>
        <w:rPr>
          <w:rFonts w:ascii="Times New Roman" w:hAnsi="Times New Roman" w:cs="Times New Roman"/>
          <w:b/>
          <w:i/>
          <w:sz w:val="24"/>
          <w:szCs w:val="24"/>
        </w:rPr>
      </w:pPr>
      <w:r w:rsidRPr="00A4075A">
        <w:rPr>
          <w:rFonts w:ascii="Times New Roman" w:hAnsi="Times New Roman" w:cs="Times New Roman"/>
          <w:b/>
          <w:i/>
          <w:sz w:val="24"/>
          <w:szCs w:val="24"/>
        </w:rPr>
        <w:t>Односи:</w:t>
      </w:r>
    </w:p>
    <w:p w:rsidR="00423167" w:rsidRPr="00A4075A" w:rsidRDefault="00423167"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Дете доживљава свет кроз односе које успоставља и развија. Односи којима се подржава дететова добробит и делање су покретачи његовог развоја и учења. Односи </w:t>
      </w:r>
      <w:r w:rsidR="001F49F7" w:rsidRPr="00A4075A">
        <w:rPr>
          <w:rFonts w:ascii="Times New Roman" w:hAnsi="Times New Roman" w:cs="Times New Roman"/>
          <w:sz w:val="24"/>
          <w:szCs w:val="24"/>
        </w:rPr>
        <w:t>се не одвијају у ваку</w:t>
      </w:r>
      <w:r w:rsidRPr="00A4075A">
        <w:rPr>
          <w:rFonts w:ascii="Times New Roman" w:hAnsi="Times New Roman" w:cs="Times New Roman"/>
          <w:sz w:val="24"/>
          <w:szCs w:val="24"/>
        </w:rPr>
        <w:t>му и сами по себи, ови су динамичка и сложена мрежа повезивања и повратних веза и утицаја кроз акције и интеракције самог детета, социјалне средине и социјалног окружења.</w:t>
      </w:r>
    </w:p>
    <w:p w:rsidR="001F49F7" w:rsidRPr="00A4075A" w:rsidRDefault="001F49F7"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За дете су у односима важни:</w:t>
      </w:r>
    </w:p>
    <w:p w:rsidR="001F49F7" w:rsidRPr="00A4075A" w:rsidRDefault="001F49F7"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Сигурност</w:t>
      </w:r>
      <w:r w:rsidRPr="00A4075A">
        <w:rPr>
          <w:rFonts w:ascii="Times New Roman" w:hAnsi="Times New Roman" w:cs="Times New Roman"/>
          <w:sz w:val="24"/>
          <w:szCs w:val="24"/>
        </w:rPr>
        <w:t>- да се осећају сигурно, што проистиче из односа поверења и предвидивости;</w:t>
      </w:r>
    </w:p>
    <w:p w:rsidR="001F49F7" w:rsidRPr="00A4075A" w:rsidRDefault="001F49F7"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Континуитет</w:t>
      </w:r>
      <w:r w:rsidRPr="00A4075A">
        <w:rPr>
          <w:rFonts w:ascii="Times New Roman" w:hAnsi="Times New Roman" w:cs="Times New Roman"/>
          <w:sz w:val="24"/>
          <w:szCs w:val="24"/>
        </w:rPr>
        <w:t>- пре свега у односу са блиским одраслима. Континуитет подразумева непротивречност и повезивање различитих врста искустава, повезаност са животним контекстом и претходним искуствима детета;</w:t>
      </w:r>
    </w:p>
    <w:p w:rsidR="001F49F7" w:rsidRPr="00A4075A" w:rsidRDefault="001F49F7"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lastRenderedPageBreak/>
        <w:t>Учешће</w:t>
      </w:r>
      <w:r w:rsidRPr="00A4075A">
        <w:rPr>
          <w:rFonts w:ascii="Times New Roman" w:hAnsi="Times New Roman" w:cs="Times New Roman"/>
          <w:sz w:val="24"/>
          <w:szCs w:val="24"/>
        </w:rPr>
        <w:t>- бити активно укључен, бити агенс, онај који учи кроз учешће и утиче на свет око себе а не пасивни учесник активности и збивања које су за дете други организовали.</w:t>
      </w:r>
    </w:p>
    <w:p w:rsidR="001F49F7" w:rsidRPr="00A4075A" w:rsidRDefault="001F49F7"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Деци је потребно пружити могућност да: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Изражавају своје потребе и осећања;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Ослањају се на друге и изграђују осећања поверења, сигурности и припадања;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Развијају позитивну слику о себи;</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Развијају позитивне начине интеракције са другима;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Развијају неопходне капацитете како би се носили са конфликтима, проблемима и новим ситуацијама; буду укључена у доношење одлука и прављење избора;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Деле информације и учествују у дијалогу са другом децом и одраслима заснованом на узајамном поштовању и размени;</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Буду истински консултована и осећају да су њихова осећања и мишљења важни;</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Виде да њихове идеје, очекивања и осећања доводе до промена;</w:t>
      </w:r>
    </w:p>
    <w:p w:rsidR="001F49F7" w:rsidRPr="00A4075A" w:rsidRDefault="001F49F7" w:rsidP="00D51A92">
      <w:pPr>
        <w:pStyle w:val="ListParagraph"/>
        <w:numPr>
          <w:ilvl w:val="0"/>
          <w:numId w:val="37"/>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Својим учествовањем доприносе ономе што одрасли раде и сматрају важним и смисленим и ономе што се дешава у окружењу.</w:t>
      </w:r>
    </w:p>
    <w:p w:rsidR="001F49F7" w:rsidRPr="00A4075A" w:rsidRDefault="001F49F7"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Кроз односе деца уче:</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Да разумеју своје потребе, осећања и поступке;</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Како да на сигуран начин истражују своју околину и своје претпоставке о свету око себе;</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Како да комуницирају и ступају у интеракције;</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Како да буду прихваћена и прихватају друге;</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Шта се од њих очекује и шта они могу да очекују;</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Како да изразе себе, да разумеју друге и како да се односе према њима;</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О узајамној зависности са другима, о дељењу, прављењу избора;</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Како да решавају проблеме и преузму одговорност;</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Развијају метакогнитивне капацитете резоновања, рефлексије, планирања и предвиђања;</w:t>
      </w:r>
    </w:p>
    <w:p w:rsidR="001F49F7" w:rsidRPr="00A4075A" w:rsidRDefault="001F49F7" w:rsidP="00D51A92">
      <w:pPr>
        <w:pStyle w:val="ListParagraph"/>
        <w:numPr>
          <w:ilvl w:val="0"/>
          <w:numId w:val="36"/>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Изграђују смисао и сврху.</w:t>
      </w:r>
    </w:p>
    <w:p w:rsidR="001F49F7" w:rsidRPr="00A4075A" w:rsidRDefault="001F49F7"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Између одраслог и детета постоје велике разлике-асиметричност како у знању, компетенцијама, искуству, тако и у моћи. Из асиметричности у моћи одраслог не треба да проистиче владање и управљање дететом, нити покровитељство и претерана заштита детета, али ни стално повлађивање детету и стварање илузије код детета да је „центар света“ у којем се задовољавају све његове потребе и жеље. Да би се дете осећало сигурним, имало континуитет искустава и односа и могућности активног учешћа, потребно је да васпитач гради односе засноване на: властитој укључености, одржавању баланса и уважавању детета.</w:t>
      </w:r>
    </w:p>
    <w:p w:rsidR="001F49F7" w:rsidRPr="00A4075A" w:rsidRDefault="001F49F7"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УКЉУЧЕНОСТ</w:t>
      </w:r>
      <w:r w:rsidRPr="00A4075A">
        <w:rPr>
          <w:rFonts w:ascii="Times New Roman" w:hAnsi="Times New Roman" w:cs="Times New Roman"/>
          <w:sz w:val="24"/>
          <w:szCs w:val="24"/>
        </w:rPr>
        <w:t xml:space="preserve"> подразумева истинско бављење дететом и заједничко учешће у активностима са децом а манифестује се кроз: осетљивост на дететове потребе и капацитете и подешеност детету, односно усклађивење са дететом.</w:t>
      </w:r>
    </w:p>
    <w:p w:rsidR="00F143C6" w:rsidRPr="00A4075A" w:rsidRDefault="00F143C6" w:rsidP="00822B85">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Блискост, осетљивост и персонализованост односа.</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Сваком детету је важно да има блиске и сталне односе са васпитачем и да се осећа као јединствено људско биће чијег присуства и особености је васпитач стално свестан и коме поклања пажњу и уважавање. Квалитетна нега и васпитање не подразумева пуко </w:t>
      </w:r>
      <w:r w:rsidRPr="00A4075A">
        <w:rPr>
          <w:rFonts w:ascii="Times New Roman" w:hAnsi="Times New Roman" w:cs="Times New Roman"/>
          <w:sz w:val="24"/>
          <w:szCs w:val="24"/>
        </w:rPr>
        <w:lastRenderedPageBreak/>
        <w:t>задовољавање дететових потреба већ процес кроз који се васпитач односи према детету као вредном и јединственом људском бићу.</w:t>
      </w:r>
    </w:p>
    <w:p w:rsidR="00F143C6" w:rsidRPr="00A4075A" w:rsidRDefault="00F143C6" w:rsidP="00822B85">
      <w:pPr>
        <w:spacing w:after="0"/>
        <w:ind w:firstLine="709"/>
        <w:jc w:val="both"/>
        <w:rPr>
          <w:rFonts w:ascii="Times New Roman" w:hAnsi="Times New Roman" w:cs="Times New Roman"/>
          <w:b/>
          <w:sz w:val="24"/>
          <w:szCs w:val="24"/>
        </w:rPr>
      </w:pPr>
      <w:r w:rsidRPr="00A4075A">
        <w:rPr>
          <w:rFonts w:ascii="Times New Roman" w:hAnsi="Times New Roman" w:cs="Times New Roman"/>
          <w:b/>
          <w:sz w:val="24"/>
          <w:szCs w:val="24"/>
        </w:rPr>
        <w:t>Усклађеност (подешавање детету)</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Усклађеност подразумева подешавање детету, разумевање дечије перспективе и размену тог разумевања са дететом. Бити подешен детету значи бити пажљиви слушалац, реаговати на дете, активно тумачити дететова интересовања, осећања, мишљење и намере и узимати у обзир његову перспективу. Када су деца сувише мала или не могу да изразе своје потребе и жеље вербално, улога васпитача постаје још важнија кроз осетљивост у интерпретацији дететових потреба и жеља и препознавање његових капацитета. Усклађеност укључује рефлексивност - промишљање својих и дететових акција, преиспитивање властитих полазишта, искустава, веровања и очекивања и, у складу са тим, пружање подршке детету кроз коју ојачавамо дете.</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ОДРЖАВАЊЕ БАЛАНСА не значи</w:t>
      </w:r>
      <w:r w:rsidRPr="00A4075A">
        <w:rPr>
          <w:rFonts w:ascii="Times New Roman" w:hAnsi="Times New Roman" w:cs="Times New Roman"/>
          <w:sz w:val="24"/>
          <w:szCs w:val="24"/>
        </w:rPr>
        <w:t xml:space="preserve"> имати једнак или сличан број активности које води васпитач наспрам активности које развијају деца самостално, већ је то баланс у начинима учешћа васпитача у свим дешавањима, ситуацијама и активностима. Вапитач планирањем, организацијом и поступцима остварује баланс:</w:t>
      </w:r>
    </w:p>
    <w:p w:rsidR="00F143C6" w:rsidRPr="00A4075A" w:rsidRDefault="00F143C6" w:rsidP="00D51A92">
      <w:pPr>
        <w:pStyle w:val="ListParagraph"/>
        <w:numPr>
          <w:ilvl w:val="0"/>
          <w:numId w:val="35"/>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између континуитета, познатог и предвидљивог са једне стране-неопходних за дететово осећање сигурности и, са друге стране, флексибилности, изазова, новина и непредвидљивости које стимулишу дететов развој и учење;</w:t>
      </w:r>
    </w:p>
    <w:p w:rsidR="00F143C6" w:rsidRPr="00A4075A" w:rsidRDefault="00F143C6" w:rsidP="00D51A92">
      <w:pPr>
        <w:pStyle w:val="ListParagraph"/>
        <w:numPr>
          <w:ilvl w:val="0"/>
          <w:numId w:val="35"/>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између, са једне стране, уважавања дететових осећања, подстицања радозналости, иницијативе и самосталности и, са друге стране, подвлачења правила која омогућавају деци и одраслима да живе у хармонији и доприносе развоју самоконтроле;</w:t>
      </w:r>
    </w:p>
    <w:p w:rsidR="00F143C6" w:rsidRPr="00A4075A" w:rsidRDefault="00F143C6" w:rsidP="00D51A92">
      <w:pPr>
        <w:pStyle w:val="ListParagraph"/>
        <w:numPr>
          <w:ilvl w:val="0"/>
          <w:numId w:val="35"/>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између дететове рањивости и зависности од одраслог и, са друге стране, сагледавање детета као компетентног, уважавања права детета и одговарајуће подршке већој самосталности;</w:t>
      </w:r>
    </w:p>
    <w:p w:rsidR="00F143C6" w:rsidRPr="00A4075A" w:rsidRDefault="00F143C6" w:rsidP="00D51A92">
      <w:pPr>
        <w:pStyle w:val="ListParagraph"/>
        <w:numPr>
          <w:ilvl w:val="0"/>
          <w:numId w:val="35"/>
        </w:numPr>
        <w:spacing w:after="0"/>
        <w:ind w:left="0" w:firstLine="360"/>
        <w:jc w:val="both"/>
        <w:rPr>
          <w:rFonts w:ascii="Times New Roman" w:hAnsi="Times New Roman" w:cs="Times New Roman"/>
          <w:sz w:val="24"/>
          <w:szCs w:val="24"/>
        </w:rPr>
      </w:pPr>
      <w:proofErr w:type="gramStart"/>
      <w:r w:rsidRPr="00A4075A">
        <w:rPr>
          <w:rFonts w:ascii="Times New Roman" w:hAnsi="Times New Roman" w:cs="Times New Roman"/>
          <w:sz w:val="24"/>
          <w:szCs w:val="24"/>
        </w:rPr>
        <w:t>између</w:t>
      </w:r>
      <w:proofErr w:type="gramEnd"/>
      <w:r w:rsidRPr="00A4075A">
        <w:rPr>
          <w:rFonts w:ascii="Times New Roman" w:hAnsi="Times New Roman" w:cs="Times New Roman"/>
          <w:sz w:val="24"/>
          <w:szCs w:val="24"/>
        </w:rPr>
        <w:t xml:space="preserve"> иницијативе, избора и учешћа детета и планиране намере, усмеравања и вођења од стране васпитача.</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УВАЖАВАЊЕ</w:t>
      </w:r>
      <w:r w:rsidRPr="00A4075A">
        <w:rPr>
          <w:rFonts w:ascii="Times New Roman" w:hAnsi="Times New Roman" w:cs="Times New Roman"/>
          <w:sz w:val="24"/>
          <w:szCs w:val="24"/>
        </w:rPr>
        <w:t xml:space="preserve"> је процес изградње узајамног односа поштовања и разумевања. Васпитач изграђује разумевање кроз посматрање и слушање деце, спремност да се учи од деце и оних који су деци блиски и кроз флексибилан, индивидуализовани однос и активно укључивање сваког детета.</w:t>
      </w:r>
    </w:p>
    <w:p w:rsidR="00F143C6" w:rsidRPr="00A4075A" w:rsidRDefault="00F143C6"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Васпитач:</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Прихвата свако дете кроз његове јаке стране и као вредно по себи;</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Уважава дететово породично и културно окружење и успоставља добре односе са породицом;</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Поштује дете као индивидуу и његова права: препознаје и уважава специфичне потребе, осећања и интересовања детета;</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Узима озбиљно у обзир шта дете интересује, шта га брине и чиме се занима;</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Уважава дететов однос са њему блиским особама- пријатељима, члановима породице, као и љубимцима и предметима који су за дете важни;</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Ствара могућности да дете себе изрази на различите начине;</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Пружа искуства заједништва кроз заједничко учешће деце и одраслих у активностима и догађајима;</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Доступан је детету и дели са дететом заједничке тренутке присности;</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lastRenderedPageBreak/>
        <w:t>Помаже деци да разумеју шта јесте и шта није прихватљиво;</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Уважава различитости и прихвата различитости као вредност, а не као недостатак, кроз:</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настојање да се промене представе, пракса, приче и односи којима се неко подчињава и којима се подржава неједнакост;</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преиспитивање стереотипа и предрасуда;</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посебну подршку учешћу деце из осетљивих група;</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помоћ деци да препознају шта је правично а шта не и да се носе са неправдом;</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развијање демократских односа у групи;</w:t>
      </w:r>
    </w:p>
    <w:p w:rsidR="00F143C6" w:rsidRPr="00A4075A" w:rsidRDefault="00F143C6" w:rsidP="00D51A92">
      <w:pPr>
        <w:pStyle w:val="ListParagraph"/>
        <w:numPr>
          <w:ilvl w:val="0"/>
          <w:numId w:val="34"/>
        </w:numPr>
        <w:spacing w:after="0"/>
        <w:ind w:left="0" w:firstLine="360"/>
        <w:jc w:val="both"/>
        <w:rPr>
          <w:rFonts w:ascii="Times New Roman" w:hAnsi="Times New Roman" w:cs="Times New Roman"/>
          <w:sz w:val="24"/>
          <w:szCs w:val="24"/>
        </w:rPr>
      </w:pPr>
      <w:proofErr w:type="gramStart"/>
      <w:r w:rsidRPr="00A4075A">
        <w:rPr>
          <w:rFonts w:ascii="Times New Roman" w:hAnsi="Times New Roman" w:cs="Times New Roman"/>
          <w:sz w:val="24"/>
          <w:szCs w:val="24"/>
        </w:rPr>
        <w:t>подршку</w:t>
      </w:r>
      <w:proofErr w:type="gramEnd"/>
      <w:r w:rsidRPr="00A4075A">
        <w:rPr>
          <w:rFonts w:ascii="Times New Roman" w:hAnsi="Times New Roman" w:cs="Times New Roman"/>
          <w:sz w:val="24"/>
          <w:szCs w:val="24"/>
        </w:rPr>
        <w:t xml:space="preserve"> развоју дечијих потенцијала за солидарност и активизам.</w:t>
      </w:r>
    </w:p>
    <w:p w:rsidR="00F143C6" w:rsidRPr="00A4075A" w:rsidRDefault="00F143C6" w:rsidP="005F56F4">
      <w:pPr>
        <w:spacing w:after="0"/>
        <w:jc w:val="both"/>
        <w:rPr>
          <w:rFonts w:ascii="Times New Roman" w:hAnsi="Times New Roman" w:cs="Times New Roman"/>
          <w:b/>
          <w:i/>
          <w:sz w:val="24"/>
          <w:szCs w:val="24"/>
        </w:rPr>
      </w:pPr>
      <w:r w:rsidRPr="00A4075A">
        <w:rPr>
          <w:rFonts w:ascii="Times New Roman" w:hAnsi="Times New Roman" w:cs="Times New Roman"/>
          <w:b/>
          <w:i/>
          <w:sz w:val="24"/>
          <w:szCs w:val="24"/>
        </w:rPr>
        <w:t>Делање:</w:t>
      </w:r>
    </w:p>
    <w:p w:rsidR="00F143C6" w:rsidRPr="00A4075A" w:rsidRDefault="00F143C6" w:rsidP="00822B85">
      <w:pPr>
        <w:spacing w:after="0"/>
        <w:ind w:firstLine="709"/>
        <w:jc w:val="both"/>
        <w:rPr>
          <w:rFonts w:ascii="Times New Roman" w:hAnsi="Times New Roman" w:cs="Times New Roman"/>
          <w:b/>
          <w:sz w:val="24"/>
          <w:szCs w:val="24"/>
        </w:rPr>
      </w:pPr>
      <w:r w:rsidRPr="00A4075A">
        <w:rPr>
          <w:rFonts w:ascii="Times New Roman" w:hAnsi="Times New Roman" w:cs="Times New Roman"/>
          <w:sz w:val="24"/>
          <w:szCs w:val="24"/>
        </w:rPr>
        <w:t xml:space="preserve">Дете учи сопственим чињењем и учешћем у заједничким активностима са вршњацима и одраслима, што у Основама означавамо једним именом ‒ делање детета. У вртићу, делање детета обухвата </w:t>
      </w:r>
      <w:r w:rsidRPr="00A4075A">
        <w:rPr>
          <w:rFonts w:ascii="Times New Roman" w:hAnsi="Times New Roman" w:cs="Times New Roman"/>
          <w:b/>
          <w:sz w:val="24"/>
          <w:szCs w:val="24"/>
        </w:rPr>
        <w:t>игру</w:t>
      </w:r>
      <w:r w:rsidRPr="00A4075A">
        <w:rPr>
          <w:rFonts w:ascii="Times New Roman" w:hAnsi="Times New Roman" w:cs="Times New Roman"/>
          <w:sz w:val="24"/>
          <w:szCs w:val="24"/>
        </w:rPr>
        <w:t xml:space="preserve">, активно учешће у </w:t>
      </w:r>
      <w:r w:rsidRPr="00A4075A">
        <w:rPr>
          <w:rFonts w:ascii="Times New Roman" w:hAnsi="Times New Roman" w:cs="Times New Roman"/>
          <w:b/>
          <w:sz w:val="24"/>
          <w:szCs w:val="24"/>
        </w:rPr>
        <w:t>животно-практичним ситуацијама и ситуацијама планираног учења.</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b/>
          <w:sz w:val="24"/>
          <w:szCs w:val="24"/>
        </w:rPr>
        <w:t>Игра</w:t>
      </w:r>
      <w:r w:rsidRPr="00A4075A">
        <w:rPr>
          <w:rFonts w:ascii="Times New Roman" w:hAnsi="Times New Roman" w:cs="Times New Roman"/>
          <w:sz w:val="24"/>
          <w:szCs w:val="24"/>
        </w:rPr>
        <w:t xml:space="preserve"> је слободно изабрано, саморегулисано и суштински мотивисано чињење у коме се дете добро осећа, активира све своје потенцијале и превазилази своје границе. Игра је основ развијања и испољавања свих димензија добробити детета. Игра је за дете стваралачка прерада стварности и чин замишљања искуства. Игра је машта у акцији и форма истраживања. Капацитет флексибилности у игри омогућава детету да замисли и изгради окружење могућег и да на основу те замисли мења себе и своје поступке. Због капацитета флексибилности као главне одреднице, основну карактеристику игре не чини активност или садржај игре, него специфичност приступа. Игра је увек више од активности, она је начин на који дете приступа активности. Игра је јединствени чин у ком се активирају сви потенцијали детета.</w:t>
      </w:r>
    </w:p>
    <w:p w:rsidR="00F143C6" w:rsidRPr="00A4075A" w:rsidRDefault="00F143C6" w:rsidP="00822B85">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Она је увек добровољна, договорена између учесника игре, одређена је игровним планом и правилима и сама је себи циљ.</w:t>
      </w:r>
    </w:p>
    <w:p w:rsidR="00F143C6" w:rsidRPr="00A4075A" w:rsidRDefault="00F143C6" w:rsidP="005F56F4">
      <w:pPr>
        <w:spacing w:after="0"/>
        <w:jc w:val="both"/>
        <w:rPr>
          <w:rFonts w:ascii="Times New Roman" w:hAnsi="Times New Roman" w:cs="Times New Roman"/>
          <w:i/>
          <w:sz w:val="24"/>
          <w:szCs w:val="24"/>
        </w:rPr>
      </w:pPr>
      <w:r w:rsidRPr="00A4075A">
        <w:rPr>
          <w:rFonts w:ascii="Times New Roman" w:hAnsi="Times New Roman" w:cs="Times New Roman"/>
          <w:i/>
          <w:sz w:val="24"/>
          <w:szCs w:val="24"/>
        </w:rPr>
        <w:t>Дете у игри:</w:t>
      </w:r>
    </w:p>
    <w:p w:rsidR="00F143C6" w:rsidRPr="00A4075A" w:rsidRDefault="00F143C6" w:rsidP="00D51A92">
      <w:pPr>
        <w:pStyle w:val="ListParagraph"/>
        <w:numPr>
          <w:ilvl w:val="0"/>
          <w:numId w:val="33"/>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Гради идентитет и односе,</w:t>
      </w:r>
    </w:p>
    <w:p w:rsidR="00F143C6" w:rsidRPr="00A4075A" w:rsidRDefault="00F143C6" w:rsidP="00D51A92">
      <w:pPr>
        <w:pStyle w:val="ListParagraph"/>
        <w:numPr>
          <w:ilvl w:val="0"/>
          <w:numId w:val="33"/>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Истражује и (ре)конструише знања,</w:t>
      </w:r>
    </w:p>
    <w:p w:rsidR="00F143C6" w:rsidRPr="00A4075A" w:rsidRDefault="00F143C6" w:rsidP="00D51A92">
      <w:pPr>
        <w:pStyle w:val="ListParagraph"/>
        <w:numPr>
          <w:ilvl w:val="0"/>
          <w:numId w:val="33"/>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Ствара симболе,</w:t>
      </w:r>
    </w:p>
    <w:p w:rsidR="00F143C6" w:rsidRPr="00A4075A" w:rsidRDefault="00F143C6" w:rsidP="00D51A92">
      <w:pPr>
        <w:pStyle w:val="ListParagraph"/>
        <w:numPr>
          <w:ilvl w:val="0"/>
          <w:numId w:val="33"/>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Ужива и радује се,</w:t>
      </w:r>
    </w:p>
    <w:p w:rsidR="00F143C6" w:rsidRPr="00A4075A" w:rsidRDefault="00F143C6" w:rsidP="00D51A92">
      <w:pPr>
        <w:pStyle w:val="ListParagraph"/>
        <w:numPr>
          <w:ilvl w:val="0"/>
          <w:numId w:val="33"/>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Према начину на који васпитач подржава игру у програму, говоримо о три типа игре: отворена, проширена и вођена игра.</w:t>
      </w:r>
    </w:p>
    <w:p w:rsidR="00F143C6" w:rsidRPr="00A4075A" w:rsidRDefault="00F143C6" w:rsidP="005F56F4">
      <w:pPr>
        <w:spacing w:after="0"/>
        <w:jc w:val="both"/>
        <w:rPr>
          <w:rFonts w:ascii="Times New Roman" w:hAnsi="Times New Roman" w:cs="Times New Roman"/>
          <w:b/>
          <w:sz w:val="24"/>
          <w:szCs w:val="24"/>
        </w:rPr>
      </w:pPr>
      <w:r w:rsidRPr="00A4075A">
        <w:rPr>
          <w:rFonts w:ascii="Times New Roman" w:hAnsi="Times New Roman" w:cs="Times New Roman"/>
          <w:b/>
          <w:sz w:val="24"/>
          <w:szCs w:val="24"/>
        </w:rPr>
        <w:t>Животно-практичне ситуације</w:t>
      </w:r>
    </w:p>
    <w:p w:rsidR="00F143C6" w:rsidRPr="00A4075A" w:rsidRDefault="00F143C6" w:rsidP="00822B85">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Деца учествују у различитим свакодневним ситуацијама које су део животног контекста деце и одраслих у вртићу, као што су рутине, ритуали и аутентични догађаји у вртићу и ван њега.</w:t>
      </w:r>
    </w:p>
    <w:p w:rsidR="00F143C6" w:rsidRPr="00A4075A" w:rsidRDefault="00F143C6" w:rsidP="00D51A92">
      <w:pPr>
        <w:pStyle w:val="ListParagraph"/>
        <w:numPr>
          <w:ilvl w:val="0"/>
          <w:numId w:val="32"/>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Рутине су свакодневне устаљене активности у групи деце (обедовање, одмор, нега и одржавање хигијене, рекреативни боравак напољу, сређивање простора).</w:t>
      </w:r>
    </w:p>
    <w:p w:rsidR="00F143C6" w:rsidRPr="00A4075A" w:rsidRDefault="00F143C6" w:rsidP="00D51A92">
      <w:pPr>
        <w:pStyle w:val="ListParagraph"/>
        <w:numPr>
          <w:ilvl w:val="0"/>
          <w:numId w:val="32"/>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Ритуали су устаљени обрасци везани за конкретну ситуацију који имају симболичко значење (ритуали при доласку и одласку, празнични ритуали, ритуал преласка на другу активност, ритуали добродошлице новим члановима).</w:t>
      </w:r>
    </w:p>
    <w:p w:rsidR="00F143C6" w:rsidRPr="00A4075A" w:rsidRDefault="00F143C6" w:rsidP="00D51A92">
      <w:pPr>
        <w:pStyle w:val="ListParagraph"/>
        <w:numPr>
          <w:ilvl w:val="0"/>
          <w:numId w:val="32"/>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lastRenderedPageBreak/>
        <w:t>Аутентичне ситуације у вртићу и ван њега су ситуације које проистичу из догађаја и потреба везаних за животни контекст у вртићу, породици и заједници (принове или други догађаји из породице; неговање биљака; неговање љубимаца; припремање простора унутар вртића или у дворишту за различите активности; шетње; ситуације у којима деца и одрасли причају једни другима своја искуства, доживљаје, проблеме и страхове, шале се и граде пријатељства, разговарају са посетиоцима, друже се са млађом и старијом децом у вртићу; учествују у акцијама и догађајима у локалној заједници).</w:t>
      </w:r>
    </w:p>
    <w:p w:rsidR="00F143C6" w:rsidRPr="00A4075A" w:rsidRDefault="00F143C6" w:rsidP="005F56F4">
      <w:pPr>
        <w:spacing w:after="0"/>
        <w:jc w:val="both"/>
        <w:rPr>
          <w:rFonts w:ascii="Times New Roman" w:hAnsi="Times New Roman" w:cs="Times New Roman"/>
          <w:i/>
          <w:sz w:val="24"/>
          <w:szCs w:val="24"/>
        </w:rPr>
      </w:pPr>
      <w:r w:rsidRPr="00A4075A">
        <w:rPr>
          <w:rFonts w:ascii="Times New Roman" w:hAnsi="Times New Roman" w:cs="Times New Roman"/>
          <w:i/>
          <w:sz w:val="24"/>
          <w:szCs w:val="24"/>
        </w:rPr>
        <w:t>Дете у животно-практичним ситуацијама</w:t>
      </w:r>
    </w:p>
    <w:p w:rsidR="00F143C6" w:rsidRPr="00A4075A" w:rsidRDefault="00F143C6" w:rsidP="00D51A92">
      <w:pPr>
        <w:pStyle w:val="ListParagraph"/>
        <w:numPr>
          <w:ilvl w:val="0"/>
          <w:numId w:val="3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Гради односе;</w:t>
      </w:r>
    </w:p>
    <w:p w:rsidR="00F143C6" w:rsidRPr="00A4075A" w:rsidRDefault="00F143C6" w:rsidP="00D51A92">
      <w:pPr>
        <w:pStyle w:val="ListParagraph"/>
        <w:numPr>
          <w:ilvl w:val="0"/>
          <w:numId w:val="3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Учи и практикује;</w:t>
      </w:r>
    </w:p>
    <w:p w:rsidR="00F143C6" w:rsidRPr="00A4075A" w:rsidRDefault="00F143C6" w:rsidP="00D51A92">
      <w:pPr>
        <w:pStyle w:val="ListParagraph"/>
        <w:numPr>
          <w:ilvl w:val="0"/>
          <w:numId w:val="3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Развија симболичко изражавање;</w:t>
      </w:r>
    </w:p>
    <w:p w:rsidR="00F143C6" w:rsidRPr="00A4075A" w:rsidRDefault="00F143C6" w:rsidP="00D51A92">
      <w:pPr>
        <w:pStyle w:val="ListParagraph"/>
        <w:numPr>
          <w:ilvl w:val="0"/>
          <w:numId w:val="31"/>
        </w:numPr>
        <w:spacing w:after="0"/>
        <w:ind w:left="0" w:firstLine="360"/>
        <w:jc w:val="both"/>
        <w:rPr>
          <w:rFonts w:ascii="Times New Roman" w:hAnsi="Times New Roman" w:cs="Times New Roman"/>
          <w:sz w:val="24"/>
          <w:szCs w:val="24"/>
        </w:rPr>
      </w:pPr>
      <w:r w:rsidRPr="00A4075A">
        <w:rPr>
          <w:rFonts w:ascii="Times New Roman" w:hAnsi="Times New Roman" w:cs="Times New Roman"/>
          <w:sz w:val="24"/>
          <w:szCs w:val="24"/>
        </w:rPr>
        <w:t>Ужива и радује се.</w:t>
      </w:r>
    </w:p>
    <w:p w:rsidR="00F143C6" w:rsidRPr="00A4075A" w:rsidRDefault="00F143C6" w:rsidP="00822B85">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Васпитач подржава учешће деце у животно-практичним ситуацијама, планира их и организује као интегрални део програма.</w:t>
      </w:r>
    </w:p>
    <w:p w:rsidR="00E457E3" w:rsidRDefault="00E457E3" w:rsidP="00822B85">
      <w:pPr>
        <w:spacing w:after="0"/>
        <w:ind w:firstLine="720"/>
        <w:jc w:val="both"/>
        <w:rPr>
          <w:rFonts w:ascii="Times New Roman" w:hAnsi="Times New Roman" w:cs="Times New Roman"/>
          <w:b/>
          <w:sz w:val="24"/>
          <w:szCs w:val="24"/>
        </w:rPr>
      </w:pPr>
    </w:p>
    <w:p w:rsidR="00F143C6" w:rsidRPr="00A4075A" w:rsidRDefault="00F143C6" w:rsidP="00822B85">
      <w:pPr>
        <w:spacing w:after="0"/>
        <w:ind w:firstLine="720"/>
        <w:jc w:val="both"/>
        <w:rPr>
          <w:rFonts w:ascii="Times New Roman" w:hAnsi="Times New Roman" w:cs="Times New Roman"/>
          <w:b/>
          <w:sz w:val="24"/>
          <w:szCs w:val="24"/>
        </w:rPr>
      </w:pPr>
      <w:r w:rsidRPr="00A4075A">
        <w:rPr>
          <w:rFonts w:ascii="Times New Roman" w:hAnsi="Times New Roman" w:cs="Times New Roman"/>
          <w:b/>
          <w:sz w:val="24"/>
          <w:szCs w:val="24"/>
        </w:rPr>
        <w:t>Планиране ситуације учења</w:t>
      </w:r>
    </w:p>
    <w:p w:rsidR="00F143C6" w:rsidRPr="00A4075A" w:rsidRDefault="00D22C7E" w:rsidP="00822B85">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Планиране ситуације учења су ситуације у које се улази са намером да се нешто истражи, сазна, искуси, открије или представи. Оне су увек делатне за децу и смислено повезане са темом/пројектом. То су ситуације у којима се деца циљано баве оним што их посебно интересује у оквиру теме или пројекта који се развија или су подстакнута неким њиховим доживљајем и искуством. Деца се у планираној ситуацији учења удружују у малу групу када имају заједнички фокус пажње, или их окупира решавање неког проблема и трагање за сазнањем и тада заједнички усмеравају своје учење. Дете у планираној ситуацији учења:</w:t>
      </w:r>
    </w:p>
    <w:p w:rsidR="00D22C7E" w:rsidRPr="00A4075A" w:rsidRDefault="00D22C7E" w:rsidP="00D51A92">
      <w:pPr>
        <w:pStyle w:val="ListParagraph"/>
        <w:numPr>
          <w:ilvl w:val="0"/>
          <w:numId w:val="30"/>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Гради односе;</w:t>
      </w:r>
    </w:p>
    <w:p w:rsidR="00D22C7E" w:rsidRPr="00A4075A" w:rsidRDefault="00D22C7E" w:rsidP="00D51A92">
      <w:pPr>
        <w:pStyle w:val="ListParagraph"/>
        <w:numPr>
          <w:ilvl w:val="0"/>
          <w:numId w:val="30"/>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Истражује и конструише знања;</w:t>
      </w:r>
    </w:p>
    <w:p w:rsidR="00D22C7E" w:rsidRPr="00A4075A" w:rsidRDefault="00D22C7E" w:rsidP="00D51A92">
      <w:pPr>
        <w:pStyle w:val="ListParagraph"/>
        <w:numPr>
          <w:ilvl w:val="0"/>
          <w:numId w:val="30"/>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Развија симболичко изражавање;</w:t>
      </w:r>
    </w:p>
    <w:p w:rsidR="00D22C7E" w:rsidRPr="00A4075A" w:rsidRDefault="00D22C7E" w:rsidP="00D51A92">
      <w:pPr>
        <w:pStyle w:val="ListParagraph"/>
        <w:numPr>
          <w:ilvl w:val="0"/>
          <w:numId w:val="30"/>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Гради идентитет;</w:t>
      </w:r>
    </w:p>
    <w:p w:rsidR="00D22C7E" w:rsidRPr="00A4075A" w:rsidRDefault="00D22C7E" w:rsidP="00D51A92">
      <w:pPr>
        <w:pStyle w:val="ListParagraph"/>
        <w:numPr>
          <w:ilvl w:val="0"/>
          <w:numId w:val="30"/>
        </w:numPr>
        <w:spacing w:after="0"/>
        <w:ind w:left="0" w:firstLine="426"/>
        <w:jc w:val="both"/>
        <w:rPr>
          <w:rFonts w:ascii="Times New Roman" w:hAnsi="Times New Roman" w:cs="Times New Roman"/>
          <w:sz w:val="24"/>
          <w:szCs w:val="24"/>
        </w:rPr>
      </w:pPr>
      <w:r w:rsidRPr="00A4075A">
        <w:rPr>
          <w:rFonts w:ascii="Times New Roman" w:hAnsi="Times New Roman" w:cs="Times New Roman"/>
          <w:sz w:val="24"/>
          <w:szCs w:val="24"/>
        </w:rPr>
        <w:t>Ужива и радује се.</w:t>
      </w:r>
    </w:p>
    <w:p w:rsidR="00D22C7E" w:rsidRPr="00A4075A" w:rsidRDefault="00D22C7E" w:rsidP="00822B85">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Васпитач у планираним ситуацијама учења није усмерен на давање готових знања, једнообразних решења и тачних одговора, него подржава процес учења у коме деца развијају стратегије истраживања и разумевања себе и света и уче како да уче.</w:t>
      </w:r>
    </w:p>
    <w:p w:rsidR="00D22C7E" w:rsidRPr="00A4075A" w:rsidRDefault="00D22C7E" w:rsidP="005F56F4">
      <w:pPr>
        <w:spacing w:after="0"/>
        <w:jc w:val="both"/>
        <w:rPr>
          <w:rFonts w:ascii="Times New Roman" w:hAnsi="Times New Roman" w:cs="Times New Roman"/>
          <w:sz w:val="24"/>
          <w:szCs w:val="24"/>
        </w:rPr>
      </w:pPr>
    </w:p>
    <w:p w:rsidR="00D22C7E" w:rsidRDefault="005E4234" w:rsidP="00FE5C66">
      <w:pPr>
        <w:pStyle w:val="Heading2"/>
        <w:rPr>
          <w:rFonts w:ascii="Times New Roman" w:hAnsi="Times New Roman" w:cs="Times New Roman"/>
        </w:rPr>
      </w:pPr>
      <w:bookmarkStart w:id="25" w:name="_Toc104217266"/>
      <w:bookmarkStart w:id="26" w:name="_Toc104227852"/>
      <w:r>
        <w:rPr>
          <w:rFonts w:ascii="Times New Roman" w:hAnsi="Times New Roman" w:cs="Times New Roman"/>
        </w:rPr>
        <w:t>3</w:t>
      </w:r>
      <w:r w:rsidR="00FE5C66" w:rsidRPr="00A4075A">
        <w:rPr>
          <w:rFonts w:ascii="Times New Roman" w:hAnsi="Times New Roman" w:cs="Times New Roman"/>
        </w:rPr>
        <w:t>.2.</w:t>
      </w:r>
      <w:r w:rsidR="00595F5B" w:rsidRPr="00A4075A">
        <w:rPr>
          <w:rFonts w:ascii="Times New Roman" w:hAnsi="Times New Roman" w:cs="Times New Roman"/>
        </w:rPr>
        <w:t xml:space="preserve"> Понуда програма и услуга</w:t>
      </w:r>
      <w:bookmarkEnd w:id="25"/>
      <w:bookmarkEnd w:id="26"/>
    </w:p>
    <w:p w:rsidR="00C94E7B" w:rsidRPr="00C94E7B" w:rsidRDefault="00C94E7B" w:rsidP="00C94E7B"/>
    <w:p w:rsidR="007719A5" w:rsidRPr="00A4075A" w:rsidRDefault="000E054F" w:rsidP="00822B85">
      <w:pPr>
        <w:spacing w:after="0"/>
        <w:ind w:firstLine="720"/>
        <w:jc w:val="both"/>
        <w:rPr>
          <w:rFonts w:ascii="Times New Roman" w:hAnsi="Times New Roman" w:cs="Times New Roman"/>
          <w:sz w:val="24"/>
          <w:szCs w:val="24"/>
        </w:rPr>
      </w:pPr>
      <w:r>
        <w:rPr>
          <w:rFonts w:ascii="Times New Roman" w:hAnsi="Times New Roman" w:cs="Times New Roman"/>
          <w:sz w:val="24"/>
          <w:szCs w:val="24"/>
        </w:rPr>
        <w:t>Наша</w:t>
      </w:r>
      <w:r w:rsidR="007719A5" w:rsidRPr="00A4075A">
        <w:rPr>
          <w:rFonts w:ascii="Times New Roman" w:hAnsi="Times New Roman" w:cs="Times New Roman"/>
          <w:sz w:val="24"/>
          <w:szCs w:val="24"/>
        </w:rPr>
        <w:t xml:space="preserve"> </w:t>
      </w:r>
      <w:r>
        <w:rPr>
          <w:rFonts w:ascii="Times New Roman" w:hAnsi="Times New Roman" w:cs="Times New Roman"/>
          <w:sz w:val="24"/>
          <w:szCs w:val="24"/>
        </w:rPr>
        <w:t>У</w:t>
      </w:r>
      <w:r w:rsidR="007719A5" w:rsidRPr="00A4075A">
        <w:rPr>
          <w:rFonts w:ascii="Times New Roman" w:hAnsi="Times New Roman" w:cs="Times New Roman"/>
          <w:sz w:val="24"/>
          <w:szCs w:val="24"/>
        </w:rPr>
        <w:t xml:space="preserve">станова развија различите облике, програме и услуге како би деца предшколског узраста, кроз подршку њихове добробити, имала једнаке могућности за учење и развој у складу са потребама породице и деце. </w:t>
      </w:r>
    </w:p>
    <w:p w:rsidR="00900E65" w:rsidRDefault="00EC6306" w:rsidP="00900E65">
      <w:pPr>
        <w:pStyle w:val="Heading3"/>
        <w:rPr>
          <w:rFonts w:ascii="Times New Roman" w:hAnsi="Times New Roman" w:cs="Times New Roman"/>
        </w:rPr>
      </w:pPr>
      <w:r>
        <w:rPr>
          <w:rFonts w:ascii="Times New Roman" w:hAnsi="Times New Roman" w:cs="Times New Roman"/>
        </w:rPr>
        <w:t>3</w:t>
      </w:r>
      <w:r w:rsidR="004F06E7" w:rsidRPr="00A4075A">
        <w:rPr>
          <w:rFonts w:ascii="Times New Roman" w:hAnsi="Times New Roman" w:cs="Times New Roman"/>
        </w:rPr>
        <w:t>.2.1.</w:t>
      </w:r>
      <w:r>
        <w:rPr>
          <w:rFonts w:ascii="Times New Roman" w:hAnsi="Times New Roman" w:cs="Times New Roman"/>
        </w:rPr>
        <w:t>Развијање програма са децом узраста до три године</w:t>
      </w:r>
    </w:p>
    <w:p w:rsidR="00900E65" w:rsidRPr="00900E65" w:rsidRDefault="00900E65" w:rsidP="00900E65"/>
    <w:p w:rsidR="00900E65" w:rsidRDefault="00900E65" w:rsidP="00900E65">
      <w:pPr>
        <w:ind w:firstLine="720"/>
        <w:jc w:val="both"/>
        <w:rPr>
          <w:rFonts w:ascii="Times New Roman" w:hAnsi="Times New Roman" w:cs="Times New Roman"/>
          <w:sz w:val="24"/>
          <w:szCs w:val="24"/>
        </w:rPr>
      </w:pPr>
      <w:r w:rsidRPr="00900E65">
        <w:rPr>
          <w:rFonts w:ascii="Times New Roman" w:hAnsi="Times New Roman" w:cs="Times New Roman"/>
          <w:sz w:val="24"/>
          <w:szCs w:val="24"/>
        </w:rPr>
        <w:lastRenderedPageBreak/>
        <w:t xml:space="preserve">Развојне разлике и специфичности узраста </w:t>
      </w:r>
      <w:r w:rsidR="00C94E7B">
        <w:rPr>
          <w:rFonts w:ascii="Times New Roman" w:hAnsi="Times New Roman" w:cs="Times New Roman"/>
          <w:sz w:val="24"/>
          <w:szCs w:val="24"/>
        </w:rPr>
        <w:t xml:space="preserve">детета </w:t>
      </w:r>
      <w:r w:rsidRPr="00900E65">
        <w:rPr>
          <w:rFonts w:ascii="Times New Roman" w:hAnsi="Times New Roman" w:cs="Times New Roman"/>
          <w:sz w:val="24"/>
          <w:szCs w:val="24"/>
        </w:rPr>
        <w:t xml:space="preserve">су </w:t>
      </w:r>
      <w:r>
        <w:rPr>
          <w:rFonts w:ascii="Times New Roman" w:hAnsi="Times New Roman" w:cs="Times New Roman"/>
          <w:sz w:val="24"/>
          <w:szCs w:val="24"/>
        </w:rPr>
        <w:t>чињеница</w:t>
      </w:r>
      <w:r w:rsidR="00C94E7B">
        <w:rPr>
          <w:rFonts w:ascii="Times New Roman" w:hAnsi="Times New Roman" w:cs="Times New Roman"/>
          <w:sz w:val="24"/>
          <w:szCs w:val="24"/>
        </w:rPr>
        <w:t>,</w:t>
      </w:r>
      <w:r w:rsidRPr="00900E65">
        <w:rPr>
          <w:rFonts w:ascii="Times New Roman" w:hAnsi="Times New Roman" w:cs="Times New Roman"/>
          <w:sz w:val="24"/>
          <w:szCs w:val="24"/>
        </w:rPr>
        <w:t xml:space="preserve"> али је важно на који начин их сагледавамо. Тема/пројекат у јаслама је идеја или оквир који обликује васпитач на основу заинтересованости и интеракције деце са другом децом, различитим материјалима или д</w:t>
      </w:r>
      <w:r>
        <w:rPr>
          <w:rFonts w:ascii="Times New Roman" w:hAnsi="Times New Roman" w:cs="Times New Roman"/>
          <w:sz w:val="24"/>
          <w:szCs w:val="24"/>
        </w:rPr>
        <w:t>ешавањима</w:t>
      </w:r>
      <w:r w:rsidRPr="00900E65">
        <w:rPr>
          <w:rFonts w:ascii="Times New Roman" w:hAnsi="Times New Roman" w:cs="Times New Roman"/>
          <w:sz w:val="24"/>
          <w:szCs w:val="24"/>
        </w:rPr>
        <w:t xml:space="preserve">. </w:t>
      </w:r>
    </w:p>
    <w:p w:rsidR="00900E65" w:rsidRDefault="00900E65" w:rsidP="00900E65">
      <w:pPr>
        <w:ind w:firstLine="720"/>
        <w:jc w:val="both"/>
        <w:rPr>
          <w:rFonts w:ascii="Times New Roman" w:hAnsi="Times New Roman" w:cs="Times New Roman"/>
          <w:sz w:val="24"/>
          <w:szCs w:val="24"/>
        </w:rPr>
      </w:pPr>
      <w:r w:rsidRPr="00900E65">
        <w:rPr>
          <w:rFonts w:ascii="Times New Roman" w:hAnsi="Times New Roman" w:cs="Times New Roman"/>
          <w:sz w:val="24"/>
          <w:szCs w:val="24"/>
        </w:rPr>
        <w:t>Васпитач</w:t>
      </w:r>
      <w:r>
        <w:rPr>
          <w:rFonts w:ascii="Times New Roman" w:hAnsi="Times New Roman" w:cs="Times New Roman"/>
          <w:sz w:val="24"/>
          <w:szCs w:val="24"/>
        </w:rPr>
        <w:t xml:space="preserve">, тј. </w:t>
      </w:r>
      <w:proofErr w:type="gramStart"/>
      <w:r w:rsidR="00C94E7B">
        <w:rPr>
          <w:rFonts w:ascii="Times New Roman" w:hAnsi="Times New Roman" w:cs="Times New Roman"/>
          <w:sz w:val="24"/>
          <w:szCs w:val="24"/>
        </w:rPr>
        <w:t>м</w:t>
      </w:r>
      <w:r>
        <w:rPr>
          <w:rFonts w:ascii="Times New Roman" w:hAnsi="Times New Roman" w:cs="Times New Roman"/>
          <w:sz w:val="24"/>
          <w:szCs w:val="24"/>
        </w:rPr>
        <w:t>ед</w:t>
      </w:r>
      <w:r w:rsidR="00C94E7B">
        <w:rPr>
          <w:rFonts w:ascii="Times New Roman" w:hAnsi="Times New Roman" w:cs="Times New Roman"/>
          <w:sz w:val="24"/>
          <w:szCs w:val="24"/>
        </w:rPr>
        <w:t>ицинска</w:t>
      </w:r>
      <w:proofErr w:type="gramEnd"/>
      <w:r w:rsidR="00C94E7B">
        <w:rPr>
          <w:rFonts w:ascii="Times New Roman" w:hAnsi="Times New Roman" w:cs="Times New Roman"/>
          <w:sz w:val="24"/>
          <w:szCs w:val="24"/>
        </w:rPr>
        <w:t xml:space="preserve"> </w:t>
      </w:r>
      <w:r>
        <w:rPr>
          <w:rFonts w:ascii="Times New Roman" w:hAnsi="Times New Roman" w:cs="Times New Roman"/>
          <w:sz w:val="24"/>
          <w:szCs w:val="24"/>
        </w:rPr>
        <w:t xml:space="preserve">сестра-васпитач </w:t>
      </w:r>
      <w:r w:rsidRPr="00900E65">
        <w:rPr>
          <w:rFonts w:ascii="Times New Roman" w:hAnsi="Times New Roman" w:cs="Times New Roman"/>
          <w:sz w:val="24"/>
          <w:szCs w:val="24"/>
        </w:rPr>
        <w:t>у јаслама се прво фокусира на велики избор сензорних материјала који су деци доступни и којима подстиче децу да истражују и испитују. На овом узрасту васпитач планира више могућности за различите активности које деца бирају. Такође, васпитач мора да планира довољно времена за рутине и формирање навика и тако помогне деци да се осећају сигурније, прихваћено и да развијају самосталност.</w:t>
      </w:r>
    </w:p>
    <w:p w:rsidR="00900E65" w:rsidRDefault="00900E65" w:rsidP="00900E65">
      <w:pPr>
        <w:ind w:firstLine="720"/>
        <w:jc w:val="both"/>
        <w:rPr>
          <w:rFonts w:ascii="Times New Roman" w:hAnsi="Times New Roman" w:cs="Times New Roman"/>
          <w:sz w:val="24"/>
          <w:szCs w:val="24"/>
        </w:rPr>
      </w:pPr>
      <w:r w:rsidRPr="00900E65">
        <w:rPr>
          <w:rFonts w:ascii="Times New Roman" w:hAnsi="Times New Roman" w:cs="Times New Roman"/>
          <w:sz w:val="24"/>
          <w:szCs w:val="24"/>
        </w:rPr>
        <w:t xml:space="preserve"> Кључни аспекти реалног програма су: </w:t>
      </w:r>
    </w:p>
    <w:p w:rsidR="00900E65" w:rsidRPr="00900E65" w:rsidRDefault="00900E65" w:rsidP="00900E65">
      <w:pPr>
        <w:pStyle w:val="ListParagraph"/>
        <w:numPr>
          <w:ilvl w:val="0"/>
          <w:numId w:val="86"/>
        </w:numPr>
        <w:jc w:val="both"/>
        <w:rPr>
          <w:rFonts w:ascii="Times New Roman" w:hAnsi="Times New Roman" w:cs="Times New Roman"/>
          <w:sz w:val="24"/>
          <w:szCs w:val="24"/>
        </w:rPr>
      </w:pPr>
      <w:r w:rsidRPr="00900E65">
        <w:rPr>
          <w:rFonts w:ascii="Times New Roman" w:hAnsi="Times New Roman" w:cs="Times New Roman"/>
          <w:sz w:val="24"/>
          <w:szCs w:val="24"/>
        </w:rPr>
        <w:t xml:space="preserve">Подржавање односа припадања </w:t>
      </w:r>
    </w:p>
    <w:p w:rsidR="00900E65" w:rsidRPr="00900E65" w:rsidRDefault="00900E65" w:rsidP="00900E65">
      <w:pPr>
        <w:pStyle w:val="ListParagraph"/>
        <w:numPr>
          <w:ilvl w:val="0"/>
          <w:numId w:val="86"/>
        </w:numPr>
        <w:jc w:val="both"/>
        <w:rPr>
          <w:rFonts w:ascii="Times New Roman" w:hAnsi="Times New Roman" w:cs="Times New Roman"/>
          <w:sz w:val="24"/>
          <w:szCs w:val="24"/>
        </w:rPr>
      </w:pPr>
      <w:r w:rsidRPr="00900E65">
        <w:rPr>
          <w:rFonts w:ascii="Times New Roman" w:hAnsi="Times New Roman" w:cs="Times New Roman"/>
          <w:sz w:val="24"/>
          <w:szCs w:val="24"/>
        </w:rPr>
        <w:t xml:space="preserve">Активно учешће </w:t>
      </w:r>
    </w:p>
    <w:p w:rsidR="00900E65" w:rsidRPr="00900E65" w:rsidRDefault="00900E65" w:rsidP="00900E65">
      <w:pPr>
        <w:pStyle w:val="ListParagraph"/>
        <w:numPr>
          <w:ilvl w:val="0"/>
          <w:numId w:val="86"/>
        </w:numPr>
        <w:jc w:val="both"/>
        <w:rPr>
          <w:rFonts w:ascii="Times New Roman" w:hAnsi="Times New Roman" w:cs="Times New Roman"/>
          <w:sz w:val="24"/>
          <w:szCs w:val="24"/>
        </w:rPr>
      </w:pPr>
      <w:r w:rsidRPr="00900E65">
        <w:rPr>
          <w:rFonts w:ascii="Times New Roman" w:hAnsi="Times New Roman" w:cs="Times New Roman"/>
          <w:sz w:val="24"/>
          <w:szCs w:val="24"/>
        </w:rPr>
        <w:t xml:space="preserve">Учење кроз игру и истраживање </w:t>
      </w:r>
    </w:p>
    <w:p w:rsidR="00900E65" w:rsidRPr="00900E65" w:rsidRDefault="00900E65" w:rsidP="00900E65">
      <w:pPr>
        <w:pStyle w:val="ListParagraph"/>
        <w:numPr>
          <w:ilvl w:val="0"/>
          <w:numId w:val="86"/>
        </w:numPr>
        <w:jc w:val="both"/>
        <w:rPr>
          <w:rFonts w:ascii="Times New Roman" w:hAnsi="Times New Roman" w:cs="Times New Roman"/>
          <w:sz w:val="24"/>
          <w:szCs w:val="24"/>
        </w:rPr>
      </w:pPr>
      <w:r w:rsidRPr="00900E65">
        <w:rPr>
          <w:rFonts w:ascii="Times New Roman" w:hAnsi="Times New Roman" w:cs="Times New Roman"/>
          <w:sz w:val="24"/>
          <w:szCs w:val="24"/>
        </w:rPr>
        <w:t xml:space="preserve">Допринос </w:t>
      </w:r>
    </w:p>
    <w:p w:rsidR="00900E65" w:rsidRPr="00900E65" w:rsidRDefault="00900E65" w:rsidP="00900E65">
      <w:pPr>
        <w:pStyle w:val="ListParagraph"/>
        <w:numPr>
          <w:ilvl w:val="0"/>
          <w:numId w:val="86"/>
        </w:numPr>
        <w:jc w:val="both"/>
        <w:rPr>
          <w:rFonts w:ascii="Times New Roman" w:hAnsi="Times New Roman" w:cs="Times New Roman"/>
          <w:sz w:val="24"/>
          <w:szCs w:val="24"/>
        </w:rPr>
      </w:pPr>
      <w:r w:rsidRPr="00900E65">
        <w:rPr>
          <w:rFonts w:ascii="Times New Roman" w:hAnsi="Times New Roman" w:cs="Times New Roman"/>
          <w:sz w:val="24"/>
          <w:szCs w:val="24"/>
        </w:rPr>
        <w:t xml:space="preserve">Заједништво </w:t>
      </w:r>
    </w:p>
    <w:p w:rsidR="000E054F" w:rsidRDefault="00900E65" w:rsidP="00900E65">
      <w:pPr>
        <w:ind w:firstLine="720"/>
        <w:jc w:val="both"/>
        <w:rPr>
          <w:rFonts w:ascii="Times New Roman" w:hAnsi="Times New Roman" w:cs="Times New Roman"/>
          <w:sz w:val="24"/>
          <w:szCs w:val="24"/>
        </w:rPr>
      </w:pPr>
      <w:r w:rsidRPr="00900E65">
        <w:rPr>
          <w:rFonts w:ascii="Times New Roman" w:hAnsi="Times New Roman" w:cs="Times New Roman"/>
          <w:sz w:val="24"/>
          <w:szCs w:val="24"/>
        </w:rPr>
        <w:t xml:space="preserve">Ове аспекте медицинска сестра васпитач подржава својим поступцима и то кроз: </w:t>
      </w:r>
    </w:p>
    <w:p w:rsidR="00900E65" w:rsidRDefault="00900E65" w:rsidP="000E054F">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A</w:t>
      </w:r>
      <w:r w:rsidRPr="00900E65">
        <w:rPr>
          <w:rFonts w:ascii="Times New Roman" w:hAnsi="Times New Roman" w:cs="Times New Roman"/>
          <w:sz w:val="24"/>
          <w:szCs w:val="24"/>
        </w:rPr>
        <w:t>декватну вербалну и невербалну комуникацију;</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t xml:space="preserve"> </w:t>
      </w: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M</w:t>
      </w:r>
      <w:r w:rsidRPr="00900E65">
        <w:rPr>
          <w:rFonts w:ascii="Times New Roman" w:hAnsi="Times New Roman" w:cs="Times New Roman"/>
          <w:sz w:val="24"/>
          <w:szCs w:val="24"/>
        </w:rPr>
        <w:t xml:space="preserve">оделовањем правилног говора;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П</w:t>
      </w:r>
      <w:r w:rsidRPr="00900E65">
        <w:rPr>
          <w:rFonts w:ascii="Times New Roman" w:hAnsi="Times New Roman" w:cs="Times New Roman"/>
          <w:sz w:val="24"/>
          <w:szCs w:val="24"/>
        </w:rPr>
        <w:t>освећеношћу и прилагођавањем детету у ситуацијама неге и реализацији рутина;</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t xml:space="preserve"> </w:t>
      </w: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Р</w:t>
      </w:r>
      <w:r w:rsidRPr="00900E65">
        <w:rPr>
          <w:rFonts w:ascii="Times New Roman" w:hAnsi="Times New Roman" w:cs="Times New Roman"/>
          <w:sz w:val="24"/>
          <w:szCs w:val="24"/>
        </w:rPr>
        <w:t xml:space="preserve">азвијањем заједничке игре где се граде односи блискости, припадања;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 xml:space="preserve"> Н</w:t>
      </w:r>
      <w:r w:rsidRPr="00900E65">
        <w:rPr>
          <w:rFonts w:ascii="Times New Roman" w:hAnsi="Times New Roman" w:cs="Times New Roman"/>
          <w:sz w:val="24"/>
          <w:szCs w:val="24"/>
        </w:rPr>
        <w:t xml:space="preserve">еговањем заједничких ритуала и рутина;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У</w:t>
      </w:r>
      <w:r w:rsidRPr="00900E65">
        <w:rPr>
          <w:rFonts w:ascii="Times New Roman" w:hAnsi="Times New Roman" w:cs="Times New Roman"/>
          <w:sz w:val="24"/>
          <w:szCs w:val="24"/>
        </w:rPr>
        <w:t xml:space="preserve">пућивањем деце на пријатељске односе, солидарност и помоћ;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Д</w:t>
      </w:r>
      <w:r w:rsidRPr="00900E65">
        <w:rPr>
          <w:rFonts w:ascii="Times New Roman" w:hAnsi="Times New Roman" w:cs="Times New Roman"/>
          <w:sz w:val="24"/>
          <w:szCs w:val="24"/>
        </w:rPr>
        <w:t xml:space="preserve">ељењем искуства и заједништва целе групе;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У</w:t>
      </w:r>
      <w:r w:rsidRPr="00900E65">
        <w:rPr>
          <w:rFonts w:ascii="Times New Roman" w:hAnsi="Times New Roman" w:cs="Times New Roman"/>
          <w:sz w:val="24"/>
          <w:szCs w:val="24"/>
        </w:rPr>
        <w:t xml:space="preserve">важавањем индивидуалних, социјалних, културних, родних различитости;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П</w:t>
      </w:r>
      <w:r w:rsidRPr="00900E65">
        <w:rPr>
          <w:rFonts w:ascii="Times New Roman" w:hAnsi="Times New Roman" w:cs="Times New Roman"/>
          <w:sz w:val="24"/>
          <w:szCs w:val="24"/>
        </w:rPr>
        <w:t xml:space="preserve">овезаношћу са породицом и животним контекстом детета;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У</w:t>
      </w:r>
      <w:r w:rsidRPr="00900E65">
        <w:rPr>
          <w:rFonts w:ascii="Times New Roman" w:hAnsi="Times New Roman" w:cs="Times New Roman"/>
          <w:sz w:val="24"/>
          <w:szCs w:val="24"/>
        </w:rPr>
        <w:t xml:space="preserve">кључивањем учесника из локалне заједнице;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У</w:t>
      </w:r>
      <w:r w:rsidRPr="00900E65">
        <w:rPr>
          <w:rFonts w:ascii="Times New Roman" w:hAnsi="Times New Roman" w:cs="Times New Roman"/>
          <w:sz w:val="24"/>
          <w:szCs w:val="24"/>
        </w:rPr>
        <w:t>чењем деце целим телом и покретом;</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К</w:t>
      </w:r>
      <w:r w:rsidRPr="00900E65">
        <w:rPr>
          <w:rFonts w:ascii="Times New Roman" w:hAnsi="Times New Roman" w:cs="Times New Roman"/>
          <w:sz w:val="24"/>
          <w:szCs w:val="24"/>
        </w:rPr>
        <w:t xml:space="preserve">оришћењем различитих начина симболичког изражавања и симболичке игре; </w:t>
      </w:r>
    </w:p>
    <w:p w:rsidR="00900E65"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Д</w:t>
      </w:r>
      <w:r w:rsidRPr="00900E65">
        <w:rPr>
          <w:rFonts w:ascii="Times New Roman" w:hAnsi="Times New Roman" w:cs="Times New Roman"/>
          <w:sz w:val="24"/>
          <w:szCs w:val="24"/>
        </w:rPr>
        <w:t xml:space="preserve">окументовањем на различите начине; </w:t>
      </w:r>
    </w:p>
    <w:p w:rsidR="00EC6306" w:rsidRDefault="00900E65" w:rsidP="00900E65">
      <w:pPr>
        <w:jc w:val="both"/>
        <w:rPr>
          <w:rFonts w:ascii="Times New Roman" w:hAnsi="Times New Roman" w:cs="Times New Roman"/>
          <w:sz w:val="24"/>
          <w:szCs w:val="24"/>
        </w:rPr>
      </w:pPr>
      <w:r w:rsidRPr="00900E65">
        <w:rPr>
          <w:rFonts w:ascii="Times New Roman" w:hAnsi="Times New Roman" w:cs="Times New Roman"/>
          <w:sz w:val="24"/>
          <w:szCs w:val="24"/>
        </w:rPr>
        <w:sym w:font="Symbol" w:char="F0B7"/>
      </w:r>
      <w:r w:rsidRPr="00900E65">
        <w:rPr>
          <w:rFonts w:ascii="Times New Roman" w:hAnsi="Times New Roman" w:cs="Times New Roman"/>
          <w:sz w:val="24"/>
          <w:szCs w:val="24"/>
        </w:rPr>
        <w:t xml:space="preserve"> </w:t>
      </w:r>
      <w:r>
        <w:rPr>
          <w:rFonts w:ascii="Times New Roman" w:hAnsi="Times New Roman" w:cs="Times New Roman"/>
          <w:sz w:val="24"/>
          <w:szCs w:val="24"/>
        </w:rPr>
        <w:t>У</w:t>
      </w:r>
      <w:r w:rsidRPr="00900E65">
        <w:rPr>
          <w:rFonts w:ascii="Times New Roman" w:hAnsi="Times New Roman" w:cs="Times New Roman"/>
          <w:sz w:val="24"/>
          <w:szCs w:val="24"/>
        </w:rPr>
        <w:t>кључивањем деце и породице у процес документовања.</w:t>
      </w:r>
    </w:p>
    <w:p w:rsidR="00FA3438" w:rsidRPr="00C94E7B" w:rsidRDefault="00FA3438" w:rsidP="00FA3438">
      <w:pPr>
        <w:jc w:val="both"/>
        <w:rPr>
          <w:rFonts w:ascii="Times New Roman" w:hAnsi="Times New Roman" w:cs="Times New Roman"/>
          <w:b/>
          <w:color w:val="4F81BD" w:themeColor="accent1"/>
          <w:sz w:val="24"/>
          <w:szCs w:val="24"/>
        </w:rPr>
      </w:pPr>
      <w:r w:rsidRPr="00C94E7B">
        <w:rPr>
          <w:rFonts w:ascii="Times New Roman" w:hAnsi="Times New Roman" w:cs="Times New Roman"/>
          <w:b/>
          <w:color w:val="4F81BD" w:themeColor="accent1"/>
          <w:sz w:val="24"/>
          <w:szCs w:val="24"/>
        </w:rPr>
        <w:lastRenderedPageBreak/>
        <w:t xml:space="preserve">3.2.2. Развијање програма са децом узраста од три године до поласка у школу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Дете поседује богате потенцијале за учење, активно је, радознало, истрајно, отворено и способно да комуницира, успоставља односе и разуме окружење у којем се налази. Оно доживљава свет кроз односе које успоставља и развија, а односи којима се подржава дететова добробит и делање су покретачи његовог развоја и учења.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Идентитет групе је важан као темељ за грађење односа у групи и креирање реалног програма и као подршка социјалној добробити детета и развијању личног идентитета, одликује га процесуалност и стални дијалог деце, породице, васпитача око онога што им је важно, око чега се окупљају и желе да се ангажују. Настојаћемо да радимо на грађењу идентитета групе, фокусирањем на вредности које желимо да учинимо видљивим, на којима градимо односе и креирамо програм. Кроз дијалог са децом и породицом, у свакој групи, препознају се вредности које група дели и жели да их негује, јача, промовише и учини видљивим у свом вртићу и породици, а и шире, у локалној средини. Дете у спонтаним и планираним ситуацијама учења у вртићу „гради идентитет” – развија свој културни идентитет, припадништво локалној заједници и прихвата културне различитости; развија радозналост, упорност и одговорност; доживљава себе као јединствену личност са властитим потребама, интересовањима, начином на који учи; припада групи вршњака тако што дели са њима интересовања и учешће; развија самопоуздање и самопоштовање; разумева и уважава права других (из Основа програма – </w:t>
      </w:r>
      <w:r w:rsidR="003636BB">
        <w:rPr>
          <w:rFonts w:ascii="Times New Roman" w:hAnsi="Times New Roman" w:cs="Times New Roman"/>
          <w:sz w:val="24"/>
          <w:szCs w:val="24"/>
        </w:rPr>
        <w:t>„</w:t>
      </w:r>
      <w:r w:rsidRPr="00FA3438">
        <w:rPr>
          <w:rFonts w:ascii="Times New Roman" w:hAnsi="Times New Roman" w:cs="Times New Roman"/>
          <w:sz w:val="24"/>
          <w:szCs w:val="24"/>
        </w:rPr>
        <w:t>Године узлета</w:t>
      </w:r>
      <w:r w:rsidR="003636BB">
        <w:rPr>
          <w:rFonts w:ascii="Times New Roman" w:hAnsi="Times New Roman" w:cs="Times New Roman"/>
          <w:sz w:val="24"/>
          <w:szCs w:val="24"/>
        </w:rPr>
        <w:t>“</w:t>
      </w:r>
      <w:r w:rsidRPr="00FA3438">
        <w:rPr>
          <w:rFonts w:ascii="Times New Roman" w:hAnsi="Times New Roman" w:cs="Times New Roman"/>
          <w:sz w:val="24"/>
          <w:szCs w:val="24"/>
        </w:rPr>
        <w:t xml:space="preserve">).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У развијању програма васпитач се стално усклађује са децом тако што прави пројекцију могућности за различите доживљаје и учења, ревидира и допуњује планиране садржаје, активности, уноси провокације. </w:t>
      </w:r>
      <w:r w:rsidR="003636BB">
        <w:rPr>
          <w:rFonts w:ascii="Times New Roman" w:hAnsi="Times New Roman" w:cs="Times New Roman"/>
          <w:sz w:val="24"/>
          <w:szCs w:val="24"/>
        </w:rPr>
        <w:t>Сам процес се креира</w:t>
      </w:r>
      <w:r w:rsidRPr="00FA3438">
        <w:rPr>
          <w:rFonts w:ascii="Times New Roman" w:hAnsi="Times New Roman" w:cs="Times New Roman"/>
          <w:sz w:val="24"/>
          <w:szCs w:val="24"/>
        </w:rPr>
        <w:t xml:space="preserve"> током истраживања деце и одраслих на основу констуловања са децом, предлога и идеја различитих учесника, промишљања васпитача зашто је важно да се деца баве неком активношћу, повезивања са </w:t>
      </w:r>
      <w:r w:rsidR="003636BB">
        <w:rPr>
          <w:rFonts w:ascii="Times New Roman" w:hAnsi="Times New Roman" w:cs="Times New Roman"/>
          <w:sz w:val="24"/>
          <w:szCs w:val="24"/>
        </w:rPr>
        <w:t xml:space="preserve">реалним односно </w:t>
      </w:r>
      <w:r w:rsidRPr="00FA3438">
        <w:rPr>
          <w:rFonts w:ascii="Times New Roman" w:hAnsi="Times New Roman" w:cs="Times New Roman"/>
          <w:sz w:val="24"/>
          <w:szCs w:val="24"/>
        </w:rPr>
        <w:t xml:space="preserve">животним контекстом. Васпитач документује своје планирање у предвиђеној форми- обрасцу који надограђује током развијања теме.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Стратегија развијања програма од стране васпитача заснива се на: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sym w:font="Symbol" w:char="F0A7"/>
      </w:r>
      <w:r w:rsidRPr="00FA3438">
        <w:rPr>
          <w:rFonts w:ascii="Times New Roman" w:hAnsi="Times New Roman" w:cs="Times New Roman"/>
          <w:sz w:val="24"/>
          <w:szCs w:val="24"/>
        </w:rPr>
        <w:t xml:space="preserve"> </w:t>
      </w:r>
      <w:proofErr w:type="gramStart"/>
      <w:r w:rsidRPr="00FA3438">
        <w:rPr>
          <w:rFonts w:ascii="Times New Roman" w:hAnsi="Times New Roman" w:cs="Times New Roman"/>
          <w:sz w:val="24"/>
          <w:szCs w:val="24"/>
        </w:rPr>
        <w:t>охрабривању</w:t>
      </w:r>
      <w:proofErr w:type="gramEnd"/>
      <w:r w:rsidRPr="00FA3438">
        <w:rPr>
          <w:rFonts w:ascii="Times New Roman" w:hAnsi="Times New Roman" w:cs="Times New Roman"/>
          <w:sz w:val="24"/>
          <w:szCs w:val="24"/>
        </w:rPr>
        <w:t xml:space="preserve"> иницијативе деце (подстиче размене међу децом,омогућава деци да праве избор, да воде смислене разговоре, слуша децу и посвећује пажњу идејама и предлозима деце);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sym w:font="Symbol" w:char="F0A7"/>
      </w:r>
      <w:r w:rsidRPr="00FA3438">
        <w:rPr>
          <w:rFonts w:ascii="Times New Roman" w:hAnsi="Times New Roman" w:cs="Times New Roman"/>
          <w:sz w:val="24"/>
          <w:szCs w:val="24"/>
        </w:rPr>
        <w:t xml:space="preserve"> </w:t>
      </w:r>
      <w:proofErr w:type="gramStart"/>
      <w:r w:rsidRPr="00FA3438">
        <w:rPr>
          <w:rFonts w:ascii="Times New Roman" w:hAnsi="Times New Roman" w:cs="Times New Roman"/>
          <w:sz w:val="24"/>
          <w:szCs w:val="24"/>
        </w:rPr>
        <w:t>консултовању</w:t>
      </w:r>
      <w:proofErr w:type="gramEnd"/>
      <w:r w:rsidRPr="00FA3438">
        <w:rPr>
          <w:rFonts w:ascii="Times New Roman" w:hAnsi="Times New Roman" w:cs="Times New Roman"/>
          <w:sz w:val="24"/>
          <w:szCs w:val="24"/>
        </w:rPr>
        <w:t xml:space="preserve"> (уважавање перспективе детета коришћењем различитих техника које су блиске дечјем начину изражавања: фотографија, туре, мапирање, практиковање различитих експресивних, уметничких техника изражавања);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sym w:font="Symbol" w:char="F0A7"/>
      </w:r>
      <w:r w:rsidRPr="00FA3438">
        <w:rPr>
          <w:rFonts w:ascii="Times New Roman" w:hAnsi="Times New Roman" w:cs="Times New Roman"/>
          <w:sz w:val="24"/>
          <w:szCs w:val="24"/>
        </w:rPr>
        <w:t xml:space="preserve"> </w:t>
      </w:r>
      <w:proofErr w:type="gramStart"/>
      <w:r w:rsidRPr="00FA3438">
        <w:rPr>
          <w:rFonts w:ascii="Times New Roman" w:hAnsi="Times New Roman" w:cs="Times New Roman"/>
          <w:sz w:val="24"/>
          <w:szCs w:val="24"/>
        </w:rPr>
        <w:t>моделовању</w:t>
      </w:r>
      <w:proofErr w:type="gramEnd"/>
      <w:r w:rsidRPr="00FA3438">
        <w:rPr>
          <w:rFonts w:ascii="Times New Roman" w:hAnsi="Times New Roman" w:cs="Times New Roman"/>
          <w:sz w:val="24"/>
          <w:szCs w:val="24"/>
        </w:rPr>
        <w:t xml:space="preserve"> (васпитач својим понашањем вербалним и невербалним порукама моделује начине успостављања односа са другима, однос према игри, свету, учењу);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sym w:font="Symbol" w:char="F0A7"/>
      </w:r>
      <w:r w:rsidRPr="00FA3438">
        <w:rPr>
          <w:rFonts w:ascii="Times New Roman" w:hAnsi="Times New Roman" w:cs="Times New Roman"/>
          <w:sz w:val="24"/>
          <w:szCs w:val="24"/>
        </w:rPr>
        <w:t xml:space="preserve"> </w:t>
      </w:r>
      <w:proofErr w:type="gramStart"/>
      <w:r w:rsidRPr="00FA3438">
        <w:rPr>
          <w:rFonts w:ascii="Times New Roman" w:hAnsi="Times New Roman" w:cs="Times New Roman"/>
          <w:sz w:val="24"/>
          <w:szCs w:val="24"/>
        </w:rPr>
        <w:t>подупирању</w:t>
      </w:r>
      <w:proofErr w:type="gramEnd"/>
      <w:r w:rsidRPr="00FA3438">
        <w:rPr>
          <w:rFonts w:ascii="Times New Roman" w:hAnsi="Times New Roman" w:cs="Times New Roman"/>
          <w:sz w:val="24"/>
          <w:szCs w:val="24"/>
        </w:rPr>
        <w:t xml:space="preserve"> (пружа помоћ када је потребна, охрабрује активности, даје инструкције, помаже деци да се фокусирају на активност); </w:t>
      </w:r>
    </w:p>
    <w:p w:rsidR="003636BB"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lastRenderedPageBreak/>
        <w:sym w:font="Symbol" w:char="F0A7"/>
      </w:r>
      <w:r w:rsidRPr="00FA3438">
        <w:rPr>
          <w:rFonts w:ascii="Times New Roman" w:hAnsi="Times New Roman" w:cs="Times New Roman"/>
          <w:sz w:val="24"/>
          <w:szCs w:val="24"/>
        </w:rPr>
        <w:t xml:space="preserve"> </w:t>
      </w:r>
      <w:proofErr w:type="gramStart"/>
      <w:r w:rsidRPr="00FA3438">
        <w:rPr>
          <w:rFonts w:ascii="Times New Roman" w:hAnsi="Times New Roman" w:cs="Times New Roman"/>
          <w:sz w:val="24"/>
          <w:szCs w:val="24"/>
        </w:rPr>
        <w:t>проширивању</w:t>
      </w:r>
      <w:proofErr w:type="gramEnd"/>
      <w:r w:rsidRPr="00FA3438">
        <w:rPr>
          <w:rFonts w:ascii="Times New Roman" w:hAnsi="Times New Roman" w:cs="Times New Roman"/>
          <w:sz w:val="24"/>
          <w:szCs w:val="24"/>
        </w:rPr>
        <w:t xml:space="preserve"> (коришћење различитих симболичких и знаковних техника изражавања, подстицање говорно језичког стваралаштва, проблематизовањем конкретне ситуације, сталном упитаношћу, кроз акције укључивањем других одраслих, деце, обезбеђивањем инспиративне и провокативне средине). </w:t>
      </w:r>
    </w:p>
    <w:p w:rsidR="003636BB" w:rsidRPr="00C94E7B" w:rsidRDefault="00FA3438" w:rsidP="00FA3438">
      <w:pPr>
        <w:ind w:firstLine="720"/>
        <w:jc w:val="both"/>
        <w:rPr>
          <w:rFonts w:ascii="Times New Roman" w:hAnsi="Times New Roman" w:cs="Times New Roman"/>
          <w:b/>
          <w:color w:val="4F81BD" w:themeColor="accent1"/>
          <w:sz w:val="24"/>
          <w:szCs w:val="24"/>
        </w:rPr>
      </w:pPr>
      <w:r w:rsidRPr="00C94E7B">
        <w:rPr>
          <w:rFonts w:ascii="Times New Roman" w:hAnsi="Times New Roman" w:cs="Times New Roman"/>
          <w:b/>
          <w:color w:val="4F81BD" w:themeColor="accent1"/>
          <w:sz w:val="24"/>
          <w:szCs w:val="24"/>
        </w:rPr>
        <w:t xml:space="preserve"> 3.2.3. Реални програм у години пред полазак у школу </w:t>
      </w:r>
    </w:p>
    <w:p w:rsidR="00EB458D"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Припремни предшколски програм је установљен Законом о Основама система образовања и васпитања, и Законом о предшколском васпитању као део предшколског програма који се остварује с децом у години пред полазак у школу. Циљ </w:t>
      </w:r>
      <w:r w:rsidR="00C94E7B">
        <w:rPr>
          <w:rFonts w:ascii="Times New Roman" w:hAnsi="Times New Roman" w:cs="Times New Roman"/>
          <w:sz w:val="24"/>
          <w:szCs w:val="24"/>
        </w:rPr>
        <w:t xml:space="preserve">припремног </w:t>
      </w:r>
      <w:r w:rsidRPr="00FA3438">
        <w:rPr>
          <w:rFonts w:ascii="Times New Roman" w:hAnsi="Times New Roman" w:cs="Times New Roman"/>
          <w:sz w:val="24"/>
          <w:szCs w:val="24"/>
        </w:rPr>
        <w:t xml:space="preserve">предшколског програма је да се обезбеде услови и подстицаји за развој потенцијала сваког детета. </w:t>
      </w:r>
      <w:r w:rsidR="00EB458D">
        <w:rPr>
          <w:rFonts w:ascii="Times New Roman" w:hAnsi="Times New Roman" w:cs="Times New Roman"/>
          <w:sz w:val="24"/>
          <w:szCs w:val="24"/>
        </w:rPr>
        <w:t xml:space="preserve"> </w:t>
      </w:r>
      <w:r w:rsidRPr="00FA3438">
        <w:rPr>
          <w:rFonts w:ascii="Times New Roman" w:hAnsi="Times New Roman" w:cs="Times New Roman"/>
          <w:sz w:val="24"/>
          <w:szCs w:val="24"/>
        </w:rPr>
        <w:t xml:space="preserve">Реални програм у години пред полазак у школу је део јединственог циклуса и утемељен је на концепцији </w:t>
      </w:r>
      <w:proofErr w:type="gramStart"/>
      <w:r w:rsidRPr="00FA3438">
        <w:rPr>
          <w:rFonts w:ascii="Times New Roman" w:hAnsi="Times New Roman" w:cs="Times New Roman"/>
          <w:sz w:val="24"/>
          <w:szCs w:val="24"/>
        </w:rPr>
        <w:t>,,Година</w:t>
      </w:r>
      <w:proofErr w:type="gramEnd"/>
      <w:r w:rsidRPr="00FA3438">
        <w:rPr>
          <w:rFonts w:ascii="Times New Roman" w:hAnsi="Times New Roman" w:cs="Times New Roman"/>
          <w:sz w:val="24"/>
          <w:szCs w:val="24"/>
        </w:rPr>
        <w:t xml:space="preserve"> узлета''. </w:t>
      </w:r>
    </w:p>
    <w:p w:rsidR="00EB458D"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Циљ реализације и спровођења припремног предшколског програма је што већи обухват деце предшколског узраста. Стратегијом образовања у Србији за 21. </w:t>
      </w:r>
      <w:proofErr w:type="gramStart"/>
      <w:r w:rsidRPr="00FA3438">
        <w:rPr>
          <w:rFonts w:ascii="Times New Roman" w:hAnsi="Times New Roman" w:cs="Times New Roman"/>
          <w:sz w:val="24"/>
          <w:szCs w:val="24"/>
        </w:rPr>
        <w:t>век</w:t>
      </w:r>
      <w:proofErr w:type="gramEnd"/>
      <w:r w:rsidRPr="00FA3438">
        <w:rPr>
          <w:rFonts w:ascii="Times New Roman" w:hAnsi="Times New Roman" w:cs="Times New Roman"/>
          <w:sz w:val="24"/>
          <w:szCs w:val="24"/>
        </w:rPr>
        <w:t>, налаже се да обухват деце од 5,5 до 6,5 година буде потпун, кроз целодневне и полудневне облике ППП. Похађање програма у оквиру четворочасовног програма је обавезно у трајању од девет месеци (од септембра до јуна календарске године) и бесплатно је.</w:t>
      </w:r>
    </w:p>
    <w:p w:rsidR="00811A5A"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 Наша установа је имала прилике да кроз разне пројекте и иницијативе ради на проширивању обухвата деце предшколским програмом. Обухват деце у години пред школу је </w:t>
      </w:r>
      <w:r w:rsidR="00811A5A">
        <w:rPr>
          <w:rFonts w:ascii="Times New Roman" w:hAnsi="Times New Roman" w:cs="Times New Roman"/>
          <w:sz w:val="24"/>
          <w:szCs w:val="24"/>
        </w:rPr>
        <w:t xml:space="preserve">скоро потпун, и износи </w:t>
      </w:r>
      <w:r w:rsidR="00B53901">
        <w:rPr>
          <w:rFonts w:ascii="Times New Roman" w:hAnsi="Times New Roman" w:cs="Times New Roman"/>
          <w:sz w:val="24"/>
          <w:szCs w:val="24"/>
        </w:rPr>
        <w:t xml:space="preserve">процентуално </w:t>
      </w:r>
      <w:r w:rsidR="00811A5A">
        <w:rPr>
          <w:rFonts w:ascii="Times New Roman" w:hAnsi="Times New Roman" w:cs="Times New Roman"/>
          <w:sz w:val="24"/>
          <w:szCs w:val="24"/>
        </w:rPr>
        <w:t>око 9</w:t>
      </w:r>
      <w:r w:rsidR="0061125A">
        <w:rPr>
          <w:rFonts w:ascii="Times New Roman" w:hAnsi="Times New Roman" w:cs="Times New Roman"/>
          <w:sz w:val="24"/>
          <w:szCs w:val="24"/>
        </w:rPr>
        <w:t>7</w:t>
      </w:r>
      <w:r w:rsidR="00811A5A">
        <w:rPr>
          <w:rFonts w:ascii="Times New Roman" w:hAnsi="Times New Roman" w:cs="Times New Roman"/>
          <w:sz w:val="24"/>
          <w:szCs w:val="24"/>
        </w:rPr>
        <w:t>%</w:t>
      </w:r>
      <w:r w:rsidRPr="00FA3438">
        <w:rPr>
          <w:rFonts w:ascii="Times New Roman" w:hAnsi="Times New Roman" w:cs="Times New Roman"/>
          <w:sz w:val="24"/>
          <w:szCs w:val="24"/>
        </w:rPr>
        <w:t xml:space="preserve">. </w:t>
      </w:r>
    </w:p>
    <w:p w:rsidR="0061125A"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Специфичност наше општине је велики број породица ромске</w:t>
      </w:r>
      <w:r w:rsidR="00561DCC">
        <w:rPr>
          <w:rFonts w:ascii="Times New Roman" w:hAnsi="Times New Roman" w:cs="Times New Roman"/>
          <w:sz w:val="24"/>
          <w:szCs w:val="24"/>
        </w:rPr>
        <w:t xml:space="preserve"> националности</w:t>
      </w:r>
      <w:r w:rsidRPr="00FA3438">
        <w:rPr>
          <w:rFonts w:ascii="Times New Roman" w:hAnsi="Times New Roman" w:cs="Times New Roman"/>
          <w:sz w:val="24"/>
          <w:szCs w:val="24"/>
        </w:rPr>
        <w:t xml:space="preserve">. Ове породице које су најчешће вишечлане често мењају место боравка и не региструју се па деца из ове популације остају ван система. </w:t>
      </w:r>
    </w:p>
    <w:p w:rsidR="0061125A"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Други проблем је</w:t>
      </w:r>
      <w:r w:rsidR="00811A5A">
        <w:rPr>
          <w:rFonts w:ascii="Times New Roman" w:hAnsi="Times New Roman" w:cs="Times New Roman"/>
          <w:sz w:val="24"/>
          <w:szCs w:val="24"/>
        </w:rPr>
        <w:t xml:space="preserve"> велика разуђеност села на територији </w:t>
      </w:r>
      <w:r w:rsidR="0061125A">
        <w:rPr>
          <w:rFonts w:ascii="Times New Roman" w:hAnsi="Times New Roman" w:cs="Times New Roman"/>
          <w:sz w:val="24"/>
          <w:szCs w:val="24"/>
        </w:rPr>
        <w:t xml:space="preserve">наше </w:t>
      </w:r>
      <w:r w:rsidR="00811A5A">
        <w:rPr>
          <w:rFonts w:ascii="Times New Roman" w:hAnsi="Times New Roman" w:cs="Times New Roman"/>
          <w:sz w:val="24"/>
          <w:szCs w:val="24"/>
        </w:rPr>
        <w:t xml:space="preserve">општине </w:t>
      </w:r>
      <w:proofErr w:type="gramStart"/>
      <w:r w:rsidR="00811A5A">
        <w:rPr>
          <w:rFonts w:ascii="Times New Roman" w:hAnsi="Times New Roman" w:cs="Times New Roman"/>
          <w:sz w:val="24"/>
          <w:szCs w:val="24"/>
        </w:rPr>
        <w:t xml:space="preserve">и </w:t>
      </w:r>
      <w:r w:rsidRPr="00FA3438">
        <w:rPr>
          <w:rFonts w:ascii="Times New Roman" w:hAnsi="Times New Roman" w:cs="Times New Roman"/>
          <w:sz w:val="24"/>
          <w:szCs w:val="24"/>
        </w:rPr>
        <w:t xml:space="preserve"> мали</w:t>
      </w:r>
      <w:proofErr w:type="gramEnd"/>
      <w:r w:rsidRPr="00FA3438">
        <w:rPr>
          <w:rFonts w:ascii="Times New Roman" w:hAnsi="Times New Roman" w:cs="Times New Roman"/>
          <w:sz w:val="24"/>
          <w:szCs w:val="24"/>
        </w:rPr>
        <w:t xml:space="preserve"> број </w:t>
      </w:r>
      <w:r w:rsidR="0061125A">
        <w:rPr>
          <w:rFonts w:ascii="Times New Roman" w:hAnsi="Times New Roman" w:cs="Times New Roman"/>
          <w:sz w:val="24"/>
          <w:szCs w:val="24"/>
        </w:rPr>
        <w:t xml:space="preserve">рођене </w:t>
      </w:r>
      <w:r w:rsidRPr="00FA3438">
        <w:rPr>
          <w:rFonts w:ascii="Times New Roman" w:hAnsi="Times New Roman" w:cs="Times New Roman"/>
          <w:sz w:val="24"/>
          <w:szCs w:val="24"/>
        </w:rPr>
        <w:t>деце у</w:t>
      </w:r>
      <w:r w:rsidR="00811A5A">
        <w:rPr>
          <w:rFonts w:ascii="Times New Roman" w:hAnsi="Times New Roman" w:cs="Times New Roman"/>
          <w:sz w:val="24"/>
          <w:szCs w:val="24"/>
        </w:rPr>
        <w:t xml:space="preserve"> </w:t>
      </w:r>
      <w:r w:rsidRPr="00FA3438">
        <w:rPr>
          <w:rFonts w:ascii="Times New Roman" w:hAnsi="Times New Roman" w:cs="Times New Roman"/>
          <w:sz w:val="24"/>
          <w:szCs w:val="24"/>
        </w:rPr>
        <w:t>сеоским насељима</w:t>
      </w:r>
      <w:r w:rsidR="0061125A">
        <w:rPr>
          <w:rFonts w:ascii="Times New Roman" w:hAnsi="Times New Roman" w:cs="Times New Roman"/>
          <w:sz w:val="24"/>
          <w:szCs w:val="24"/>
        </w:rPr>
        <w:t>.</w:t>
      </w:r>
      <w:r w:rsidRPr="00FA3438">
        <w:rPr>
          <w:rFonts w:ascii="Times New Roman" w:hAnsi="Times New Roman" w:cs="Times New Roman"/>
          <w:sz w:val="24"/>
          <w:szCs w:val="24"/>
        </w:rPr>
        <w:t xml:space="preserve"> </w:t>
      </w:r>
      <w:r w:rsidR="0061125A">
        <w:rPr>
          <w:rFonts w:ascii="Times New Roman" w:hAnsi="Times New Roman" w:cs="Times New Roman"/>
          <w:sz w:val="24"/>
          <w:szCs w:val="24"/>
        </w:rPr>
        <w:t>У</w:t>
      </w:r>
      <w:r w:rsidR="00811A5A">
        <w:rPr>
          <w:rFonts w:ascii="Times New Roman" w:hAnsi="Times New Roman" w:cs="Times New Roman"/>
          <w:sz w:val="24"/>
          <w:szCs w:val="24"/>
        </w:rPr>
        <w:t xml:space="preserve"> поједина села долазе деца из суседних сеал, док у неким селима немамо законску могућност за формирањем група због малог броја рођене деце.</w:t>
      </w:r>
      <w:r w:rsidR="00561DCC">
        <w:rPr>
          <w:rFonts w:ascii="Times New Roman" w:hAnsi="Times New Roman" w:cs="Times New Roman"/>
          <w:sz w:val="24"/>
          <w:szCs w:val="24"/>
        </w:rPr>
        <w:t xml:space="preserve"> Установа окупља децу из села у 10 подручних група. Ове групе похађају деца из укупно 26 села колико их има на територији оп</w:t>
      </w:r>
      <w:r w:rsidR="00AD0FD9">
        <w:rPr>
          <w:rFonts w:ascii="Times New Roman" w:hAnsi="Times New Roman" w:cs="Times New Roman"/>
          <w:sz w:val="24"/>
          <w:szCs w:val="24"/>
        </w:rPr>
        <w:t>ш</w:t>
      </w:r>
      <w:r w:rsidR="00561DCC">
        <w:rPr>
          <w:rFonts w:ascii="Times New Roman" w:hAnsi="Times New Roman" w:cs="Times New Roman"/>
          <w:sz w:val="24"/>
          <w:szCs w:val="24"/>
        </w:rPr>
        <w:t xml:space="preserve">тине Велико Градиште. Деца из села </w:t>
      </w:r>
      <w:r w:rsidR="0061125A">
        <w:rPr>
          <w:rFonts w:ascii="Times New Roman" w:hAnsi="Times New Roman" w:cs="Times New Roman"/>
          <w:sz w:val="24"/>
          <w:szCs w:val="24"/>
        </w:rPr>
        <w:t>где немамо предшколску групу</w:t>
      </w:r>
      <w:r w:rsidR="00561DCC">
        <w:rPr>
          <w:rFonts w:ascii="Times New Roman" w:hAnsi="Times New Roman" w:cs="Times New Roman"/>
          <w:sz w:val="24"/>
          <w:szCs w:val="24"/>
        </w:rPr>
        <w:t>, такође имају могућност одласка у неку од група</w:t>
      </w:r>
      <w:r w:rsidR="0061125A">
        <w:rPr>
          <w:rFonts w:ascii="Times New Roman" w:hAnsi="Times New Roman" w:cs="Times New Roman"/>
          <w:sz w:val="24"/>
          <w:szCs w:val="24"/>
        </w:rPr>
        <w:t xml:space="preserve"> у суседним селима</w:t>
      </w:r>
      <w:r w:rsidR="00561DCC">
        <w:rPr>
          <w:rFonts w:ascii="Times New Roman" w:hAnsi="Times New Roman" w:cs="Times New Roman"/>
          <w:sz w:val="24"/>
          <w:szCs w:val="24"/>
        </w:rPr>
        <w:t xml:space="preserve">, </w:t>
      </w:r>
      <w:r w:rsidR="0061125A">
        <w:rPr>
          <w:rFonts w:ascii="Times New Roman" w:hAnsi="Times New Roman" w:cs="Times New Roman"/>
          <w:sz w:val="24"/>
          <w:szCs w:val="24"/>
        </w:rPr>
        <w:t>локална самоуправа у том случају сноси путне трошкове превоза родитеља и детета. Циљ је да се сачува добробит за свако дете и да сва деца похађају припремни предшколски програм код васпитача у предшколској групи са вршњацима, за шта постоје реалне могућности.</w:t>
      </w:r>
    </w:p>
    <w:p w:rsidR="00AD37BF"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Активности </w:t>
      </w:r>
      <w:r w:rsidR="00AD37BF">
        <w:rPr>
          <w:rFonts w:ascii="Times New Roman" w:hAnsi="Times New Roman" w:cs="Times New Roman"/>
          <w:sz w:val="24"/>
          <w:szCs w:val="24"/>
        </w:rPr>
        <w:t xml:space="preserve">које </w:t>
      </w:r>
      <w:r w:rsidRPr="00FA3438">
        <w:rPr>
          <w:rFonts w:ascii="Times New Roman" w:hAnsi="Times New Roman" w:cs="Times New Roman"/>
          <w:sz w:val="24"/>
          <w:szCs w:val="24"/>
        </w:rPr>
        <w:t>Установ</w:t>
      </w:r>
      <w:r w:rsidR="00AD37BF">
        <w:rPr>
          <w:rFonts w:ascii="Times New Roman" w:hAnsi="Times New Roman" w:cs="Times New Roman"/>
          <w:sz w:val="24"/>
          <w:szCs w:val="24"/>
        </w:rPr>
        <w:t>а спроводи</w:t>
      </w:r>
      <w:r w:rsidRPr="00FA3438">
        <w:rPr>
          <w:rFonts w:ascii="Times New Roman" w:hAnsi="Times New Roman" w:cs="Times New Roman"/>
          <w:sz w:val="24"/>
          <w:szCs w:val="24"/>
        </w:rPr>
        <w:t xml:space="preserve"> у циљу већег обухвата деце за припремни предшколски програм</w:t>
      </w:r>
      <w:r w:rsidR="00AD37BF">
        <w:rPr>
          <w:rFonts w:ascii="Times New Roman" w:hAnsi="Times New Roman" w:cs="Times New Roman"/>
          <w:sz w:val="24"/>
          <w:szCs w:val="24"/>
        </w:rPr>
        <w:t xml:space="preserve"> су</w:t>
      </w:r>
      <w:r w:rsidRPr="00FA3438">
        <w:rPr>
          <w:rFonts w:ascii="Times New Roman" w:hAnsi="Times New Roman" w:cs="Times New Roman"/>
          <w:sz w:val="24"/>
          <w:szCs w:val="24"/>
        </w:rPr>
        <w:t xml:space="preserve">: </w:t>
      </w:r>
    </w:p>
    <w:p w:rsidR="00AD37BF"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1. Информисање родитеља о важности и обавези похађања ПП програма умножавањем и постављањем информатора и флајера на Дом здравља, Месне заједнице, </w:t>
      </w:r>
      <w:r w:rsidR="00026677">
        <w:rPr>
          <w:rFonts w:ascii="Times New Roman" w:hAnsi="Times New Roman" w:cs="Times New Roman"/>
          <w:sz w:val="24"/>
          <w:szCs w:val="24"/>
        </w:rPr>
        <w:t xml:space="preserve">у </w:t>
      </w:r>
      <w:r w:rsidRPr="00FA3438">
        <w:rPr>
          <w:rFonts w:ascii="Times New Roman" w:hAnsi="Times New Roman" w:cs="Times New Roman"/>
          <w:sz w:val="24"/>
          <w:szCs w:val="24"/>
        </w:rPr>
        <w:t>Дом</w:t>
      </w:r>
      <w:r w:rsidR="00026677">
        <w:rPr>
          <w:rFonts w:ascii="Times New Roman" w:hAnsi="Times New Roman" w:cs="Times New Roman"/>
          <w:sz w:val="24"/>
          <w:szCs w:val="24"/>
        </w:rPr>
        <w:t>ове</w:t>
      </w:r>
      <w:r w:rsidRPr="00FA3438">
        <w:rPr>
          <w:rFonts w:ascii="Times New Roman" w:hAnsi="Times New Roman" w:cs="Times New Roman"/>
          <w:sz w:val="24"/>
          <w:szCs w:val="24"/>
        </w:rPr>
        <w:t xml:space="preserve"> културе, основне школе и сл. </w:t>
      </w:r>
      <w:proofErr w:type="gramStart"/>
      <w:r w:rsidRPr="00FA3438">
        <w:rPr>
          <w:rFonts w:ascii="Times New Roman" w:hAnsi="Times New Roman" w:cs="Times New Roman"/>
          <w:sz w:val="24"/>
          <w:szCs w:val="24"/>
        </w:rPr>
        <w:t>у</w:t>
      </w:r>
      <w:proofErr w:type="gramEnd"/>
      <w:r w:rsidRPr="00FA3438">
        <w:rPr>
          <w:rFonts w:ascii="Times New Roman" w:hAnsi="Times New Roman" w:cs="Times New Roman"/>
          <w:sz w:val="24"/>
          <w:szCs w:val="24"/>
        </w:rPr>
        <w:t xml:space="preserve"> сеоским насељима </w:t>
      </w:r>
      <w:r w:rsidR="00AD37BF">
        <w:rPr>
          <w:rFonts w:ascii="Times New Roman" w:hAnsi="Times New Roman" w:cs="Times New Roman"/>
          <w:sz w:val="24"/>
          <w:szCs w:val="24"/>
        </w:rPr>
        <w:t>и у  Великом Градишту</w:t>
      </w:r>
      <w:r w:rsidRPr="00FA3438">
        <w:rPr>
          <w:rFonts w:ascii="Times New Roman" w:hAnsi="Times New Roman" w:cs="Times New Roman"/>
          <w:sz w:val="24"/>
          <w:szCs w:val="24"/>
        </w:rPr>
        <w:t xml:space="preserve">. </w:t>
      </w:r>
    </w:p>
    <w:p w:rsidR="00AD37BF"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lastRenderedPageBreak/>
        <w:t>2. Интензивна сарадња са Ромским удружењ</w:t>
      </w:r>
      <w:r w:rsidR="00AD37BF">
        <w:rPr>
          <w:rFonts w:ascii="Times New Roman" w:hAnsi="Times New Roman" w:cs="Times New Roman"/>
          <w:sz w:val="24"/>
          <w:szCs w:val="24"/>
        </w:rPr>
        <w:t>ем „Ром</w:t>
      </w:r>
      <w:proofErr w:type="gramStart"/>
      <w:r w:rsidR="00AD37BF">
        <w:rPr>
          <w:rFonts w:ascii="Times New Roman" w:hAnsi="Times New Roman" w:cs="Times New Roman"/>
          <w:sz w:val="24"/>
          <w:szCs w:val="24"/>
        </w:rPr>
        <w:t>“</w:t>
      </w:r>
      <w:r w:rsidRPr="00FA3438">
        <w:rPr>
          <w:rFonts w:ascii="Times New Roman" w:hAnsi="Times New Roman" w:cs="Times New Roman"/>
          <w:sz w:val="24"/>
          <w:szCs w:val="24"/>
        </w:rPr>
        <w:t xml:space="preserve"> ради</w:t>
      </w:r>
      <w:proofErr w:type="gramEnd"/>
      <w:r w:rsidRPr="00FA3438">
        <w:rPr>
          <w:rFonts w:ascii="Times New Roman" w:hAnsi="Times New Roman" w:cs="Times New Roman"/>
          <w:sz w:val="24"/>
          <w:szCs w:val="24"/>
        </w:rPr>
        <w:t xml:space="preserve"> подизања свести и едукације локалног становништва</w:t>
      </w:r>
      <w:r w:rsidR="00026677">
        <w:rPr>
          <w:rFonts w:ascii="Times New Roman" w:hAnsi="Times New Roman" w:cs="Times New Roman"/>
          <w:sz w:val="24"/>
          <w:szCs w:val="24"/>
        </w:rPr>
        <w:t>, по потреби периодично се одржавају и родитељски састанци как</w:t>
      </w:r>
      <w:r w:rsidR="002B6AC7">
        <w:rPr>
          <w:rFonts w:ascii="Times New Roman" w:hAnsi="Times New Roman" w:cs="Times New Roman"/>
          <w:sz w:val="24"/>
          <w:szCs w:val="24"/>
        </w:rPr>
        <w:t>о би се сви уписали у вртић</w:t>
      </w:r>
      <w:r w:rsidRPr="00FA3438">
        <w:rPr>
          <w:rFonts w:ascii="Times New Roman" w:hAnsi="Times New Roman" w:cs="Times New Roman"/>
          <w:sz w:val="24"/>
          <w:szCs w:val="24"/>
        </w:rPr>
        <w:t>.</w:t>
      </w:r>
    </w:p>
    <w:p w:rsidR="00AD37BF" w:rsidRDefault="00FA3438" w:rsidP="00FA3438">
      <w:pPr>
        <w:ind w:firstLine="720"/>
        <w:jc w:val="both"/>
        <w:rPr>
          <w:rFonts w:ascii="Times New Roman" w:hAnsi="Times New Roman" w:cs="Times New Roman"/>
          <w:sz w:val="24"/>
          <w:szCs w:val="24"/>
        </w:rPr>
      </w:pPr>
      <w:r w:rsidRPr="00FA3438">
        <w:rPr>
          <w:rFonts w:ascii="Times New Roman" w:hAnsi="Times New Roman" w:cs="Times New Roman"/>
          <w:sz w:val="24"/>
          <w:szCs w:val="24"/>
        </w:rPr>
        <w:t xml:space="preserve">5. Дељење информатора и брошура о </w:t>
      </w:r>
      <w:proofErr w:type="gramStart"/>
      <w:r w:rsidRPr="00FA3438">
        <w:rPr>
          <w:rFonts w:ascii="Times New Roman" w:hAnsi="Times New Roman" w:cs="Times New Roman"/>
          <w:sz w:val="24"/>
          <w:szCs w:val="24"/>
        </w:rPr>
        <w:t>ППП  родитељима</w:t>
      </w:r>
      <w:proofErr w:type="gramEnd"/>
      <w:r w:rsidRPr="00FA3438">
        <w:rPr>
          <w:rFonts w:ascii="Times New Roman" w:hAnsi="Times New Roman" w:cs="Times New Roman"/>
          <w:sz w:val="24"/>
          <w:szCs w:val="24"/>
        </w:rPr>
        <w:t xml:space="preserve">. </w:t>
      </w:r>
    </w:p>
    <w:p w:rsidR="001A68A4" w:rsidRPr="001A68A4" w:rsidRDefault="001A68A4" w:rsidP="00C5122D">
      <w:pPr>
        <w:ind w:firstLine="720"/>
        <w:jc w:val="both"/>
        <w:rPr>
          <w:rFonts w:ascii="Times New Roman" w:hAnsi="Times New Roman" w:cs="Times New Roman"/>
          <w:sz w:val="24"/>
          <w:szCs w:val="24"/>
        </w:rPr>
      </w:pPr>
      <w:r>
        <w:rPr>
          <w:rFonts w:ascii="Times New Roman" w:hAnsi="Times New Roman" w:cs="Times New Roman"/>
          <w:sz w:val="24"/>
          <w:szCs w:val="24"/>
        </w:rPr>
        <w:t>4. По потреби се организују родитељски састанци у подруним групама у селима где се окупљају и мештани из суседних села, како би сва деца имала могућност да похађају програм заједно у месту које није превише удаљено у односу на пребивалиште породице.</w:t>
      </w:r>
    </w:p>
    <w:p w:rsidR="004771A7" w:rsidRDefault="00FA3438" w:rsidP="00AE045E">
      <w:pPr>
        <w:ind w:firstLine="720"/>
        <w:jc w:val="both"/>
        <w:rPr>
          <w:rFonts w:ascii="Times New Roman" w:hAnsi="Times New Roman" w:cs="Times New Roman"/>
          <w:sz w:val="24"/>
          <w:szCs w:val="24"/>
        </w:rPr>
      </w:pPr>
      <w:r w:rsidRPr="00FA3438">
        <w:rPr>
          <w:rFonts w:ascii="Times New Roman" w:hAnsi="Times New Roman" w:cs="Times New Roman"/>
          <w:sz w:val="24"/>
          <w:szCs w:val="24"/>
        </w:rPr>
        <w:t>Припремни предшколски програм за децу која већ бораве у Установи представља завршну годину континуираног обухвата предшколским програмом у оквиру целодневног боравка. Предшколци који нису били корисници услуга раније, уписују се у припремни предшколски програм у трајању од четири сата</w:t>
      </w:r>
      <w:r w:rsidR="00AD37BF">
        <w:rPr>
          <w:rFonts w:ascii="Times New Roman" w:hAnsi="Times New Roman" w:cs="Times New Roman"/>
          <w:sz w:val="24"/>
          <w:szCs w:val="24"/>
        </w:rPr>
        <w:t xml:space="preserve"> или на целодневни програм</w:t>
      </w:r>
      <w:r w:rsidRPr="00FA3438">
        <w:rPr>
          <w:rFonts w:ascii="Times New Roman" w:hAnsi="Times New Roman" w:cs="Times New Roman"/>
          <w:sz w:val="24"/>
          <w:szCs w:val="24"/>
        </w:rPr>
        <w:t xml:space="preserve"> </w:t>
      </w:r>
      <w:r w:rsidR="00AD37BF">
        <w:rPr>
          <w:rFonts w:ascii="Times New Roman" w:hAnsi="Times New Roman" w:cs="Times New Roman"/>
          <w:sz w:val="24"/>
          <w:szCs w:val="24"/>
        </w:rPr>
        <w:t>у</w:t>
      </w:r>
      <w:r w:rsidRPr="00FA3438">
        <w:rPr>
          <w:rFonts w:ascii="Times New Roman" w:hAnsi="Times New Roman" w:cs="Times New Roman"/>
          <w:sz w:val="24"/>
          <w:szCs w:val="24"/>
        </w:rPr>
        <w:t xml:space="preserve"> објект</w:t>
      </w:r>
      <w:r w:rsidR="00AD37BF">
        <w:rPr>
          <w:rFonts w:ascii="Times New Roman" w:hAnsi="Times New Roman" w:cs="Times New Roman"/>
          <w:sz w:val="24"/>
          <w:szCs w:val="24"/>
        </w:rPr>
        <w:t>у</w:t>
      </w:r>
      <w:r w:rsidRPr="00FA3438">
        <w:rPr>
          <w:rFonts w:ascii="Times New Roman" w:hAnsi="Times New Roman" w:cs="Times New Roman"/>
          <w:sz w:val="24"/>
          <w:szCs w:val="24"/>
        </w:rPr>
        <w:t xml:space="preserve"> у граду</w:t>
      </w:r>
      <w:r w:rsidR="00C5122D">
        <w:rPr>
          <w:rFonts w:ascii="Times New Roman" w:hAnsi="Times New Roman" w:cs="Times New Roman"/>
          <w:sz w:val="24"/>
          <w:szCs w:val="24"/>
        </w:rPr>
        <w:t>,</w:t>
      </w:r>
      <w:r w:rsidRPr="00FA3438">
        <w:rPr>
          <w:rFonts w:ascii="Times New Roman" w:hAnsi="Times New Roman" w:cs="Times New Roman"/>
          <w:sz w:val="24"/>
          <w:szCs w:val="24"/>
        </w:rPr>
        <w:t xml:space="preserve"> </w:t>
      </w:r>
      <w:r w:rsidR="00AD37BF">
        <w:rPr>
          <w:rFonts w:ascii="Times New Roman" w:hAnsi="Times New Roman" w:cs="Times New Roman"/>
          <w:sz w:val="24"/>
          <w:szCs w:val="24"/>
        </w:rPr>
        <w:t>док</w:t>
      </w:r>
      <w:r w:rsidRPr="00FA3438">
        <w:rPr>
          <w:rFonts w:ascii="Times New Roman" w:hAnsi="Times New Roman" w:cs="Times New Roman"/>
          <w:sz w:val="24"/>
          <w:szCs w:val="24"/>
        </w:rPr>
        <w:t xml:space="preserve"> у сеоским насељима</w:t>
      </w:r>
      <w:r w:rsidR="00AD37BF">
        <w:rPr>
          <w:rFonts w:ascii="Times New Roman" w:hAnsi="Times New Roman" w:cs="Times New Roman"/>
          <w:sz w:val="24"/>
          <w:szCs w:val="24"/>
        </w:rPr>
        <w:t xml:space="preserve"> имају могућност похађања обавезног четворочасовног програма или полудневног програма у трајању од 6 часова</w:t>
      </w:r>
      <w:r w:rsidRPr="00FA3438">
        <w:rPr>
          <w:rFonts w:ascii="Times New Roman" w:hAnsi="Times New Roman" w:cs="Times New Roman"/>
          <w:sz w:val="24"/>
          <w:szCs w:val="24"/>
        </w:rPr>
        <w:t>. Свој деци по завршетку програма, Установа издаје Уверење које је као званичан докуменат, неопходно за упис у основну школу</w:t>
      </w:r>
      <w:r w:rsidR="00AD37BF">
        <w:rPr>
          <w:rFonts w:ascii="Times New Roman" w:hAnsi="Times New Roman" w:cs="Times New Roman"/>
          <w:sz w:val="24"/>
          <w:szCs w:val="24"/>
        </w:rPr>
        <w:t>.</w:t>
      </w:r>
    </w:p>
    <w:p w:rsidR="004771A7" w:rsidRPr="00A4075A" w:rsidRDefault="00AE045E" w:rsidP="004771A7">
      <w:pPr>
        <w:pStyle w:val="Heading2"/>
        <w:rPr>
          <w:rFonts w:ascii="Times New Roman" w:hAnsi="Times New Roman" w:cs="Times New Roman"/>
        </w:rPr>
      </w:pPr>
      <w:bookmarkStart w:id="27" w:name="_Toc104217267"/>
      <w:bookmarkStart w:id="28" w:name="_Toc104227853"/>
      <w:r>
        <w:rPr>
          <w:rFonts w:ascii="Times New Roman" w:hAnsi="Times New Roman" w:cs="Times New Roman"/>
        </w:rPr>
        <w:t>3</w:t>
      </w:r>
      <w:r w:rsidR="004771A7" w:rsidRPr="00A4075A">
        <w:rPr>
          <w:rFonts w:ascii="Times New Roman" w:hAnsi="Times New Roman" w:cs="Times New Roman"/>
        </w:rPr>
        <w:t>.3. Физичко окружење као димензија програма</w:t>
      </w:r>
      <w:bookmarkEnd w:id="27"/>
      <w:bookmarkEnd w:id="28"/>
    </w:p>
    <w:p w:rsidR="004771A7" w:rsidRDefault="004771A7" w:rsidP="004771A7">
      <w:pPr>
        <w:spacing w:after="0"/>
        <w:ind w:firstLine="709"/>
        <w:jc w:val="both"/>
        <w:rPr>
          <w:rFonts w:ascii="Times New Roman" w:hAnsi="Times New Roman" w:cs="Times New Roman"/>
          <w:sz w:val="24"/>
          <w:szCs w:val="24"/>
        </w:rPr>
      </w:pPr>
    </w:p>
    <w:p w:rsidR="004771A7" w:rsidRPr="00A4075A" w:rsidRDefault="004771A7" w:rsidP="004771A7">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 xml:space="preserve">Простор није нешто дато по себи, независно од програма, већ обрнуто, он на најдиректнији и најконкретнији начин одражава концепцију програма и мора бити у складу са концепцијом Основа. Због тога васпитач </w:t>
      </w:r>
      <w:r>
        <w:rPr>
          <w:rFonts w:ascii="Times New Roman" w:hAnsi="Times New Roman" w:cs="Times New Roman"/>
          <w:sz w:val="24"/>
          <w:szCs w:val="24"/>
        </w:rPr>
        <w:t>консултовањем са децом,</w:t>
      </w:r>
      <w:r w:rsidR="00AE045E">
        <w:rPr>
          <w:rFonts w:ascii="Times New Roman" w:hAnsi="Times New Roman" w:cs="Times New Roman"/>
          <w:sz w:val="24"/>
          <w:szCs w:val="24"/>
        </w:rPr>
        <w:t xml:space="preserve"> </w:t>
      </w:r>
      <w:r w:rsidRPr="00A4075A">
        <w:rPr>
          <w:rFonts w:ascii="Times New Roman" w:hAnsi="Times New Roman" w:cs="Times New Roman"/>
          <w:sz w:val="24"/>
          <w:szCs w:val="24"/>
        </w:rPr>
        <w:t xml:space="preserve">нарочиту пажњу посвећује простору, његовом сталном реструктуирању, развијању, обогаћивању и осмишљавању. </w:t>
      </w:r>
    </w:p>
    <w:p w:rsidR="004771A7" w:rsidRDefault="004771A7" w:rsidP="004771A7">
      <w:pPr>
        <w:jc w:val="both"/>
        <w:rPr>
          <w:rFonts w:ascii="Times New Roman" w:hAnsi="Times New Roman" w:cs="Times New Roman"/>
          <w:sz w:val="24"/>
          <w:szCs w:val="24"/>
        </w:rPr>
      </w:pPr>
      <w:r>
        <w:rPr>
          <w:rFonts w:ascii="Times New Roman" w:hAnsi="Times New Roman" w:cs="Times New Roman"/>
          <w:sz w:val="24"/>
          <w:szCs w:val="24"/>
        </w:rPr>
        <w:t xml:space="preserve">            </w:t>
      </w:r>
      <w:r w:rsidRPr="00A4075A">
        <w:rPr>
          <w:rFonts w:ascii="Times New Roman" w:hAnsi="Times New Roman" w:cs="Times New Roman"/>
          <w:sz w:val="24"/>
          <w:szCs w:val="24"/>
        </w:rPr>
        <w:t xml:space="preserve">Колико ће и каквих бити просторних целина зависи од узраста деце, од конкретног простора у датом вртићу, од афинитета и интересовања деце и васпитача као и од пројекта/тема у коју су укључени. </w:t>
      </w:r>
      <w:r w:rsidRPr="00615F0B">
        <w:rPr>
          <w:rFonts w:ascii="Times New Roman" w:hAnsi="Times New Roman" w:cs="Times New Roman"/>
          <w:sz w:val="24"/>
          <w:szCs w:val="24"/>
        </w:rPr>
        <w:t xml:space="preserve">Физичко окружење на директан начин обликује положај детета у програму. </w:t>
      </w:r>
    </w:p>
    <w:p w:rsidR="004771A7" w:rsidRDefault="004771A7" w:rsidP="004771A7">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Сваку просторну целину васпитач мења и допуњује уношењем различитих средстава и материјала са намером да прошири игру и истраживање деце. Деца за потребе своје игре и истраживања могу да премештају материјале из једне целине у другу.</w:t>
      </w:r>
    </w:p>
    <w:p w:rsidR="004771A7" w:rsidRDefault="004771A7" w:rsidP="004771A7">
      <w:pPr>
        <w:jc w:val="both"/>
        <w:rPr>
          <w:rFonts w:ascii="Times New Roman" w:hAnsi="Times New Roman" w:cs="Times New Roman"/>
          <w:sz w:val="24"/>
          <w:szCs w:val="24"/>
        </w:rPr>
      </w:pPr>
      <w:r>
        <w:rPr>
          <w:rFonts w:ascii="Times New Roman" w:hAnsi="Times New Roman" w:cs="Times New Roman"/>
          <w:sz w:val="24"/>
          <w:szCs w:val="24"/>
        </w:rPr>
        <w:t xml:space="preserve">           Када је узраст у питању, у</w:t>
      </w:r>
      <w:r w:rsidRPr="00615F0B">
        <w:rPr>
          <w:rFonts w:ascii="Times New Roman" w:hAnsi="Times New Roman" w:cs="Times New Roman"/>
          <w:sz w:val="24"/>
          <w:szCs w:val="24"/>
        </w:rPr>
        <w:t xml:space="preserve"> јаслицама радне собе у складу са специфичностима самог простора (мали, велики, издвојен, повезан) и актуелности теме пројекта може имати структуиране следеће просторне целине: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сензорна просторна целина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кинестетичка целина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визуелне уметности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симболичку игру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скривање и осамљивање</w:t>
      </w:r>
      <w:r>
        <w:rPr>
          <w:rFonts w:ascii="Times New Roman" w:hAnsi="Times New Roman" w:cs="Times New Roman"/>
          <w:sz w:val="24"/>
          <w:szCs w:val="24"/>
        </w:rPr>
        <w:t>.</w:t>
      </w:r>
      <w:r w:rsidRPr="00615F0B">
        <w:rPr>
          <w:rFonts w:ascii="Times New Roman" w:hAnsi="Times New Roman" w:cs="Times New Roman"/>
          <w:sz w:val="24"/>
          <w:szCs w:val="24"/>
        </w:rPr>
        <w:t xml:space="preserve"> </w:t>
      </w:r>
    </w:p>
    <w:p w:rsidR="004771A7" w:rsidRDefault="004771A7" w:rsidP="004771A7">
      <w:pPr>
        <w:jc w:val="both"/>
        <w:rPr>
          <w:rFonts w:ascii="Times New Roman" w:hAnsi="Times New Roman" w:cs="Times New Roman"/>
          <w:sz w:val="24"/>
          <w:szCs w:val="24"/>
        </w:rPr>
      </w:pPr>
      <w:r>
        <w:rPr>
          <w:rFonts w:ascii="Times New Roman" w:hAnsi="Times New Roman" w:cs="Times New Roman"/>
          <w:sz w:val="24"/>
          <w:szCs w:val="24"/>
        </w:rPr>
        <w:t xml:space="preserve">           </w:t>
      </w:r>
      <w:r w:rsidRPr="00615F0B">
        <w:rPr>
          <w:rFonts w:ascii="Times New Roman" w:hAnsi="Times New Roman" w:cs="Times New Roman"/>
          <w:sz w:val="24"/>
          <w:szCs w:val="24"/>
        </w:rPr>
        <w:t xml:space="preserve">За простор вртића предвиђене просторне целине су: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конструисање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симболичку игру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визуелне уметности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звук и покрет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литерарна просторна целина </w:t>
      </w:r>
      <w:r w:rsidRPr="00615F0B">
        <w:rPr>
          <w:rFonts w:ascii="Times New Roman" w:hAnsi="Times New Roman" w:cs="Times New Roman"/>
          <w:sz w:val="24"/>
          <w:szCs w:val="24"/>
        </w:rPr>
        <w:sym w:font="Symbol" w:char="F0A7"/>
      </w:r>
      <w:r w:rsidRPr="00615F0B">
        <w:rPr>
          <w:rFonts w:ascii="Times New Roman" w:hAnsi="Times New Roman" w:cs="Times New Roman"/>
          <w:sz w:val="24"/>
          <w:szCs w:val="24"/>
        </w:rPr>
        <w:t xml:space="preserve"> просторна целина за осамљивање и скривање</w:t>
      </w:r>
      <w:r>
        <w:rPr>
          <w:rFonts w:ascii="Times New Roman" w:hAnsi="Times New Roman" w:cs="Times New Roman"/>
          <w:sz w:val="24"/>
          <w:szCs w:val="24"/>
        </w:rPr>
        <w:t>.</w:t>
      </w:r>
    </w:p>
    <w:p w:rsidR="004771A7" w:rsidRPr="00A4075A" w:rsidRDefault="004771A7" w:rsidP="004771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15F0B">
        <w:rPr>
          <w:rFonts w:ascii="Times New Roman" w:hAnsi="Times New Roman" w:cs="Times New Roman"/>
          <w:sz w:val="24"/>
          <w:szCs w:val="24"/>
        </w:rPr>
        <w:t xml:space="preserve"> Просторне целине се разликују у појединим групама али све задовољавају критеријуме квалитетног простора. Све просторне целине према потреби опремљене су и реалним предметима</w:t>
      </w:r>
      <w:r>
        <w:rPr>
          <w:rFonts w:ascii="Times New Roman" w:hAnsi="Times New Roman" w:cs="Times New Roman"/>
          <w:sz w:val="24"/>
          <w:szCs w:val="24"/>
        </w:rPr>
        <w:t xml:space="preserve">, нпр. </w:t>
      </w:r>
      <w:proofErr w:type="gramStart"/>
      <w:r>
        <w:rPr>
          <w:rFonts w:ascii="Times New Roman" w:hAnsi="Times New Roman" w:cs="Times New Roman"/>
          <w:sz w:val="24"/>
          <w:szCs w:val="24"/>
        </w:rPr>
        <w:t>стари</w:t>
      </w:r>
      <w:proofErr w:type="gramEnd"/>
      <w:r>
        <w:rPr>
          <w:rFonts w:ascii="Times New Roman" w:hAnsi="Times New Roman" w:cs="Times New Roman"/>
          <w:sz w:val="24"/>
          <w:szCs w:val="24"/>
        </w:rPr>
        <w:t xml:space="preserve"> телефони, миксери, фен за косу, пегла и сл.</w:t>
      </w:r>
      <w:r w:rsidRPr="00615F0B">
        <w:rPr>
          <w:rFonts w:ascii="Times New Roman" w:hAnsi="Times New Roman" w:cs="Times New Roman"/>
          <w:sz w:val="24"/>
          <w:szCs w:val="24"/>
        </w:rPr>
        <w:t xml:space="preserve"> </w:t>
      </w:r>
    </w:p>
    <w:p w:rsidR="004771A7" w:rsidRPr="00A4075A" w:rsidRDefault="004771A7" w:rsidP="004771A7">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Осим радне собе, простор реалног програма обухвата и отворен простор за различите активности, игре и истраживања, дворишни простор заснован на природним материјалима, простор целог вртића и коришћење различитих места у заједници као места активности деце.</w:t>
      </w:r>
    </w:p>
    <w:p w:rsidR="004771A7" w:rsidRPr="00A4075A" w:rsidRDefault="004771A7" w:rsidP="004771A7">
      <w:pPr>
        <w:spacing w:after="0"/>
        <w:ind w:firstLine="709"/>
        <w:jc w:val="both"/>
        <w:rPr>
          <w:rFonts w:ascii="Times New Roman" w:hAnsi="Times New Roman" w:cs="Times New Roman"/>
          <w:sz w:val="24"/>
          <w:szCs w:val="24"/>
        </w:rPr>
      </w:pPr>
      <w:r w:rsidRPr="00A4075A">
        <w:rPr>
          <w:rFonts w:ascii="Times New Roman" w:hAnsi="Times New Roman" w:cs="Times New Roman"/>
          <w:sz w:val="24"/>
          <w:szCs w:val="24"/>
        </w:rPr>
        <w:t>У</w:t>
      </w:r>
      <w:r>
        <w:rPr>
          <w:rFonts w:ascii="Times New Roman" w:hAnsi="Times New Roman" w:cs="Times New Roman"/>
          <w:sz w:val="24"/>
          <w:szCs w:val="24"/>
        </w:rPr>
        <w:t xml:space="preserve"> Установи у</w:t>
      </w:r>
      <w:r w:rsidRPr="00A4075A">
        <w:rPr>
          <w:rFonts w:ascii="Times New Roman" w:hAnsi="Times New Roman" w:cs="Times New Roman"/>
          <w:sz w:val="24"/>
          <w:szCs w:val="24"/>
        </w:rPr>
        <w:t xml:space="preserve">нутар централног објекта налази се простран хол који </w:t>
      </w:r>
      <w:r>
        <w:rPr>
          <w:rFonts w:ascii="Times New Roman" w:hAnsi="Times New Roman" w:cs="Times New Roman"/>
          <w:sz w:val="24"/>
          <w:szCs w:val="24"/>
        </w:rPr>
        <w:t>je</w:t>
      </w:r>
      <w:r w:rsidRPr="00A4075A">
        <w:rPr>
          <w:rFonts w:ascii="Times New Roman" w:hAnsi="Times New Roman" w:cs="Times New Roman"/>
          <w:sz w:val="24"/>
          <w:szCs w:val="24"/>
        </w:rPr>
        <w:t xml:space="preserve"> подељен у неколико просторних целина</w:t>
      </w:r>
      <w:r>
        <w:rPr>
          <w:rFonts w:ascii="Times New Roman" w:hAnsi="Times New Roman" w:cs="Times New Roman"/>
          <w:sz w:val="24"/>
          <w:szCs w:val="24"/>
        </w:rPr>
        <w:t>, које се у складу са темама које деца са васпитачима истражују, мења</w:t>
      </w:r>
      <w:r w:rsidRPr="00A4075A">
        <w:rPr>
          <w:rFonts w:ascii="Times New Roman" w:hAnsi="Times New Roman" w:cs="Times New Roman"/>
          <w:sz w:val="24"/>
          <w:szCs w:val="24"/>
        </w:rPr>
        <w:t xml:space="preserve">. Двориште </w:t>
      </w:r>
      <w:r>
        <w:rPr>
          <w:rFonts w:ascii="Times New Roman" w:hAnsi="Times New Roman" w:cs="Times New Roman"/>
          <w:sz w:val="24"/>
          <w:szCs w:val="24"/>
        </w:rPr>
        <w:t xml:space="preserve">је </w:t>
      </w:r>
      <w:r w:rsidRPr="00A4075A">
        <w:rPr>
          <w:rFonts w:ascii="Times New Roman" w:hAnsi="Times New Roman" w:cs="Times New Roman"/>
          <w:sz w:val="24"/>
          <w:szCs w:val="24"/>
        </w:rPr>
        <w:t xml:space="preserve">такође опремљено потребним справама које деца користе свакодневно, делови који се могу премештати (дрвени сточићи, кућице, кухиње...). У склопу главног објекта налази се и фискултурна сала за децу предшколског узраста, која се свакодневно користи за реализацију различитих физичких активности са децом. Сала је опремљена бројним реквизитима за стимулацију развоја деце предшколског узраста. Наша установа располаже и библиотеком богатом како стручном, </w:t>
      </w:r>
      <w:proofErr w:type="gramStart"/>
      <w:r w:rsidRPr="00A4075A">
        <w:rPr>
          <w:rFonts w:ascii="Times New Roman" w:hAnsi="Times New Roman" w:cs="Times New Roman"/>
          <w:sz w:val="24"/>
          <w:szCs w:val="24"/>
        </w:rPr>
        <w:t>тако  и</w:t>
      </w:r>
      <w:proofErr w:type="gramEnd"/>
      <w:r w:rsidRPr="00A4075A">
        <w:rPr>
          <w:rFonts w:ascii="Times New Roman" w:hAnsi="Times New Roman" w:cs="Times New Roman"/>
          <w:sz w:val="24"/>
          <w:szCs w:val="24"/>
        </w:rPr>
        <w:t xml:space="preserve"> дечијом литературом. Ту су и помоћне просторије које такође доприносе квалитетном и безбедном боравку деце у нашој предшколској установи. Групе на терену деле двориште са основном школом.</w:t>
      </w:r>
    </w:p>
    <w:p w:rsidR="004771A7" w:rsidRPr="00A4075A" w:rsidRDefault="004771A7" w:rsidP="004771A7">
      <w:pPr>
        <w:spacing w:after="0"/>
        <w:ind w:firstLine="709"/>
        <w:jc w:val="both"/>
        <w:rPr>
          <w:rFonts w:ascii="Times New Roman" w:hAnsi="Times New Roman" w:cs="Times New Roman"/>
          <w:sz w:val="24"/>
          <w:szCs w:val="24"/>
        </w:rPr>
      </w:pPr>
    </w:p>
    <w:p w:rsidR="004771A7" w:rsidRPr="00783A2F" w:rsidRDefault="004771A7" w:rsidP="004771A7">
      <w:pPr>
        <w:spacing w:after="0"/>
        <w:jc w:val="both"/>
        <w:rPr>
          <w:rFonts w:ascii="Times New Roman" w:hAnsi="Times New Roman" w:cs="Times New Roman"/>
          <w:b/>
          <w:sz w:val="24"/>
          <w:szCs w:val="24"/>
        </w:rPr>
      </w:pPr>
      <w:r w:rsidRPr="00A4075A">
        <w:rPr>
          <w:rFonts w:ascii="Times New Roman" w:hAnsi="Times New Roman" w:cs="Times New Roman"/>
          <w:b/>
          <w:sz w:val="24"/>
          <w:szCs w:val="24"/>
        </w:rPr>
        <w:t>Централни објекат</w:t>
      </w:r>
      <w:r>
        <w:rPr>
          <w:rFonts w:ascii="Times New Roman" w:hAnsi="Times New Roman" w:cs="Times New Roman"/>
          <w:b/>
          <w:sz w:val="24"/>
          <w:szCs w:val="24"/>
        </w:rPr>
        <w:t xml:space="preserve"> у Великом Градишту</w:t>
      </w:r>
    </w:p>
    <w:p w:rsidR="004771A7" w:rsidRPr="00A4075A" w:rsidRDefault="004771A7" w:rsidP="004771A7">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9073"/>
      </w:tblGrid>
      <w:tr w:rsidR="004771A7" w:rsidRPr="00A4075A" w:rsidTr="0033393E">
        <w:trPr>
          <w:trHeight w:val="2904"/>
        </w:trPr>
        <w:tc>
          <w:tcPr>
            <w:tcW w:w="9289" w:type="dxa"/>
          </w:tcPr>
          <w:p w:rsidR="004771A7" w:rsidRPr="00A4075A" w:rsidRDefault="004771A7" w:rsidP="0033393E">
            <w:pPr>
              <w:jc w:val="both"/>
              <w:rPr>
                <w:rFonts w:ascii="Times New Roman" w:hAnsi="Times New Roman" w:cs="Times New Roman"/>
                <w:sz w:val="24"/>
                <w:szCs w:val="24"/>
              </w:rPr>
            </w:pPr>
            <w:r w:rsidRPr="00A4075A">
              <w:rPr>
                <w:rFonts w:ascii="Times New Roman" w:hAnsi="Times New Roman" w:cs="Times New Roman"/>
                <w:sz w:val="24"/>
                <w:szCs w:val="24"/>
              </w:rPr>
              <w:t>Површина дворишта            2800м</w:t>
            </w:r>
            <w:r w:rsidRPr="00A4075A">
              <w:rPr>
                <w:rFonts w:ascii="Times New Roman" w:hAnsi="Times New Roman" w:cs="Times New Roman"/>
                <w:sz w:val="24"/>
                <w:szCs w:val="24"/>
                <w:vertAlign w:val="superscript"/>
              </w:rPr>
              <w:t>2</w:t>
            </w:r>
          </w:p>
          <w:p w:rsidR="004771A7" w:rsidRPr="00A4075A" w:rsidRDefault="004771A7" w:rsidP="0033393E">
            <w:pPr>
              <w:jc w:val="both"/>
              <w:rPr>
                <w:rFonts w:ascii="Times New Roman" w:hAnsi="Times New Roman" w:cs="Times New Roman"/>
                <w:sz w:val="24"/>
                <w:szCs w:val="24"/>
                <w:vertAlign w:val="superscript"/>
              </w:rPr>
            </w:pPr>
            <w:r w:rsidRPr="00A4075A">
              <w:rPr>
                <w:rFonts w:ascii="Times New Roman" w:hAnsi="Times New Roman" w:cs="Times New Roman"/>
                <w:sz w:val="24"/>
                <w:szCs w:val="24"/>
              </w:rPr>
              <w:t>Површина објекта                2400м</w:t>
            </w:r>
            <w:r w:rsidRPr="00A4075A">
              <w:rPr>
                <w:rFonts w:ascii="Times New Roman" w:hAnsi="Times New Roman" w:cs="Times New Roman"/>
                <w:sz w:val="24"/>
                <w:szCs w:val="24"/>
                <w:vertAlign w:val="superscript"/>
              </w:rPr>
              <w:t>2</w:t>
            </w:r>
          </w:p>
          <w:p w:rsidR="004771A7" w:rsidRPr="00A4075A" w:rsidRDefault="004771A7" w:rsidP="0033393E">
            <w:pPr>
              <w:jc w:val="both"/>
              <w:rPr>
                <w:rFonts w:ascii="Times New Roman" w:hAnsi="Times New Roman" w:cs="Times New Roman"/>
                <w:sz w:val="24"/>
                <w:szCs w:val="24"/>
              </w:rPr>
            </w:pPr>
            <w:r w:rsidRPr="00A4075A">
              <w:rPr>
                <w:rFonts w:ascii="Times New Roman" w:hAnsi="Times New Roman" w:cs="Times New Roman"/>
                <w:sz w:val="24"/>
                <w:szCs w:val="24"/>
              </w:rPr>
              <w:t>Површина хола                     300 м</w:t>
            </w:r>
            <w:r w:rsidRPr="00A4075A">
              <w:rPr>
                <w:rFonts w:ascii="Times New Roman" w:hAnsi="Times New Roman" w:cs="Times New Roman"/>
                <w:sz w:val="24"/>
                <w:szCs w:val="24"/>
                <w:vertAlign w:val="superscript"/>
              </w:rPr>
              <w:t>2</w:t>
            </w:r>
          </w:p>
          <w:p w:rsidR="004771A7" w:rsidRPr="00783A2F" w:rsidRDefault="004771A7" w:rsidP="0033393E">
            <w:pPr>
              <w:jc w:val="both"/>
              <w:rPr>
                <w:rFonts w:ascii="Times New Roman" w:hAnsi="Times New Roman" w:cs="Times New Roman"/>
                <w:sz w:val="24"/>
                <w:szCs w:val="24"/>
                <w:vertAlign w:val="superscript"/>
              </w:rPr>
            </w:pPr>
            <w:r w:rsidRPr="00A4075A">
              <w:rPr>
                <w:rFonts w:ascii="Times New Roman" w:hAnsi="Times New Roman" w:cs="Times New Roman"/>
                <w:sz w:val="24"/>
                <w:szCs w:val="24"/>
              </w:rPr>
              <w:t>Површина спортске хале     160 м</w:t>
            </w:r>
            <w:r w:rsidRPr="00A4075A">
              <w:rPr>
                <w:rFonts w:ascii="Times New Roman" w:hAnsi="Times New Roman" w:cs="Times New Roman"/>
                <w:sz w:val="24"/>
                <w:szCs w:val="24"/>
                <w:vertAlign w:val="superscript"/>
              </w:rPr>
              <w:t>2</w:t>
            </w:r>
          </w:p>
          <w:p w:rsidR="004771A7" w:rsidRPr="004771A7" w:rsidRDefault="004771A7" w:rsidP="0033393E">
            <w:pPr>
              <w:jc w:val="both"/>
              <w:rPr>
                <w:rFonts w:ascii="Times New Roman" w:hAnsi="Times New Roman" w:cs="Times New Roman"/>
                <w:sz w:val="24"/>
                <w:szCs w:val="24"/>
              </w:rPr>
            </w:pPr>
            <w:r>
              <w:rPr>
                <w:rFonts w:ascii="Times New Roman" w:hAnsi="Times New Roman" w:cs="Times New Roman"/>
                <w:sz w:val="24"/>
                <w:szCs w:val="24"/>
              </w:rPr>
              <w:t xml:space="preserve">            </w:t>
            </w:r>
            <w:r w:rsidRPr="00615F0B">
              <w:rPr>
                <w:rFonts w:ascii="Times New Roman" w:hAnsi="Times New Roman" w:cs="Times New Roman"/>
                <w:sz w:val="24"/>
                <w:szCs w:val="24"/>
              </w:rPr>
              <w:t xml:space="preserve">Развијање реалног програма обухвата свакодневно коришћење отвореног простора, истраживачке игре и активности на отвореном. Двориште вртића је изазован простор опремљен природним материјалима, омогућује деци да могу да истражују, граде, мењају, преносе. Заједнички простори (ходници, </w:t>
            </w:r>
            <w:r>
              <w:rPr>
                <w:rFonts w:ascii="Times New Roman" w:hAnsi="Times New Roman" w:cs="Times New Roman"/>
                <w:sz w:val="24"/>
                <w:szCs w:val="24"/>
              </w:rPr>
              <w:t>хол, сала</w:t>
            </w:r>
            <w:r w:rsidRPr="00615F0B">
              <w:rPr>
                <w:rFonts w:ascii="Times New Roman" w:hAnsi="Times New Roman" w:cs="Times New Roman"/>
                <w:sz w:val="24"/>
                <w:szCs w:val="24"/>
              </w:rPr>
              <w:t>) као и простор целог вртића су места сусретања и заједничког учешћа деце различитих узраста као и деце и других одраслих. Временска организација се односи на начин структуирања редоследа и трајања различитих активности, дешавања и ситуација. Организација времена треба да обезбеди континуитет и повезаност активности актуелног дана са претходним. Деца могу да се враћају на започете активности као и да одложе своје продукте за даље бављење.</w:t>
            </w:r>
            <w:r>
              <w:rPr>
                <w:rFonts w:ascii="Times New Roman" w:hAnsi="Times New Roman" w:cs="Times New Roman"/>
                <w:sz w:val="24"/>
                <w:szCs w:val="24"/>
              </w:rPr>
              <w:t xml:space="preserve">       </w:t>
            </w:r>
          </w:p>
          <w:p w:rsidR="004771A7" w:rsidRDefault="004771A7" w:rsidP="0033393E">
            <w:pPr>
              <w:jc w:val="both"/>
              <w:rPr>
                <w:rFonts w:ascii="Times New Roman" w:hAnsi="Times New Roman" w:cs="Times New Roman"/>
                <w:sz w:val="24"/>
                <w:szCs w:val="24"/>
              </w:rPr>
            </w:pPr>
            <w:r w:rsidRPr="00615F0B">
              <w:rPr>
                <w:rFonts w:ascii="Times New Roman" w:hAnsi="Times New Roman" w:cs="Times New Roman"/>
                <w:sz w:val="24"/>
                <w:szCs w:val="24"/>
              </w:rPr>
              <w:t xml:space="preserve">Излагање у простору и његове функције: </w:t>
            </w:r>
          </w:p>
          <w:p w:rsidR="004771A7" w:rsidRPr="003C76CB" w:rsidRDefault="004771A7" w:rsidP="0033393E">
            <w:pPr>
              <w:pStyle w:val="ListParagraph"/>
              <w:numPr>
                <w:ilvl w:val="0"/>
                <w:numId w:val="8"/>
              </w:numPr>
              <w:jc w:val="both"/>
              <w:rPr>
                <w:rFonts w:ascii="Times New Roman" w:hAnsi="Times New Roman" w:cs="Times New Roman"/>
                <w:sz w:val="24"/>
                <w:szCs w:val="24"/>
                <w:vertAlign w:val="superscript"/>
              </w:rPr>
            </w:pPr>
            <w:r w:rsidRPr="003C76CB">
              <w:rPr>
                <w:rFonts w:ascii="Times New Roman" w:hAnsi="Times New Roman" w:cs="Times New Roman"/>
                <w:sz w:val="24"/>
                <w:szCs w:val="24"/>
              </w:rPr>
              <w:t xml:space="preserve">Видљивост процеса учења - све што је изложено у простору треба да одражава процес учења деце и да тај процес учини видљивим и другим учесницима у заједници. Видљивост процес учења омогућујемо различитим начином </w:t>
            </w:r>
            <w:r w:rsidRPr="003C76CB">
              <w:rPr>
                <w:rFonts w:ascii="Times New Roman" w:hAnsi="Times New Roman" w:cs="Times New Roman"/>
                <w:sz w:val="24"/>
                <w:szCs w:val="24"/>
              </w:rPr>
              <w:lastRenderedPageBreak/>
              <w:t>документовања: фотографије, скице, шеме, графиконе, мапе, макете, инсталације.</w:t>
            </w:r>
          </w:p>
          <w:p w:rsidR="004771A7" w:rsidRPr="003C76CB" w:rsidRDefault="004771A7" w:rsidP="0033393E">
            <w:pPr>
              <w:pStyle w:val="ListParagraph"/>
              <w:numPr>
                <w:ilvl w:val="0"/>
                <w:numId w:val="8"/>
              </w:numPr>
              <w:jc w:val="both"/>
              <w:rPr>
                <w:rFonts w:ascii="Times New Roman" w:hAnsi="Times New Roman" w:cs="Times New Roman"/>
                <w:sz w:val="24"/>
                <w:szCs w:val="24"/>
                <w:vertAlign w:val="superscript"/>
              </w:rPr>
            </w:pPr>
            <w:r w:rsidRPr="003C76CB">
              <w:rPr>
                <w:rFonts w:ascii="Times New Roman" w:hAnsi="Times New Roman" w:cs="Times New Roman"/>
                <w:sz w:val="24"/>
                <w:szCs w:val="24"/>
              </w:rPr>
              <w:t xml:space="preserve"> Заједнички допринос - оно што излажемо у простору треба да осликава вредности које негујемо и за које се залажемо. </w:t>
            </w:r>
          </w:p>
          <w:p w:rsidR="004771A7" w:rsidRPr="003C76CB" w:rsidRDefault="004771A7" w:rsidP="0033393E">
            <w:pPr>
              <w:pStyle w:val="ListParagraph"/>
              <w:numPr>
                <w:ilvl w:val="0"/>
                <w:numId w:val="8"/>
              </w:numPr>
              <w:jc w:val="both"/>
              <w:rPr>
                <w:rFonts w:ascii="Times New Roman" w:hAnsi="Times New Roman" w:cs="Times New Roman"/>
                <w:sz w:val="24"/>
                <w:szCs w:val="24"/>
                <w:vertAlign w:val="superscript"/>
              </w:rPr>
            </w:pPr>
            <w:r w:rsidRPr="003C76CB">
              <w:rPr>
                <w:rFonts w:ascii="Times New Roman" w:hAnsi="Times New Roman" w:cs="Times New Roman"/>
                <w:sz w:val="24"/>
                <w:szCs w:val="24"/>
              </w:rPr>
              <w:t xml:space="preserve"> Прилика за игру и истраживање - различити простори у вртићу (холови, сал</w:t>
            </w:r>
            <w:r>
              <w:rPr>
                <w:rFonts w:ascii="Times New Roman" w:hAnsi="Times New Roman" w:cs="Times New Roman"/>
                <w:sz w:val="24"/>
                <w:szCs w:val="24"/>
              </w:rPr>
              <w:t>а, ходници</w:t>
            </w:r>
            <w:r w:rsidRPr="003C76CB">
              <w:rPr>
                <w:rFonts w:ascii="Times New Roman" w:hAnsi="Times New Roman" w:cs="Times New Roman"/>
                <w:sz w:val="24"/>
                <w:szCs w:val="24"/>
              </w:rPr>
              <w:t xml:space="preserve">) имају више функција. Трудимо се да у просторима има доста материјала који ће подстицати децу на истраживање и заједничку игру. </w:t>
            </w:r>
          </w:p>
          <w:p w:rsidR="004771A7" w:rsidRPr="003910DE" w:rsidRDefault="004771A7" w:rsidP="0033393E">
            <w:pPr>
              <w:pStyle w:val="ListParagraph"/>
              <w:numPr>
                <w:ilvl w:val="0"/>
                <w:numId w:val="8"/>
              </w:numPr>
              <w:jc w:val="both"/>
              <w:rPr>
                <w:rFonts w:ascii="Times New Roman" w:hAnsi="Times New Roman" w:cs="Times New Roman"/>
                <w:sz w:val="24"/>
                <w:szCs w:val="24"/>
                <w:vertAlign w:val="superscript"/>
              </w:rPr>
            </w:pPr>
            <w:r w:rsidRPr="003C76CB">
              <w:rPr>
                <w:rFonts w:ascii="Times New Roman" w:hAnsi="Times New Roman" w:cs="Times New Roman"/>
                <w:sz w:val="24"/>
                <w:szCs w:val="24"/>
              </w:rPr>
              <w:t xml:space="preserve"> Персонализованост - простор треба да осликава особеност групе, оно што је за њих важно или је део личног искуства. Простор одражава персонализованост тако што одражава присуство и учешће сваког детета у групи, афирмише његове јаке стране и учешће, блиске особе и пријатељства која гради са децом као и особеност и живот групе и њихово заједничко искуство.</w:t>
            </w:r>
          </w:p>
        </w:tc>
      </w:tr>
    </w:tbl>
    <w:p w:rsidR="00783A2F" w:rsidRPr="001E7D41" w:rsidRDefault="00783A2F" w:rsidP="00BF4240">
      <w:pPr>
        <w:pStyle w:val="Heading3"/>
        <w:rPr>
          <w:rFonts w:ascii="Times New Roman" w:hAnsi="Times New Roman" w:cs="Times New Roman"/>
        </w:rPr>
      </w:pPr>
    </w:p>
    <w:p w:rsidR="00BF4240" w:rsidRPr="008D774A" w:rsidRDefault="008D774A" w:rsidP="00BF4240">
      <w:pPr>
        <w:pStyle w:val="Heading3"/>
        <w:rPr>
          <w:rFonts w:ascii="Times New Roman" w:hAnsi="Times New Roman" w:cs="Times New Roman"/>
          <w:sz w:val="28"/>
          <w:szCs w:val="28"/>
        </w:rPr>
      </w:pPr>
      <w:r w:rsidRPr="008D774A">
        <w:rPr>
          <w:rFonts w:ascii="Times New Roman" w:hAnsi="Times New Roman" w:cs="Times New Roman"/>
          <w:sz w:val="28"/>
          <w:szCs w:val="28"/>
        </w:rPr>
        <w:t>3.4</w:t>
      </w:r>
      <w:r w:rsidR="004F06E7" w:rsidRPr="008D774A">
        <w:rPr>
          <w:rFonts w:ascii="Times New Roman" w:hAnsi="Times New Roman" w:cs="Times New Roman"/>
          <w:sz w:val="28"/>
          <w:szCs w:val="28"/>
        </w:rPr>
        <w:t xml:space="preserve">. </w:t>
      </w:r>
      <w:r w:rsidR="00342E3B" w:rsidRPr="008D774A">
        <w:rPr>
          <w:rFonts w:ascii="Times New Roman" w:hAnsi="Times New Roman" w:cs="Times New Roman"/>
          <w:sz w:val="28"/>
          <w:szCs w:val="28"/>
        </w:rPr>
        <w:t>Посебни</w:t>
      </w:r>
      <w:r w:rsidR="00D04673" w:rsidRPr="008D774A">
        <w:rPr>
          <w:rFonts w:ascii="Times New Roman" w:hAnsi="Times New Roman" w:cs="Times New Roman"/>
          <w:sz w:val="28"/>
          <w:szCs w:val="28"/>
        </w:rPr>
        <w:t xml:space="preserve"> </w:t>
      </w:r>
      <w:r w:rsidR="00342E3B" w:rsidRPr="008D774A">
        <w:rPr>
          <w:rFonts w:ascii="Times New Roman" w:hAnsi="Times New Roman" w:cs="Times New Roman"/>
          <w:sz w:val="28"/>
          <w:szCs w:val="28"/>
        </w:rPr>
        <w:t xml:space="preserve">програми у </w:t>
      </w:r>
      <w:r w:rsidR="00BF4240" w:rsidRPr="008D774A">
        <w:rPr>
          <w:rFonts w:ascii="Times New Roman" w:hAnsi="Times New Roman" w:cs="Times New Roman"/>
          <w:sz w:val="28"/>
          <w:szCs w:val="28"/>
        </w:rPr>
        <w:t>установи</w:t>
      </w:r>
    </w:p>
    <w:p w:rsidR="00BF4240" w:rsidRPr="00A4075A" w:rsidRDefault="00BF4240" w:rsidP="00BF4240">
      <w:pPr>
        <w:pStyle w:val="Heading3"/>
        <w:rPr>
          <w:rFonts w:ascii="Times New Roman" w:hAnsi="Times New Roman" w:cs="Times New Roman"/>
        </w:rPr>
      </w:pPr>
    </w:p>
    <w:p w:rsidR="007847D3" w:rsidRDefault="00BF4240" w:rsidP="001C537D">
      <w:pPr>
        <w:spacing w:after="0"/>
        <w:ind w:firstLine="720"/>
        <w:jc w:val="both"/>
        <w:rPr>
          <w:rFonts w:ascii="Times New Roman" w:hAnsi="Times New Roman" w:cs="Times New Roman"/>
          <w:sz w:val="24"/>
          <w:szCs w:val="24"/>
        </w:rPr>
      </w:pPr>
      <w:r w:rsidRPr="00A4075A">
        <w:rPr>
          <w:rFonts w:ascii="Times New Roman" w:hAnsi="Times New Roman" w:cs="Times New Roman"/>
          <w:sz w:val="24"/>
          <w:szCs w:val="24"/>
        </w:rPr>
        <w:t>Функција посебних програма васпитно-образовног рада је да стимулиш</w:t>
      </w:r>
      <w:r w:rsidR="00E8260E">
        <w:rPr>
          <w:rFonts w:ascii="Times New Roman" w:hAnsi="Times New Roman" w:cs="Times New Roman"/>
          <w:sz w:val="24"/>
          <w:szCs w:val="24"/>
        </w:rPr>
        <w:t>у</w:t>
      </w:r>
      <w:r w:rsidRPr="00A4075A">
        <w:rPr>
          <w:rFonts w:ascii="Times New Roman" w:hAnsi="Times New Roman" w:cs="Times New Roman"/>
          <w:sz w:val="24"/>
          <w:szCs w:val="24"/>
        </w:rPr>
        <w:t xml:space="preserve"> целовит развој де</w:t>
      </w:r>
      <w:r w:rsidR="00F54208">
        <w:rPr>
          <w:rFonts w:ascii="Times New Roman" w:hAnsi="Times New Roman" w:cs="Times New Roman"/>
          <w:sz w:val="24"/>
          <w:szCs w:val="24"/>
        </w:rPr>
        <w:t>тета</w:t>
      </w:r>
      <w:r w:rsidRPr="00A4075A">
        <w:rPr>
          <w:rFonts w:ascii="Times New Roman" w:hAnsi="Times New Roman" w:cs="Times New Roman"/>
          <w:sz w:val="24"/>
          <w:szCs w:val="24"/>
        </w:rPr>
        <w:t xml:space="preserve">, </w:t>
      </w:r>
      <w:r w:rsidR="00F54208">
        <w:rPr>
          <w:rFonts w:ascii="Times New Roman" w:hAnsi="Times New Roman" w:cs="Times New Roman"/>
          <w:sz w:val="24"/>
          <w:szCs w:val="24"/>
        </w:rPr>
        <w:t xml:space="preserve">да </w:t>
      </w:r>
      <w:r w:rsidRPr="00A4075A">
        <w:rPr>
          <w:rFonts w:ascii="Times New Roman" w:hAnsi="Times New Roman" w:cs="Times New Roman"/>
          <w:sz w:val="24"/>
          <w:szCs w:val="24"/>
        </w:rPr>
        <w:t>пружа</w:t>
      </w:r>
      <w:r w:rsidR="00C16866">
        <w:rPr>
          <w:rFonts w:ascii="Times New Roman" w:hAnsi="Times New Roman" w:cs="Times New Roman"/>
          <w:sz w:val="24"/>
          <w:szCs w:val="24"/>
        </w:rPr>
        <w:t>ју</w:t>
      </w:r>
      <w:r w:rsidRPr="00A4075A">
        <w:rPr>
          <w:rFonts w:ascii="Times New Roman" w:hAnsi="Times New Roman" w:cs="Times New Roman"/>
          <w:sz w:val="24"/>
          <w:szCs w:val="24"/>
        </w:rPr>
        <w:t xml:space="preserve"> могућност за социјализацију и развој посебних склоности и интересовања у складу са његовим психофизичким могућностима. </w:t>
      </w:r>
    </w:p>
    <w:p w:rsidR="00BF4240" w:rsidRDefault="00BF4240" w:rsidP="001C537D">
      <w:pPr>
        <w:spacing w:after="0"/>
        <w:ind w:firstLine="720"/>
        <w:jc w:val="both"/>
        <w:rPr>
          <w:rFonts w:ascii="Times New Roman" w:hAnsi="Times New Roman" w:cs="Times New Roman"/>
          <w:sz w:val="24"/>
          <w:szCs w:val="24"/>
          <w:shd w:val="clear" w:color="auto" w:fill="FFFFFF"/>
        </w:rPr>
      </w:pPr>
      <w:r w:rsidRPr="00A4075A">
        <w:rPr>
          <w:rFonts w:ascii="Times New Roman" w:hAnsi="Times New Roman" w:cs="Times New Roman"/>
          <w:sz w:val="24"/>
          <w:szCs w:val="24"/>
          <w:shd w:val="clear" w:color="auto" w:fill="FFFFFF"/>
        </w:rPr>
        <w:t>Функција Програма за рад са децом у породици је додатна подршка породици која има потребе за професионалним и стручним збрињавањем детета, а чија деца нису укључена у живот и рад ПУ, или као додатна помоћ породици чија су деца укључена у предшколску установу.</w:t>
      </w:r>
    </w:p>
    <w:p w:rsidR="007847D3" w:rsidRDefault="007847D3" w:rsidP="00F54208">
      <w:pPr>
        <w:spacing w:after="0"/>
        <w:ind w:firstLine="720"/>
        <w:jc w:val="both"/>
        <w:rPr>
          <w:rFonts w:ascii="Times New Roman" w:hAnsi="Times New Roman" w:cs="Times New Roman"/>
          <w:sz w:val="24"/>
          <w:szCs w:val="24"/>
        </w:rPr>
      </w:pPr>
      <w:r w:rsidRPr="007847D3">
        <w:rPr>
          <w:rFonts w:ascii="Times New Roman" w:hAnsi="Times New Roman" w:cs="Times New Roman"/>
          <w:sz w:val="24"/>
          <w:szCs w:val="24"/>
        </w:rPr>
        <w:t xml:space="preserve">Осим целодневног и полудневног програма Установа организује и друге посебне, краће или дуже програме у зависности од потреба и интересовања породица </w:t>
      </w:r>
      <w:r w:rsidR="00F54208">
        <w:rPr>
          <w:rFonts w:ascii="Times New Roman" w:hAnsi="Times New Roman" w:cs="Times New Roman"/>
          <w:sz w:val="24"/>
          <w:szCs w:val="24"/>
        </w:rPr>
        <w:t>и у складу са потписаним протоколима о сарадњи са институцијама из локалне заједнице</w:t>
      </w:r>
      <w:r w:rsidRPr="007847D3">
        <w:rPr>
          <w:rFonts w:ascii="Times New Roman" w:hAnsi="Times New Roman" w:cs="Times New Roman"/>
          <w:sz w:val="24"/>
          <w:szCs w:val="24"/>
        </w:rPr>
        <w:t>.</w:t>
      </w:r>
    </w:p>
    <w:p w:rsidR="00F54208" w:rsidRPr="00F54208" w:rsidRDefault="00F54208" w:rsidP="00F54208">
      <w:pPr>
        <w:spacing w:after="0"/>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56"/>
        <w:gridCol w:w="2164"/>
        <w:gridCol w:w="1641"/>
        <w:gridCol w:w="1638"/>
        <w:gridCol w:w="1764"/>
      </w:tblGrid>
      <w:tr w:rsidR="00404B07" w:rsidTr="009B7A18">
        <w:tc>
          <w:tcPr>
            <w:tcW w:w="1942" w:type="dxa"/>
          </w:tcPr>
          <w:p w:rsidR="00F842DC" w:rsidRPr="00F842DC" w:rsidRDefault="00F842DC" w:rsidP="001C537D">
            <w:pPr>
              <w:jc w:val="both"/>
              <w:rPr>
                <w:rFonts w:ascii="Times New Roman" w:hAnsi="Times New Roman" w:cs="Times New Roman"/>
                <w:b/>
                <w:sz w:val="24"/>
                <w:szCs w:val="24"/>
                <w:shd w:val="clear" w:color="auto" w:fill="FFFFFF"/>
              </w:rPr>
            </w:pPr>
            <w:r w:rsidRPr="00F842DC">
              <w:rPr>
                <w:rFonts w:ascii="Times New Roman" w:hAnsi="Times New Roman" w:cs="Times New Roman"/>
                <w:b/>
                <w:sz w:val="24"/>
                <w:szCs w:val="24"/>
                <w:shd w:val="clear" w:color="auto" w:fill="FFFFFF"/>
              </w:rPr>
              <w:t>Назив програма</w:t>
            </w:r>
          </w:p>
        </w:tc>
        <w:tc>
          <w:tcPr>
            <w:tcW w:w="2255" w:type="dxa"/>
          </w:tcPr>
          <w:p w:rsidR="00F842DC" w:rsidRPr="00F842DC" w:rsidRDefault="00F842DC" w:rsidP="001C537D">
            <w:pPr>
              <w:jc w:val="both"/>
              <w:rPr>
                <w:rFonts w:ascii="Times New Roman" w:hAnsi="Times New Roman" w:cs="Times New Roman"/>
                <w:b/>
                <w:sz w:val="24"/>
                <w:szCs w:val="24"/>
                <w:shd w:val="clear" w:color="auto" w:fill="FFFFFF"/>
              </w:rPr>
            </w:pPr>
            <w:r w:rsidRPr="00F842DC">
              <w:rPr>
                <w:rFonts w:ascii="Times New Roman" w:hAnsi="Times New Roman" w:cs="Times New Roman"/>
                <w:b/>
                <w:sz w:val="24"/>
                <w:szCs w:val="24"/>
                <w:shd w:val="clear" w:color="auto" w:fill="FFFFFF"/>
              </w:rPr>
              <w:t>Циљ</w:t>
            </w:r>
          </w:p>
        </w:tc>
        <w:tc>
          <w:tcPr>
            <w:tcW w:w="1591" w:type="dxa"/>
          </w:tcPr>
          <w:p w:rsidR="00F842DC" w:rsidRPr="00F842DC" w:rsidRDefault="00F842DC" w:rsidP="001C537D">
            <w:pPr>
              <w:jc w:val="both"/>
              <w:rPr>
                <w:rFonts w:ascii="Times New Roman" w:hAnsi="Times New Roman" w:cs="Times New Roman"/>
                <w:b/>
                <w:sz w:val="24"/>
                <w:szCs w:val="24"/>
                <w:shd w:val="clear" w:color="auto" w:fill="FFFFFF"/>
              </w:rPr>
            </w:pPr>
            <w:r w:rsidRPr="00F842DC">
              <w:rPr>
                <w:rFonts w:ascii="Times New Roman" w:hAnsi="Times New Roman" w:cs="Times New Roman"/>
                <w:b/>
                <w:sz w:val="24"/>
                <w:szCs w:val="24"/>
                <w:shd w:val="clear" w:color="auto" w:fill="FFFFFF"/>
              </w:rPr>
              <w:t>Трајање програма и реализатори</w:t>
            </w:r>
          </w:p>
        </w:tc>
        <w:tc>
          <w:tcPr>
            <w:tcW w:w="1593" w:type="dxa"/>
          </w:tcPr>
          <w:p w:rsidR="00F842DC" w:rsidRPr="00F842DC" w:rsidRDefault="00F842DC" w:rsidP="001C537D">
            <w:pPr>
              <w:jc w:val="both"/>
              <w:rPr>
                <w:rFonts w:ascii="Times New Roman" w:hAnsi="Times New Roman" w:cs="Times New Roman"/>
                <w:b/>
                <w:sz w:val="24"/>
                <w:szCs w:val="24"/>
                <w:shd w:val="clear" w:color="auto" w:fill="FFFFFF"/>
              </w:rPr>
            </w:pPr>
            <w:r w:rsidRPr="00F842DC">
              <w:rPr>
                <w:rFonts w:ascii="Times New Roman" w:hAnsi="Times New Roman" w:cs="Times New Roman"/>
                <w:b/>
                <w:sz w:val="24"/>
                <w:szCs w:val="24"/>
                <w:shd w:val="clear" w:color="auto" w:fill="FFFFFF"/>
              </w:rPr>
              <w:t>Корисници</w:t>
            </w:r>
          </w:p>
        </w:tc>
        <w:tc>
          <w:tcPr>
            <w:tcW w:w="1682" w:type="dxa"/>
          </w:tcPr>
          <w:p w:rsidR="00F842DC" w:rsidRPr="00F842DC" w:rsidRDefault="00F842DC" w:rsidP="001C537D">
            <w:pPr>
              <w:jc w:val="both"/>
              <w:rPr>
                <w:rFonts w:ascii="Times New Roman" w:hAnsi="Times New Roman" w:cs="Times New Roman"/>
                <w:b/>
                <w:sz w:val="24"/>
                <w:szCs w:val="24"/>
                <w:shd w:val="clear" w:color="auto" w:fill="FFFFFF"/>
              </w:rPr>
            </w:pPr>
            <w:r w:rsidRPr="00F842DC">
              <w:rPr>
                <w:rFonts w:ascii="Times New Roman" w:hAnsi="Times New Roman" w:cs="Times New Roman"/>
                <w:b/>
                <w:sz w:val="24"/>
                <w:szCs w:val="24"/>
                <w:shd w:val="clear" w:color="auto" w:fill="FFFFFF"/>
              </w:rPr>
              <w:t xml:space="preserve">Финансирање </w:t>
            </w:r>
          </w:p>
        </w:tc>
      </w:tr>
      <w:tr w:rsidR="00404B07" w:rsidTr="009B7A18">
        <w:tc>
          <w:tcPr>
            <w:tcW w:w="1942" w:type="dxa"/>
          </w:tcPr>
          <w:p w:rsidR="00F842DC" w:rsidRPr="00DE7188" w:rsidRDefault="00404B07" w:rsidP="001C537D">
            <w:pPr>
              <w:jc w:val="both"/>
              <w:rPr>
                <w:rFonts w:ascii="Times New Roman" w:hAnsi="Times New Roman" w:cs="Times New Roman"/>
                <w:b/>
                <w:sz w:val="24"/>
                <w:szCs w:val="24"/>
                <w:shd w:val="clear" w:color="auto" w:fill="FFFFFF"/>
              </w:rPr>
            </w:pPr>
            <w:r w:rsidRPr="003910DE">
              <w:rPr>
                <w:rFonts w:ascii="Times New Roman" w:hAnsi="Times New Roman" w:cs="Times New Roman"/>
                <w:b/>
                <w:sz w:val="24"/>
                <w:szCs w:val="24"/>
              </w:rPr>
              <w:t>„Заједно у заједници“</w:t>
            </w:r>
          </w:p>
        </w:tc>
        <w:tc>
          <w:tcPr>
            <w:tcW w:w="2255" w:type="dxa"/>
          </w:tcPr>
          <w:p w:rsidR="00F842DC" w:rsidRPr="003910DE" w:rsidRDefault="003910DE" w:rsidP="00F54208">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Учење и истраживање деце кроз животно практичне активности које се дешавају у </w:t>
            </w:r>
            <w:r w:rsidR="00D64DAE">
              <w:rPr>
                <w:rFonts w:ascii="Times New Roman" w:hAnsi="Times New Roman" w:cs="Times New Roman"/>
                <w:sz w:val="24"/>
                <w:szCs w:val="24"/>
                <w:shd w:val="clear" w:color="auto" w:fill="FFFFFF"/>
              </w:rPr>
              <w:t xml:space="preserve">локалној </w:t>
            </w:r>
            <w:r>
              <w:rPr>
                <w:rFonts w:ascii="Times New Roman" w:hAnsi="Times New Roman" w:cs="Times New Roman"/>
                <w:sz w:val="24"/>
                <w:szCs w:val="24"/>
                <w:shd w:val="clear" w:color="auto" w:fill="FFFFFF"/>
              </w:rPr>
              <w:t>заједници. Развијање реалног програма у контексту заједнице и окружења.</w:t>
            </w:r>
          </w:p>
        </w:tc>
        <w:tc>
          <w:tcPr>
            <w:tcW w:w="1591" w:type="dxa"/>
          </w:tcPr>
          <w:p w:rsidR="00F842DC" w:rsidRPr="00F54208" w:rsidRDefault="00404B07"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Током целе године, реализатори су: </w:t>
            </w:r>
            <w:r w:rsidR="003910DE">
              <w:rPr>
                <w:rFonts w:ascii="Times New Roman" w:hAnsi="Times New Roman" w:cs="Times New Roman"/>
                <w:sz w:val="24"/>
                <w:szCs w:val="24"/>
              </w:rPr>
              <w:t xml:space="preserve">директор, </w:t>
            </w:r>
            <w:r>
              <w:rPr>
                <w:rFonts w:ascii="Times New Roman" w:hAnsi="Times New Roman" w:cs="Times New Roman"/>
                <w:sz w:val="24"/>
                <w:szCs w:val="24"/>
              </w:rPr>
              <w:t xml:space="preserve">васпитачи, стручни сарадници, уз </w:t>
            </w:r>
            <w:proofErr w:type="gramStart"/>
            <w:r>
              <w:rPr>
                <w:rFonts w:ascii="Times New Roman" w:hAnsi="Times New Roman" w:cs="Times New Roman"/>
                <w:sz w:val="24"/>
                <w:szCs w:val="24"/>
              </w:rPr>
              <w:t>подршку  родитеља</w:t>
            </w:r>
            <w:proofErr w:type="gramEnd"/>
            <w:r>
              <w:rPr>
                <w:rFonts w:ascii="Times New Roman" w:hAnsi="Times New Roman" w:cs="Times New Roman"/>
                <w:sz w:val="24"/>
                <w:szCs w:val="24"/>
              </w:rPr>
              <w:t xml:space="preserve"> и локалне заједнице.</w:t>
            </w:r>
          </w:p>
        </w:tc>
        <w:tc>
          <w:tcPr>
            <w:tcW w:w="1593" w:type="dxa"/>
          </w:tcPr>
          <w:p w:rsidR="00F842DC" w:rsidRPr="00F54208" w:rsidRDefault="003910DE"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Сва деца, у складу са стратегијама васпитача при развијању теме/пројекта у свакој групи.</w:t>
            </w:r>
          </w:p>
        </w:tc>
        <w:tc>
          <w:tcPr>
            <w:tcW w:w="1682" w:type="dxa"/>
          </w:tcPr>
          <w:p w:rsidR="00F842DC" w:rsidRPr="00F54208" w:rsidRDefault="00404B07"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 се реализује у оквиру свакодневних активности</w:t>
            </w:r>
            <w:r w:rsidR="004A6D2B">
              <w:rPr>
                <w:rFonts w:ascii="Times New Roman" w:hAnsi="Times New Roman" w:cs="Times New Roman"/>
                <w:sz w:val="24"/>
                <w:szCs w:val="24"/>
                <w:shd w:val="clear" w:color="auto" w:fill="FFFFFF"/>
              </w:rPr>
              <w:t>.</w:t>
            </w:r>
          </w:p>
        </w:tc>
      </w:tr>
      <w:tr w:rsidR="00404B07" w:rsidTr="009B7A18">
        <w:tc>
          <w:tcPr>
            <w:tcW w:w="1942" w:type="dxa"/>
          </w:tcPr>
          <w:p w:rsidR="00F842DC" w:rsidRPr="00DE7188" w:rsidRDefault="00F842DC" w:rsidP="001C537D">
            <w:pPr>
              <w:jc w:val="both"/>
              <w:rPr>
                <w:rFonts w:ascii="Times New Roman" w:hAnsi="Times New Roman" w:cs="Times New Roman"/>
                <w:b/>
                <w:sz w:val="24"/>
                <w:szCs w:val="24"/>
                <w:shd w:val="clear" w:color="auto" w:fill="FFFFFF"/>
              </w:rPr>
            </w:pPr>
            <w:r w:rsidRPr="00DE7188">
              <w:rPr>
                <w:rFonts w:ascii="Times New Roman" w:hAnsi="Times New Roman" w:cs="Times New Roman"/>
                <w:b/>
                <w:sz w:val="24"/>
                <w:szCs w:val="24"/>
                <w:shd w:val="clear" w:color="auto" w:fill="FFFFFF"/>
              </w:rPr>
              <w:lastRenderedPageBreak/>
              <w:t>Плес у вртићу – „Плесом до звезда“</w:t>
            </w:r>
          </w:p>
        </w:tc>
        <w:tc>
          <w:tcPr>
            <w:tcW w:w="2255" w:type="dxa"/>
          </w:tcPr>
          <w:p w:rsidR="00523AE2" w:rsidRPr="00716025" w:rsidRDefault="00523AE2" w:rsidP="00523AE2">
            <w:pPr>
              <w:tabs>
                <w:tab w:val="center" w:pos="4320"/>
                <w:tab w:val="right" w:pos="8640"/>
              </w:tabs>
              <w:rPr>
                <w:rFonts w:ascii="Times New Roman" w:eastAsia="Times New Roman" w:hAnsi="Times New Roman" w:cs="Times New Roman"/>
                <w:color w:val="000000" w:themeColor="text1"/>
                <w:sz w:val="20"/>
                <w:szCs w:val="20"/>
              </w:rPr>
            </w:pPr>
            <w:r w:rsidRPr="00523AE2">
              <w:rPr>
                <w:rFonts w:ascii="Times New Roman" w:eastAsia="Times New Roman" w:hAnsi="Times New Roman" w:cs="Times New Roman"/>
                <w:color w:val="000000" w:themeColor="text1"/>
                <w:sz w:val="24"/>
                <w:szCs w:val="24"/>
              </w:rPr>
              <w:t xml:space="preserve">Пружити деци прилику да се </w:t>
            </w:r>
            <w:r>
              <w:rPr>
                <w:rFonts w:ascii="Times New Roman" w:eastAsia="Times New Roman" w:hAnsi="Times New Roman" w:cs="Times New Roman"/>
                <w:color w:val="000000" w:themeColor="text1"/>
                <w:sz w:val="24"/>
                <w:szCs w:val="24"/>
              </w:rPr>
              <w:t>и</w:t>
            </w:r>
            <w:r w:rsidRPr="00523AE2">
              <w:rPr>
                <w:rFonts w:ascii="Times New Roman" w:eastAsia="Times New Roman" w:hAnsi="Times New Roman" w:cs="Times New Roman"/>
                <w:color w:val="000000" w:themeColor="text1"/>
                <w:sz w:val="24"/>
                <w:szCs w:val="24"/>
              </w:rPr>
              <w:t>зразе кроз индивидуалне покрете уз стицање вештина управљања сопственим телом, као и развијање осећаја за ритам и покрете</w:t>
            </w:r>
            <w:r w:rsidRPr="00716025">
              <w:rPr>
                <w:rFonts w:ascii="Times New Roman" w:eastAsia="Times New Roman" w:hAnsi="Times New Roman" w:cs="Times New Roman"/>
                <w:color w:val="000000" w:themeColor="text1"/>
                <w:sz w:val="20"/>
                <w:szCs w:val="20"/>
              </w:rPr>
              <w:t>.</w:t>
            </w:r>
          </w:p>
          <w:p w:rsidR="00523AE2" w:rsidRPr="00716025" w:rsidRDefault="00523AE2" w:rsidP="00523AE2">
            <w:pPr>
              <w:tabs>
                <w:tab w:val="center" w:pos="4320"/>
                <w:tab w:val="right" w:pos="8640"/>
              </w:tabs>
              <w:jc w:val="center"/>
              <w:rPr>
                <w:rFonts w:ascii="Times New Roman" w:eastAsia="Times New Roman" w:hAnsi="Times New Roman" w:cs="Times New Roman"/>
                <w:color w:val="000000" w:themeColor="text1"/>
                <w:sz w:val="20"/>
                <w:szCs w:val="20"/>
              </w:rPr>
            </w:pPr>
          </w:p>
          <w:p w:rsidR="00F842DC" w:rsidRDefault="00F842DC" w:rsidP="001C537D">
            <w:pPr>
              <w:jc w:val="both"/>
              <w:rPr>
                <w:rFonts w:ascii="Times New Roman" w:hAnsi="Times New Roman" w:cs="Times New Roman"/>
                <w:sz w:val="24"/>
                <w:szCs w:val="24"/>
                <w:shd w:val="clear" w:color="auto" w:fill="FFFFFF"/>
              </w:rPr>
            </w:pPr>
          </w:p>
        </w:tc>
        <w:tc>
          <w:tcPr>
            <w:tcW w:w="1591" w:type="dxa"/>
          </w:tcPr>
          <w:p w:rsidR="00F842DC" w:rsidRDefault="00267404"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Од новембра до јуна</w:t>
            </w:r>
          </w:p>
          <w:p w:rsidR="00267404" w:rsidRPr="00267404" w:rsidRDefault="00267404"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Тим за плес, васпитачи</w:t>
            </w:r>
          </w:p>
        </w:tc>
        <w:tc>
          <w:tcPr>
            <w:tcW w:w="1593" w:type="dxa"/>
          </w:tcPr>
          <w:p w:rsidR="00F842DC" w:rsidRPr="00267404" w:rsidRDefault="00267404"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Сва деца из вртића и родитељи.</w:t>
            </w:r>
          </w:p>
        </w:tc>
        <w:tc>
          <w:tcPr>
            <w:tcW w:w="1682" w:type="dxa"/>
          </w:tcPr>
          <w:p w:rsidR="00F842DC" w:rsidRDefault="00267404"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 склопу редовних активности, програм не изискује додатна материјална средства. Мајице за наступ деце на завршној манифестацији финанирају родитељи.</w:t>
            </w:r>
          </w:p>
        </w:tc>
      </w:tr>
      <w:tr w:rsidR="00404B07" w:rsidTr="009B7A18">
        <w:tc>
          <w:tcPr>
            <w:tcW w:w="1942" w:type="dxa"/>
          </w:tcPr>
          <w:p w:rsidR="00F842DC" w:rsidRPr="00DE7188" w:rsidRDefault="00E00A64" w:rsidP="001C537D">
            <w:pPr>
              <w:jc w:val="both"/>
              <w:rPr>
                <w:rFonts w:ascii="Times New Roman" w:hAnsi="Times New Roman" w:cs="Times New Roman"/>
                <w:b/>
                <w:sz w:val="24"/>
                <w:szCs w:val="24"/>
                <w:shd w:val="clear" w:color="auto" w:fill="FFFFFF"/>
              </w:rPr>
            </w:pPr>
            <w:r w:rsidRPr="00DE7188">
              <w:rPr>
                <w:rFonts w:ascii="Times New Roman" w:hAnsi="Times New Roman" w:cs="Times New Roman"/>
                <w:b/>
                <w:sz w:val="24"/>
                <w:szCs w:val="24"/>
                <w:shd w:val="clear" w:color="auto" w:fill="FFFFFF"/>
              </w:rPr>
              <w:t>Енглески језик</w:t>
            </w:r>
          </w:p>
        </w:tc>
        <w:tc>
          <w:tcPr>
            <w:tcW w:w="2255" w:type="dxa"/>
          </w:tcPr>
          <w:p w:rsidR="007401E9" w:rsidRPr="007401E9" w:rsidRDefault="007401E9" w:rsidP="007401E9">
            <w:pPr>
              <w:pStyle w:val="ListParagraph"/>
              <w:widowControl w:val="0"/>
              <w:numPr>
                <w:ilvl w:val="0"/>
                <w:numId w:val="84"/>
              </w:numPr>
              <w:tabs>
                <w:tab w:val="left" w:pos="1256"/>
              </w:tabs>
              <w:autoSpaceDE w:val="0"/>
              <w:autoSpaceDN w:val="0"/>
              <w:spacing w:before="42" w:line="305" w:lineRule="exact"/>
              <w:ind w:left="0"/>
              <w:contextualSpacing w:val="0"/>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Мотивисање</w:t>
            </w:r>
            <w:r w:rsidRPr="00716025">
              <w:rPr>
                <w:rFonts w:ascii="Times New Roman" w:hAnsi="Times New Roman" w:cs="Times New Roman"/>
                <w:color w:val="000000" w:themeColor="text1"/>
                <w:spacing w:val="-3"/>
                <w:sz w:val="24"/>
                <w:szCs w:val="24"/>
              </w:rPr>
              <w:t xml:space="preserve"> </w:t>
            </w:r>
            <w:r w:rsidRPr="00716025">
              <w:rPr>
                <w:rFonts w:ascii="Times New Roman" w:hAnsi="Times New Roman" w:cs="Times New Roman"/>
                <w:color w:val="000000" w:themeColor="text1"/>
                <w:sz w:val="24"/>
                <w:szCs w:val="24"/>
              </w:rPr>
              <w:t>деце</w:t>
            </w:r>
            <w:r w:rsidRPr="00716025">
              <w:rPr>
                <w:rFonts w:ascii="Times New Roman" w:hAnsi="Times New Roman" w:cs="Times New Roman"/>
                <w:color w:val="000000" w:themeColor="text1"/>
                <w:spacing w:val="-1"/>
                <w:sz w:val="24"/>
                <w:szCs w:val="24"/>
              </w:rPr>
              <w:t xml:space="preserve"> </w:t>
            </w:r>
            <w:r w:rsidRPr="00716025">
              <w:rPr>
                <w:rFonts w:ascii="Times New Roman" w:hAnsi="Times New Roman" w:cs="Times New Roman"/>
                <w:color w:val="000000" w:themeColor="text1"/>
                <w:sz w:val="24"/>
                <w:szCs w:val="24"/>
              </w:rPr>
              <w:t>за</w:t>
            </w:r>
            <w:r w:rsidRPr="00716025">
              <w:rPr>
                <w:rFonts w:ascii="Times New Roman" w:hAnsi="Times New Roman" w:cs="Times New Roman"/>
                <w:color w:val="000000" w:themeColor="text1"/>
                <w:spacing w:val="-4"/>
                <w:sz w:val="24"/>
                <w:szCs w:val="24"/>
              </w:rPr>
              <w:t xml:space="preserve"> </w:t>
            </w:r>
            <w:r w:rsidRPr="00716025">
              <w:rPr>
                <w:rFonts w:ascii="Times New Roman" w:hAnsi="Times New Roman" w:cs="Times New Roman"/>
                <w:color w:val="000000" w:themeColor="text1"/>
                <w:sz w:val="24"/>
                <w:szCs w:val="24"/>
              </w:rPr>
              <w:t xml:space="preserve">учење страног </w:t>
            </w:r>
            <w:r w:rsidRPr="00716025">
              <w:rPr>
                <w:rFonts w:ascii="Times New Roman" w:hAnsi="Times New Roman" w:cs="Times New Roman"/>
                <w:color w:val="000000" w:themeColor="text1"/>
                <w:spacing w:val="-2"/>
                <w:sz w:val="24"/>
                <w:szCs w:val="24"/>
              </w:rPr>
              <w:t>језика</w:t>
            </w:r>
            <w:r>
              <w:rPr>
                <w:rFonts w:ascii="Times New Roman" w:hAnsi="Times New Roman" w:cs="Times New Roman"/>
                <w:color w:val="000000" w:themeColor="text1"/>
                <w:spacing w:val="-2"/>
                <w:sz w:val="24"/>
                <w:szCs w:val="24"/>
              </w:rPr>
              <w:t xml:space="preserve">, </w:t>
            </w:r>
            <w:r w:rsidRPr="007401E9">
              <w:rPr>
                <w:rFonts w:ascii="Times New Roman" w:hAnsi="Times New Roman" w:cs="Times New Roman"/>
                <w:color w:val="000000" w:themeColor="text1"/>
                <w:sz w:val="24"/>
                <w:szCs w:val="24"/>
              </w:rPr>
              <w:t>Развијање</w:t>
            </w:r>
            <w:r w:rsidRPr="007401E9">
              <w:rPr>
                <w:rFonts w:ascii="Times New Roman" w:hAnsi="Times New Roman" w:cs="Times New Roman"/>
                <w:color w:val="000000" w:themeColor="text1"/>
                <w:spacing w:val="-3"/>
                <w:sz w:val="24"/>
                <w:szCs w:val="24"/>
              </w:rPr>
              <w:t xml:space="preserve"> </w:t>
            </w:r>
            <w:r w:rsidRPr="007401E9">
              <w:rPr>
                <w:rFonts w:ascii="Times New Roman" w:hAnsi="Times New Roman" w:cs="Times New Roman"/>
                <w:color w:val="000000" w:themeColor="text1"/>
                <w:sz w:val="24"/>
                <w:szCs w:val="24"/>
              </w:rPr>
              <w:t>комуникацијске</w:t>
            </w:r>
            <w:r w:rsidRPr="007401E9">
              <w:rPr>
                <w:rFonts w:ascii="Times New Roman" w:hAnsi="Times New Roman" w:cs="Times New Roman"/>
                <w:color w:val="000000" w:themeColor="text1"/>
                <w:spacing w:val="-2"/>
                <w:sz w:val="24"/>
                <w:szCs w:val="24"/>
              </w:rPr>
              <w:t xml:space="preserve"> </w:t>
            </w:r>
            <w:r w:rsidRPr="007401E9">
              <w:rPr>
                <w:rFonts w:ascii="Times New Roman" w:hAnsi="Times New Roman" w:cs="Times New Roman"/>
                <w:color w:val="000000" w:themeColor="text1"/>
                <w:sz w:val="24"/>
                <w:szCs w:val="24"/>
              </w:rPr>
              <w:t>компетенције</w:t>
            </w:r>
            <w:r w:rsidRPr="007401E9">
              <w:rPr>
                <w:rFonts w:ascii="Times New Roman" w:hAnsi="Times New Roman" w:cs="Times New Roman"/>
                <w:color w:val="000000" w:themeColor="text1"/>
                <w:spacing w:val="-2"/>
                <w:sz w:val="24"/>
                <w:szCs w:val="24"/>
              </w:rPr>
              <w:t xml:space="preserve"> </w:t>
            </w:r>
            <w:r w:rsidRPr="007401E9">
              <w:rPr>
                <w:rFonts w:ascii="Times New Roman" w:hAnsi="Times New Roman" w:cs="Times New Roman"/>
                <w:color w:val="000000" w:themeColor="text1"/>
                <w:sz w:val="24"/>
                <w:szCs w:val="24"/>
              </w:rPr>
              <w:t>(разумевање,</w:t>
            </w:r>
            <w:r w:rsidRPr="007401E9">
              <w:rPr>
                <w:rFonts w:ascii="Times New Roman" w:hAnsi="Times New Roman" w:cs="Times New Roman"/>
                <w:color w:val="000000" w:themeColor="text1"/>
                <w:spacing w:val="-2"/>
                <w:sz w:val="24"/>
                <w:szCs w:val="24"/>
              </w:rPr>
              <w:t xml:space="preserve"> изражавање)</w:t>
            </w:r>
          </w:p>
          <w:p w:rsidR="00F842DC" w:rsidRPr="006960FF" w:rsidRDefault="007401E9" w:rsidP="006960FF">
            <w:pPr>
              <w:pStyle w:val="ListParagraph"/>
              <w:widowControl w:val="0"/>
              <w:numPr>
                <w:ilvl w:val="0"/>
                <w:numId w:val="84"/>
              </w:numPr>
              <w:tabs>
                <w:tab w:val="left" w:pos="1256"/>
              </w:tabs>
              <w:autoSpaceDE w:val="0"/>
              <w:autoSpaceDN w:val="0"/>
              <w:spacing w:before="4"/>
              <w:ind w:left="0"/>
              <w:contextualSpacing w:val="0"/>
              <w:rPr>
                <w:rFonts w:ascii="Times New Roman" w:hAnsi="Times New Roman" w:cs="Times New Roman"/>
                <w:color w:val="000000" w:themeColor="text1"/>
                <w:sz w:val="24"/>
                <w:szCs w:val="24"/>
              </w:rPr>
            </w:pPr>
            <w:r w:rsidRPr="00716025">
              <w:rPr>
                <w:rFonts w:ascii="Times New Roman" w:hAnsi="Times New Roman" w:cs="Times New Roman"/>
                <w:color w:val="000000" w:themeColor="text1"/>
                <w:sz w:val="24"/>
                <w:szCs w:val="24"/>
              </w:rPr>
              <w:t>Подстицање креативности и уважавање индивидуалности</w:t>
            </w:r>
            <w:r>
              <w:rPr>
                <w:rFonts w:ascii="Times New Roman" w:hAnsi="Times New Roman" w:cs="Times New Roman"/>
                <w:color w:val="000000" w:themeColor="text1"/>
                <w:sz w:val="24"/>
                <w:szCs w:val="24"/>
              </w:rPr>
              <w:t>.</w:t>
            </w:r>
          </w:p>
        </w:tc>
        <w:tc>
          <w:tcPr>
            <w:tcW w:w="1591" w:type="dxa"/>
          </w:tcPr>
          <w:p w:rsidR="00F842DC" w:rsidRPr="007401E9" w:rsidRDefault="007401E9"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Школа страних језика</w:t>
            </w:r>
          </w:p>
        </w:tc>
        <w:tc>
          <w:tcPr>
            <w:tcW w:w="1593" w:type="dxa"/>
          </w:tcPr>
          <w:p w:rsidR="00F842DC" w:rsidRPr="007401E9" w:rsidRDefault="007401E9"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Деца из старијих васпитних група, кој</w:t>
            </w:r>
            <w:r w:rsidR="00F3735E">
              <w:rPr>
                <w:rFonts w:ascii="Times New Roman" w:hAnsi="Times New Roman" w:cs="Times New Roman"/>
                <w:sz w:val="24"/>
                <w:szCs w:val="24"/>
                <w:shd w:val="clear" w:color="auto" w:fill="FFFFFF"/>
              </w:rPr>
              <w:t>а</w:t>
            </w:r>
            <w:r>
              <w:rPr>
                <w:rFonts w:ascii="Times New Roman" w:hAnsi="Times New Roman" w:cs="Times New Roman"/>
                <w:sz w:val="24"/>
                <w:szCs w:val="24"/>
                <w:shd w:val="clear" w:color="auto" w:fill="FFFFFF"/>
              </w:rPr>
              <w:t xml:space="preserve"> изразе интересовање за </w:t>
            </w:r>
            <w:r w:rsidR="00F3735E">
              <w:rPr>
                <w:rFonts w:ascii="Times New Roman" w:hAnsi="Times New Roman" w:cs="Times New Roman"/>
                <w:sz w:val="24"/>
                <w:szCs w:val="24"/>
                <w:shd w:val="clear" w:color="auto" w:fill="FFFFFF"/>
              </w:rPr>
              <w:t>учење страног језика.</w:t>
            </w:r>
          </w:p>
        </w:tc>
        <w:tc>
          <w:tcPr>
            <w:tcW w:w="1682" w:type="dxa"/>
          </w:tcPr>
          <w:p w:rsidR="00F842DC" w:rsidRPr="00F3735E" w:rsidRDefault="00F3735E"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 финансирају родитељи, програм се реализује ван целодневног боравка деце у поподневним часовима, од 17 часова.</w:t>
            </w:r>
          </w:p>
        </w:tc>
      </w:tr>
      <w:tr w:rsidR="00404B07" w:rsidTr="009B7A18">
        <w:tc>
          <w:tcPr>
            <w:tcW w:w="1942" w:type="dxa"/>
          </w:tcPr>
          <w:p w:rsidR="00F842DC" w:rsidRPr="00DE7188" w:rsidRDefault="00E00A64" w:rsidP="001C537D">
            <w:pPr>
              <w:jc w:val="both"/>
              <w:rPr>
                <w:rFonts w:ascii="Times New Roman" w:hAnsi="Times New Roman" w:cs="Times New Roman"/>
                <w:b/>
                <w:sz w:val="24"/>
                <w:szCs w:val="24"/>
                <w:shd w:val="clear" w:color="auto" w:fill="FFFFFF"/>
              </w:rPr>
            </w:pPr>
            <w:r w:rsidRPr="00DE7188">
              <w:rPr>
                <w:rFonts w:ascii="Times New Roman" w:hAnsi="Times New Roman" w:cs="Times New Roman"/>
                <w:b/>
                <w:sz w:val="24"/>
                <w:szCs w:val="24"/>
                <w:shd w:val="clear" w:color="auto" w:fill="FFFFFF"/>
              </w:rPr>
              <w:t>„Пажљивкова правила у саобраћају“</w:t>
            </w:r>
          </w:p>
        </w:tc>
        <w:tc>
          <w:tcPr>
            <w:tcW w:w="2255" w:type="dxa"/>
          </w:tcPr>
          <w:p w:rsidR="00F842DC" w:rsidRDefault="00E5074D" w:rsidP="001C537D">
            <w:pPr>
              <w:jc w:val="both"/>
              <w:rPr>
                <w:rFonts w:ascii="Times New Roman" w:hAnsi="Times New Roman" w:cs="Times New Roman"/>
                <w:sz w:val="24"/>
                <w:szCs w:val="24"/>
                <w:shd w:val="clear" w:color="auto" w:fill="FFFFFF"/>
              </w:rPr>
            </w:pPr>
            <w:r>
              <w:rPr>
                <w:rFonts w:ascii="Times New Roman" w:eastAsia="Times New Roman" w:hAnsi="Times New Roman" w:cs="Times New Roman"/>
                <w:color w:val="000000" w:themeColor="text1"/>
                <w:sz w:val="24"/>
                <w:szCs w:val="24"/>
              </w:rPr>
              <w:t>Ц</w:t>
            </w:r>
            <w:r w:rsidRPr="00716025">
              <w:rPr>
                <w:rFonts w:ascii="Times New Roman" w:eastAsia="Times New Roman" w:hAnsi="Times New Roman" w:cs="Times New Roman"/>
                <w:color w:val="000000" w:themeColor="text1"/>
                <w:sz w:val="24"/>
                <w:szCs w:val="24"/>
              </w:rPr>
              <w:t>иљ</w:t>
            </w:r>
            <w:r>
              <w:rPr>
                <w:rFonts w:ascii="Times New Roman" w:eastAsia="Times New Roman" w:hAnsi="Times New Roman" w:cs="Times New Roman"/>
                <w:color w:val="000000" w:themeColor="text1"/>
                <w:sz w:val="24"/>
                <w:szCs w:val="24"/>
              </w:rPr>
              <w:t xml:space="preserve"> програма је</w:t>
            </w:r>
            <w:r w:rsidRPr="00716025">
              <w:rPr>
                <w:rFonts w:ascii="Times New Roman" w:eastAsia="Times New Roman" w:hAnsi="Times New Roman" w:cs="Times New Roman"/>
                <w:color w:val="000000" w:themeColor="text1"/>
                <w:sz w:val="24"/>
                <w:szCs w:val="24"/>
              </w:rPr>
              <w:t xml:space="preserve"> саобраћајно образовање и васпитање </w:t>
            </w:r>
            <w:proofErr w:type="gramStart"/>
            <w:r w:rsidRPr="00716025">
              <w:rPr>
                <w:rFonts w:ascii="Times New Roman" w:eastAsia="Times New Roman" w:hAnsi="Times New Roman" w:cs="Times New Roman"/>
                <w:color w:val="000000" w:themeColor="text1"/>
                <w:sz w:val="24"/>
                <w:szCs w:val="24"/>
              </w:rPr>
              <w:t>и  постављање</w:t>
            </w:r>
            <w:proofErr w:type="gramEnd"/>
            <w:r w:rsidRPr="00716025">
              <w:rPr>
                <w:rFonts w:ascii="Times New Roman" w:eastAsia="Times New Roman" w:hAnsi="Times New Roman" w:cs="Times New Roman"/>
                <w:color w:val="000000" w:themeColor="text1"/>
                <w:sz w:val="24"/>
                <w:szCs w:val="24"/>
              </w:rPr>
              <w:t xml:space="preserve"> темеља, како за безбедно учешће деце у саобраћају, тако и за изградњу исправних ставова у саобраћају који ће доћи до изражаја и у каснијим фазама живота.</w:t>
            </w:r>
          </w:p>
        </w:tc>
        <w:tc>
          <w:tcPr>
            <w:tcW w:w="1591" w:type="dxa"/>
          </w:tcPr>
          <w:p w:rsidR="00F842DC" w:rsidRPr="00E5074D" w:rsidRDefault="00E5074D"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Васпитачи и стручни сарадници, током целе године, са акцентом на период од марта до маја када се деца тестирају и припремају за такмичење „Пажљивкова смотра“.</w:t>
            </w:r>
          </w:p>
        </w:tc>
        <w:tc>
          <w:tcPr>
            <w:tcW w:w="1593" w:type="dxa"/>
          </w:tcPr>
          <w:p w:rsidR="00F842DC" w:rsidRPr="00E5074D" w:rsidRDefault="00E5074D"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Сва деца старијих узраста.</w:t>
            </w:r>
          </w:p>
        </w:tc>
        <w:tc>
          <w:tcPr>
            <w:tcW w:w="1682" w:type="dxa"/>
          </w:tcPr>
          <w:p w:rsidR="00F842DC" w:rsidRDefault="00E5074D" w:rsidP="001C537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 склопу редовних активности</w:t>
            </w:r>
            <w:r w:rsidR="004A6D2B">
              <w:rPr>
                <w:rFonts w:ascii="Times New Roman" w:hAnsi="Times New Roman" w:cs="Times New Roman"/>
                <w:sz w:val="24"/>
                <w:szCs w:val="24"/>
                <w:shd w:val="clear" w:color="auto" w:fill="FFFFFF"/>
              </w:rPr>
              <w:t>.</w:t>
            </w:r>
          </w:p>
        </w:tc>
      </w:tr>
    </w:tbl>
    <w:p w:rsidR="00F842DC" w:rsidRPr="007847D3" w:rsidRDefault="00F842DC" w:rsidP="001C537D">
      <w:pPr>
        <w:spacing w:after="0"/>
        <w:ind w:firstLine="720"/>
        <w:jc w:val="both"/>
        <w:rPr>
          <w:rFonts w:ascii="Times New Roman" w:hAnsi="Times New Roman" w:cs="Times New Roman"/>
          <w:sz w:val="24"/>
          <w:szCs w:val="24"/>
          <w:shd w:val="clear" w:color="auto" w:fill="FFFFFF"/>
        </w:rPr>
      </w:pPr>
    </w:p>
    <w:p w:rsidR="006D3A90" w:rsidRPr="006D3A90" w:rsidRDefault="006D3A90" w:rsidP="005F56F4">
      <w:pPr>
        <w:spacing w:after="0"/>
        <w:jc w:val="both"/>
        <w:rPr>
          <w:rFonts w:ascii="Times New Roman" w:hAnsi="Times New Roman" w:cs="Times New Roman"/>
          <w:b/>
          <w:sz w:val="24"/>
          <w:szCs w:val="24"/>
        </w:rPr>
      </w:pPr>
      <w:r>
        <w:rPr>
          <w:rFonts w:ascii="Times New Roman" w:hAnsi="Times New Roman" w:cs="Times New Roman"/>
          <w:b/>
          <w:sz w:val="24"/>
          <w:szCs w:val="24"/>
        </w:rPr>
        <w:t>Повремени програми</w:t>
      </w:r>
    </w:p>
    <w:p w:rsidR="00A06360" w:rsidRPr="008903BA" w:rsidRDefault="00A06360" w:rsidP="008903BA">
      <w:pPr>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710"/>
        <w:gridCol w:w="2094"/>
        <w:gridCol w:w="1522"/>
        <w:gridCol w:w="1852"/>
      </w:tblGrid>
      <w:tr w:rsidR="008903BA" w:rsidRPr="00A4075A" w:rsidTr="008903BA">
        <w:tc>
          <w:tcPr>
            <w:tcW w:w="1885" w:type="dxa"/>
          </w:tcPr>
          <w:p w:rsidR="008903BA" w:rsidRPr="008903BA" w:rsidRDefault="008903BA" w:rsidP="007E22FA">
            <w:pPr>
              <w:jc w:val="both"/>
              <w:rPr>
                <w:rFonts w:ascii="Times New Roman" w:hAnsi="Times New Roman" w:cs="Times New Roman"/>
                <w:b/>
                <w:sz w:val="24"/>
                <w:szCs w:val="24"/>
              </w:rPr>
            </w:pPr>
            <w:r>
              <w:rPr>
                <w:rFonts w:ascii="Times New Roman" w:hAnsi="Times New Roman" w:cs="Times New Roman"/>
                <w:b/>
                <w:sz w:val="24"/>
                <w:szCs w:val="24"/>
              </w:rPr>
              <w:t>Назив програма</w:t>
            </w:r>
          </w:p>
        </w:tc>
        <w:tc>
          <w:tcPr>
            <w:tcW w:w="1710" w:type="dxa"/>
          </w:tcPr>
          <w:p w:rsidR="008903BA" w:rsidRPr="00A4075A" w:rsidRDefault="008903BA" w:rsidP="007E22FA">
            <w:pPr>
              <w:jc w:val="both"/>
              <w:rPr>
                <w:rFonts w:ascii="Times New Roman" w:hAnsi="Times New Roman" w:cs="Times New Roman"/>
                <w:b/>
                <w:sz w:val="24"/>
                <w:szCs w:val="24"/>
              </w:rPr>
            </w:pPr>
            <w:r w:rsidRPr="00A4075A">
              <w:rPr>
                <w:rFonts w:ascii="Times New Roman" w:hAnsi="Times New Roman" w:cs="Times New Roman"/>
                <w:b/>
                <w:sz w:val="24"/>
                <w:szCs w:val="24"/>
              </w:rPr>
              <w:t>Циљ</w:t>
            </w:r>
          </w:p>
        </w:tc>
        <w:tc>
          <w:tcPr>
            <w:tcW w:w="2094" w:type="dxa"/>
          </w:tcPr>
          <w:p w:rsidR="008903BA" w:rsidRPr="00A4075A" w:rsidRDefault="008903BA" w:rsidP="007E22FA">
            <w:pPr>
              <w:jc w:val="both"/>
              <w:rPr>
                <w:rFonts w:ascii="Times New Roman" w:hAnsi="Times New Roman" w:cs="Times New Roman"/>
                <w:b/>
                <w:sz w:val="24"/>
                <w:szCs w:val="24"/>
              </w:rPr>
            </w:pPr>
            <w:r w:rsidRPr="00A4075A">
              <w:rPr>
                <w:rFonts w:ascii="Times New Roman" w:hAnsi="Times New Roman" w:cs="Times New Roman"/>
                <w:b/>
                <w:sz w:val="24"/>
                <w:szCs w:val="24"/>
              </w:rPr>
              <w:t>Трајање програма и носиоци активности</w:t>
            </w:r>
          </w:p>
        </w:tc>
        <w:tc>
          <w:tcPr>
            <w:tcW w:w="1522" w:type="dxa"/>
          </w:tcPr>
          <w:p w:rsidR="008903BA" w:rsidRPr="00A4075A" w:rsidRDefault="008903BA" w:rsidP="007E22FA">
            <w:pPr>
              <w:jc w:val="both"/>
              <w:rPr>
                <w:rFonts w:ascii="Times New Roman" w:hAnsi="Times New Roman" w:cs="Times New Roman"/>
                <w:b/>
                <w:sz w:val="24"/>
                <w:szCs w:val="24"/>
              </w:rPr>
            </w:pPr>
            <w:r w:rsidRPr="00A4075A">
              <w:rPr>
                <w:rFonts w:ascii="Times New Roman" w:hAnsi="Times New Roman" w:cs="Times New Roman"/>
                <w:b/>
                <w:sz w:val="24"/>
                <w:szCs w:val="24"/>
              </w:rPr>
              <w:t>Корисници</w:t>
            </w:r>
          </w:p>
        </w:tc>
        <w:tc>
          <w:tcPr>
            <w:tcW w:w="1852" w:type="dxa"/>
          </w:tcPr>
          <w:p w:rsidR="008903BA" w:rsidRPr="00A4075A" w:rsidRDefault="008903BA" w:rsidP="007E22FA">
            <w:pPr>
              <w:jc w:val="both"/>
              <w:rPr>
                <w:rFonts w:ascii="Times New Roman" w:hAnsi="Times New Roman" w:cs="Times New Roman"/>
                <w:b/>
                <w:sz w:val="24"/>
                <w:szCs w:val="24"/>
              </w:rPr>
            </w:pPr>
            <w:r w:rsidRPr="00A4075A">
              <w:rPr>
                <w:rFonts w:ascii="Times New Roman" w:hAnsi="Times New Roman" w:cs="Times New Roman"/>
                <w:b/>
                <w:sz w:val="24"/>
                <w:szCs w:val="24"/>
              </w:rPr>
              <w:t>Начин финансирања</w:t>
            </w:r>
          </w:p>
        </w:tc>
      </w:tr>
      <w:tr w:rsidR="008903BA" w:rsidRPr="00A4075A" w:rsidTr="008903BA">
        <w:tc>
          <w:tcPr>
            <w:tcW w:w="1885" w:type="dxa"/>
          </w:tcPr>
          <w:p w:rsidR="008903BA" w:rsidRPr="00A4075A" w:rsidRDefault="00DE1C0E" w:rsidP="007E22FA">
            <w:pPr>
              <w:pStyle w:val="ListParagraph"/>
              <w:numPr>
                <w:ilvl w:val="0"/>
                <w:numId w:val="8"/>
              </w:numPr>
              <w:ind w:left="0"/>
              <w:jc w:val="both"/>
              <w:rPr>
                <w:rFonts w:ascii="Times New Roman" w:hAnsi="Times New Roman" w:cs="Times New Roman"/>
                <w:sz w:val="24"/>
                <w:szCs w:val="24"/>
              </w:rPr>
            </w:pPr>
            <w:r>
              <w:rPr>
                <w:rFonts w:ascii="Times New Roman" w:hAnsi="Times New Roman" w:cs="Times New Roman"/>
                <w:b/>
                <w:sz w:val="24"/>
                <w:szCs w:val="24"/>
              </w:rPr>
              <w:lastRenderedPageBreak/>
              <w:t>„</w:t>
            </w:r>
            <w:r w:rsidR="008903BA" w:rsidRPr="00A06360">
              <w:rPr>
                <w:rFonts w:ascii="Times New Roman" w:hAnsi="Times New Roman" w:cs="Times New Roman"/>
                <w:b/>
                <w:sz w:val="24"/>
                <w:szCs w:val="24"/>
              </w:rPr>
              <w:t>Позориште у вртићу</w:t>
            </w:r>
            <w:r>
              <w:rPr>
                <w:rFonts w:ascii="Times New Roman" w:hAnsi="Times New Roman" w:cs="Times New Roman"/>
                <w:b/>
                <w:sz w:val="24"/>
                <w:szCs w:val="24"/>
              </w:rPr>
              <w:t>“</w:t>
            </w:r>
          </w:p>
        </w:tc>
        <w:tc>
          <w:tcPr>
            <w:tcW w:w="1710" w:type="dxa"/>
          </w:tcPr>
          <w:p w:rsidR="008903BA" w:rsidRPr="00A4075A" w:rsidRDefault="008903BA" w:rsidP="007E22FA">
            <w:pPr>
              <w:pStyle w:val="ListParagraph"/>
              <w:numPr>
                <w:ilvl w:val="0"/>
                <w:numId w:val="8"/>
              </w:numPr>
              <w:ind w:left="0"/>
              <w:jc w:val="both"/>
              <w:rPr>
                <w:rFonts w:ascii="Times New Roman" w:hAnsi="Times New Roman" w:cs="Times New Roman"/>
                <w:sz w:val="24"/>
                <w:szCs w:val="24"/>
              </w:rPr>
            </w:pPr>
            <w:r w:rsidRPr="00A4075A">
              <w:rPr>
                <w:rFonts w:ascii="Times New Roman" w:hAnsi="Times New Roman" w:cs="Times New Roman"/>
                <w:sz w:val="24"/>
                <w:szCs w:val="24"/>
              </w:rPr>
              <w:t>Стварање културних навика понашања на позоришној представи</w:t>
            </w:r>
          </w:p>
          <w:p w:rsidR="008903BA" w:rsidRPr="00A4075A" w:rsidRDefault="008903BA" w:rsidP="007E22FA">
            <w:pPr>
              <w:pStyle w:val="ListParagraph"/>
              <w:numPr>
                <w:ilvl w:val="0"/>
                <w:numId w:val="8"/>
              </w:numPr>
              <w:ind w:left="0"/>
              <w:jc w:val="both"/>
              <w:rPr>
                <w:rFonts w:ascii="Times New Roman" w:hAnsi="Times New Roman" w:cs="Times New Roman"/>
                <w:sz w:val="24"/>
                <w:szCs w:val="24"/>
              </w:rPr>
            </w:pPr>
            <w:r w:rsidRPr="00A4075A">
              <w:rPr>
                <w:rFonts w:ascii="Times New Roman" w:hAnsi="Times New Roman" w:cs="Times New Roman"/>
                <w:sz w:val="24"/>
                <w:szCs w:val="24"/>
              </w:rPr>
              <w:t>Развој говора, маште, естетских норми.</w:t>
            </w:r>
          </w:p>
        </w:tc>
        <w:tc>
          <w:tcPr>
            <w:tcW w:w="2094" w:type="dxa"/>
          </w:tcPr>
          <w:p w:rsidR="008903BA" w:rsidRPr="008903BA" w:rsidRDefault="008903BA" w:rsidP="007E22FA">
            <w:pPr>
              <w:jc w:val="both"/>
              <w:rPr>
                <w:rFonts w:ascii="Times New Roman" w:hAnsi="Times New Roman" w:cs="Times New Roman"/>
                <w:sz w:val="24"/>
                <w:szCs w:val="24"/>
              </w:rPr>
            </w:pPr>
            <w:r w:rsidRPr="00A4075A">
              <w:rPr>
                <w:rFonts w:ascii="Times New Roman" w:hAnsi="Times New Roman" w:cs="Times New Roman"/>
                <w:sz w:val="24"/>
                <w:szCs w:val="24"/>
              </w:rPr>
              <w:t xml:space="preserve">Током радне године од октобра до јуна (периодично, једном у два до три месеца) </w:t>
            </w:r>
            <w:r>
              <w:rPr>
                <w:rFonts w:ascii="Times New Roman" w:hAnsi="Times New Roman" w:cs="Times New Roman"/>
                <w:sz w:val="24"/>
                <w:szCs w:val="24"/>
              </w:rPr>
              <w:t>директор и стручни сарадници</w:t>
            </w:r>
          </w:p>
        </w:tc>
        <w:tc>
          <w:tcPr>
            <w:tcW w:w="1522" w:type="dxa"/>
          </w:tcPr>
          <w:p w:rsidR="008903BA" w:rsidRPr="00A4075A" w:rsidRDefault="008903BA" w:rsidP="007E22FA">
            <w:pPr>
              <w:jc w:val="both"/>
              <w:rPr>
                <w:rFonts w:ascii="Times New Roman" w:hAnsi="Times New Roman" w:cs="Times New Roman"/>
                <w:sz w:val="24"/>
                <w:szCs w:val="24"/>
              </w:rPr>
            </w:pPr>
            <w:r>
              <w:rPr>
                <w:rFonts w:ascii="Times New Roman" w:hAnsi="Times New Roman" w:cs="Times New Roman"/>
                <w:sz w:val="24"/>
                <w:szCs w:val="24"/>
              </w:rPr>
              <w:t>Сва деца уписана у вртић</w:t>
            </w:r>
            <w:r w:rsidRPr="00A4075A">
              <w:rPr>
                <w:rFonts w:ascii="Times New Roman" w:hAnsi="Times New Roman" w:cs="Times New Roman"/>
                <w:sz w:val="24"/>
                <w:szCs w:val="24"/>
              </w:rPr>
              <w:t>.</w:t>
            </w:r>
          </w:p>
        </w:tc>
        <w:tc>
          <w:tcPr>
            <w:tcW w:w="1852" w:type="dxa"/>
          </w:tcPr>
          <w:p w:rsidR="008903BA" w:rsidRPr="008903BA" w:rsidRDefault="008903BA" w:rsidP="007E22FA">
            <w:pPr>
              <w:jc w:val="both"/>
              <w:rPr>
                <w:rFonts w:ascii="Times New Roman" w:hAnsi="Times New Roman" w:cs="Times New Roman"/>
                <w:sz w:val="24"/>
                <w:szCs w:val="24"/>
              </w:rPr>
            </w:pPr>
            <w:r>
              <w:rPr>
                <w:rFonts w:ascii="Times New Roman" w:hAnsi="Times New Roman" w:cs="Times New Roman"/>
                <w:sz w:val="24"/>
                <w:szCs w:val="24"/>
              </w:rPr>
              <w:t xml:space="preserve">Позоришне </w:t>
            </w:r>
            <w:proofErr w:type="gramStart"/>
            <w:r>
              <w:rPr>
                <w:rFonts w:ascii="Times New Roman" w:hAnsi="Times New Roman" w:cs="Times New Roman"/>
                <w:sz w:val="24"/>
                <w:szCs w:val="24"/>
              </w:rPr>
              <w:t>представе  за</w:t>
            </w:r>
            <w:proofErr w:type="gramEnd"/>
            <w:r>
              <w:rPr>
                <w:rFonts w:ascii="Times New Roman" w:hAnsi="Times New Roman" w:cs="Times New Roman"/>
                <w:sz w:val="24"/>
                <w:szCs w:val="24"/>
              </w:rPr>
              <w:t xml:space="preserve"> децу финансира локална самоуправа.</w:t>
            </w:r>
          </w:p>
        </w:tc>
      </w:tr>
      <w:tr w:rsidR="00C46F46" w:rsidRPr="00A4075A" w:rsidTr="008903BA">
        <w:tc>
          <w:tcPr>
            <w:tcW w:w="1885" w:type="dxa"/>
          </w:tcPr>
          <w:p w:rsidR="00C46F46" w:rsidRPr="00A06360" w:rsidRDefault="00C46F46" w:rsidP="007E22FA">
            <w:pPr>
              <w:pStyle w:val="ListParagraph"/>
              <w:numPr>
                <w:ilvl w:val="0"/>
                <w:numId w:val="8"/>
              </w:numPr>
              <w:ind w:left="0"/>
              <w:jc w:val="both"/>
              <w:rPr>
                <w:rFonts w:ascii="Times New Roman" w:hAnsi="Times New Roman" w:cs="Times New Roman"/>
                <w:b/>
                <w:sz w:val="24"/>
                <w:szCs w:val="24"/>
              </w:rPr>
            </w:pPr>
            <w:r w:rsidRPr="00A4075A">
              <w:rPr>
                <w:rFonts w:ascii="Times New Roman" w:hAnsi="Times New Roman" w:cs="Times New Roman"/>
                <w:b/>
                <w:sz w:val="24"/>
                <w:szCs w:val="24"/>
              </w:rPr>
              <w:t>Једнодневни излет</w:t>
            </w:r>
            <w:r w:rsidR="00E132A9">
              <w:rPr>
                <w:rFonts w:ascii="Times New Roman" w:hAnsi="Times New Roman" w:cs="Times New Roman"/>
                <w:b/>
                <w:sz w:val="24"/>
                <w:szCs w:val="24"/>
              </w:rPr>
              <w:t>и</w:t>
            </w:r>
          </w:p>
        </w:tc>
        <w:tc>
          <w:tcPr>
            <w:tcW w:w="1710" w:type="dxa"/>
          </w:tcPr>
          <w:p w:rsidR="00C46F46" w:rsidRPr="00A4075A" w:rsidRDefault="00C46F46" w:rsidP="007E22FA">
            <w:pPr>
              <w:pStyle w:val="ListParagraph"/>
              <w:numPr>
                <w:ilvl w:val="0"/>
                <w:numId w:val="8"/>
              </w:numPr>
              <w:ind w:left="0"/>
              <w:jc w:val="both"/>
              <w:rPr>
                <w:rFonts w:ascii="Times New Roman" w:hAnsi="Times New Roman" w:cs="Times New Roman"/>
                <w:sz w:val="24"/>
                <w:szCs w:val="24"/>
              </w:rPr>
            </w:pPr>
          </w:p>
        </w:tc>
        <w:tc>
          <w:tcPr>
            <w:tcW w:w="2094" w:type="dxa"/>
          </w:tcPr>
          <w:p w:rsidR="00C46F46" w:rsidRDefault="00E132A9" w:rsidP="007E22FA">
            <w:pPr>
              <w:jc w:val="both"/>
              <w:rPr>
                <w:rFonts w:ascii="Times New Roman" w:hAnsi="Times New Roman" w:cs="Times New Roman"/>
                <w:sz w:val="24"/>
                <w:szCs w:val="24"/>
              </w:rPr>
            </w:pPr>
            <w:r>
              <w:rPr>
                <w:rFonts w:ascii="Times New Roman" w:hAnsi="Times New Roman" w:cs="Times New Roman"/>
                <w:sz w:val="24"/>
                <w:szCs w:val="24"/>
              </w:rPr>
              <w:t>Једном годишње органузује се излет за сву децу старијих предшколских узраста.</w:t>
            </w:r>
          </w:p>
          <w:p w:rsidR="00E132A9" w:rsidRPr="00E132A9" w:rsidRDefault="00E132A9" w:rsidP="007E22FA">
            <w:pPr>
              <w:jc w:val="both"/>
              <w:rPr>
                <w:rFonts w:ascii="Times New Roman" w:hAnsi="Times New Roman" w:cs="Times New Roman"/>
                <w:sz w:val="24"/>
                <w:szCs w:val="24"/>
              </w:rPr>
            </w:pPr>
            <w:r>
              <w:rPr>
                <w:rFonts w:ascii="Times New Roman" w:hAnsi="Times New Roman" w:cs="Times New Roman"/>
                <w:sz w:val="24"/>
                <w:szCs w:val="24"/>
              </w:rPr>
              <w:t>Периодично свака група у склопу својих активности током реалзације теме/пројета има могућност да једном годишње организује излет мини бусом који припада општини.</w:t>
            </w:r>
          </w:p>
        </w:tc>
        <w:tc>
          <w:tcPr>
            <w:tcW w:w="1522" w:type="dxa"/>
          </w:tcPr>
          <w:p w:rsidR="00C46F46" w:rsidRDefault="00E132A9" w:rsidP="007E22FA">
            <w:pPr>
              <w:jc w:val="both"/>
              <w:rPr>
                <w:rFonts w:ascii="Times New Roman" w:hAnsi="Times New Roman" w:cs="Times New Roman"/>
                <w:sz w:val="24"/>
                <w:szCs w:val="24"/>
              </w:rPr>
            </w:pPr>
            <w:r>
              <w:rPr>
                <w:rFonts w:ascii="Times New Roman" w:hAnsi="Times New Roman" w:cs="Times New Roman"/>
                <w:sz w:val="24"/>
                <w:szCs w:val="24"/>
              </w:rPr>
              <w:t>Деца уписана у вртић</w:t>
            </w:r>
          </w:p>
        </w:tc>
        <w:tc>
          <w:tcPr>
            <w:tcW w:w="1852" w:type="dxa"/>
          </w:tcPr>
          <w:p w:rsidR="00C46F46" w:rsidRDefault="00E132A9" w:rsidP="007E22FA">
            <w:pPr>
              <w:jc w:val="both"/>
              <w:rPr>
                <w:rFonts w:ascii="Times New Roman" w:hAnsi="Times New Roman" w:cs="Times New Roman"/>
                <w:sz w:val="24"/>
                <w:szCs w:val="24"/>
              </w:rPr>
            </w:pPr>
            <w:r>
              <w:rPr>
                <w:rFonts w:ascii="Times New Roman" w:hAnsi="Times New Roman" w:cs="Times New Roman"/>
                <w:sz w:val="24"/>
                <w:szCs w:val="24"/>
              </w:rPr>
              <w:t>Једнодневни излет који се организује за сву децу старијих узраста финансирају родитељи.</w:t>
            </w:r>
          </w:p>
          <w:p w:rsidR="00E132A9" w:rsidRDefault="00E132A9" w:rsidP="007E22FA">
            <w:pPr>
              <w:jc w:val="both"/>
              <w:rPr>
                <w:rFonts w:ascii="Times New Roman" w:hAnsi="Times New Roman" w:cs="Times New Roman"/>
                <w:sz w:val="24"/>
                <w:szCs w:val="24"/>
              </w:rPr>
            </w:pPr>
            <w:r>
              <w:rPr>
                <w:rFonts w:ascii="Times New Roman" w:hAnsi="Times New Roman" w:cs="Times New Roman"/>
                <w:sz w:val="24"/>
                <w:szCs w:val="24"/>
              </w:rPr>
              <w:t>Што се тиче излета у склопу теме/пројека, уколико се ангажује мини бус трошкове сноси локална самоуправа. Повремено родитељи са васпитачима организују заједничке посете</w:t>
            </w:r>
            <w:r w:rsidR="00590316">
              <w:rPr>
                <w:rFonts w:ascii="Times New Roman" w:hAnsi="Times New Roman" w:cs="Times New Roman"/>
                <w:sz w:val="24"/>
                <w:szCs w:val="24"/>
              </w:rPr>
              <w:t>/излете</w:t>
            </w:r>
            <w:r>
              <w:rPr>
                <w:rFonts w:ascii="Times New Roman" w:hAnsi="Times New Roman" w:cs="Times New Roman"/>
                <w:sz w:val="24"/>
                <w:szCs w:val="24"/>
              </w:rPr>
              <w:t xml:space="preserve"> и тада је превоз у организацији родитеља.</w:t>
            </w:r>
          </w:p>
        </w:tc>
      </w:tr>
    </w:tbl>
    <w:p w:rsidR="0058464A" w:rsidRDefault="0058464A" w:rsidP="005F56F4">
      <w:pPr>
        <w:spacing w:after="0"/>
        <w:jc w:val="both"/>
        <w:rPr>
          <w:rFonts w:ascii="Times New Roman" w:hAnsi="Times New Roman" w:cs="Times New Roman"/>
          <w:sz w:val="24"/>
          <w:szCs w:val="24"/>
        </w:rPr>
      </w:pPr>
    </w:p>
    <w:p w:rsidR="00404B07" w:rsidRDefault="00404B07" w:rsidP="005F56F4">
      <w:pPr>
        <w:spacing w:after="0"/>
        <w:jc w:val="both"/>
        <w:rPr>
          <w:rFonts w:ascii="Times New Roman" w:hAnsi="Times New Roman" w:cs="Times New Roman"/>
          <w:sz w:val="24"/>
          <w:szCs w:val="24"/>
        </w:rPr>
      </w:pPr>
    </w:p>
    <w:p w:rsidR="00404B07" w:rsidRDefault="00404B07" w:rsidP="005F56F4">
      <w:pPr>
        <w:spacing w:after="0"/>
        <w:jc w:val="both"/>
        <w:rPr>
          <w:rFonts w:ascii="Times New Roman" w:hAnsi="Times New Roman" w:cs="Times New Roman"/>
          <w:sz w:val="24"/>
          <w:szCs w:val="24"/>
        </w:rPr>
      </w:pPr>
    </w:p>
    <w:p w:rsidR="005F56F4" w:rsidRPr="00A4075A" w:rsidRDefault="009B7A18" w:rsidP="00FE5C66">
      <w:pPr>
        <w:pStyle w:val="Heading1"/>
        <w:rPr>
          <w:rFonts w:ascii="Times New Roman" w:hAnsi="Times New Roman" w:cs="Times New Roman"/>
        </w:rPr>
      </w:pPr>
      <w:bookmarkStart w:id="29" w:name="_Toc104217268"/>
      <w:bookmarkStart w:id="30" w:name="_Toc104227854"/>
      <w:r>
        <w:rPr>
          <w:rFonts w:ascii="Times New Roman" w:hAnsi="Times New Roman" w:cs="Times New Roman"/>
        </w:rPr>
        <w:lastRenderedPageBreak/>
        <w:t>4</w:t>
      </w:r>
      <w:r w:rsidR="005F56F4" w:rsidRPr="00A4075A">
        <w:rPr>
          <w:rFonts w:ascii="Times New Roman" w:hAnsi="Times New Roman" w:cs="Times New Roman"/>
        </w:rPr>
        <w:t>.</w:t>
      </w:r>
      <w:r w:rsidR="007E5AB5" w:rsidRPr="00A4075A">
        <w:rPr>
          <w:rFonts w:ascii="Times New Roman" w:hAnsi="Times New Roman" w:cs="Times New Roman"/>
        </w:rPr>
        <w:t xml:space="preserve"> </w:t>
      </w:r>
      <w:r w:rsidR="005F56F4" w:rsidRPr="00A4075A">
        <w:rPr>
          <w:rFonts w:ascii="Times New Roman" w:hAnsi="Times New Roman" w:cs="Times New Roman"/>
        </w:rPr>
        <w:t>ПРЕДШКОЛСКА УСТАНОВА КАО МЕСТО ДЕМОКРАТСКЕ И ИНКЛУЗИВНЕ ПРАКСЕ</w:t>
      </w:r>
      <w:bookmarkEnd w:id="29"/>
      <w:bookmarkEnd w:id="30"/>
    </w:p>
    <w:p w:rsidR="005F56F4" w:rsidRPr="00A4075A" w:rsidRDefault="005F56F4" w:rsidP="005F56F4">
      <w:pPr>
        <w:pStyle w:val="NoSpacing"/>
        <w:jc w:val="both"/>
        <w:rPr>
          <w:rFonts w:ascii="Times New Roman" w:hAnsi="Times New Roman"/>
          <w:b/>
          <w:sz w:val="24"/>
          <w:szCs w:val="24"/>
          <w:u w:val="single"/>
        </w:rPr>
      </w:pPr>
    </w:p>
    <w:p w:rsidR="005F56F4" w:rsidRPr="00A4075A" w:rsidRDefault="009B7A18" w:rsidP="00FE5C66">
      <w:pPr>
        <w:pStyle w:val="Heading2"/>
        <w:rPr>
          <w:rFonts w:ascii="Times New Roman" w:hAnsi="Times New Roman" w:cs="Times New Roman"/>
        </w:rPr>
      </w:pPr>
      <w:bookmarkStart w:id="31" w:name="_Toc58536591"/>
      <w:bookmarkStart w:id="32" w:name="_Toc104217269"/>
      <w:bookmarkStart w:id="33" w:name="_Toc104227855"/>
      <w:r>
        <w:rPr>
          <w:rFonts w:ascii="Times New Roman" w:hAnsi="Times New Roman" w:cs="Times New Roman"/>
        </w:rPr>
        <w:t>4</w:t>
      </w:r>
      <w:r w:rsidR="005F56F4" w:rsidRPr="00A4075A">
        <w:rPr>
          <w:rFonts w:ascii="Times New Roman" w:hAnsi="Times New Roman" w:cs="Times New Roman"/>
        </w:rPr>
        <w:t>.1. Партнерство са породицом</w:t>
      </w:r>
      <w:bookmarkEnd w:id="31"/>
      <w:bookmarkEnd w:id="32"/>
      <w:bookmarkEnd w:id="33"/>
    </w:p>
    <w:p w:rsidR="004552AF" w:rsidRPr="00A4075A" w:rsidRDefault="005F56F4" w:rsidP="004552AF">
      <w:pPr>
        <w:pStyle w:val="NoSpacing"/>
        <w:jc w:val="both"/>
        <w:rPr>
          <w:rFonts w:ascii="Times New Roman" w:hAnsi="Times New Roman"/>
          <w:sz w:val="24"/>
          <w:szCs w:val="24"/>
        </w:rPr>
      </w:pPr>
      <w:r w:rsidRPr="00A4075A">
        <w:rPr>
          <w:rFonts w:ascii="Times New Roman" w:hAnsi="Times New Roman"/>
          <w:sz w:val="24"/>
          <w:szCs w:val="24"/>
        </w:rPr>
        <w:t xml:space="preserve">          </w:t>
      </w:r>
    </w:p>
    <w:p w:rsidR="00C16866" w:rsidRDefault="00C16866" w:rsidP="00C16866">
      <w:pPr>
        <w:pStyle w:val="BodyText"/>
        <w:spacing w:before="161" w:line="252" w:lineRule="auto"/>
        <w:ind w:left="0" w:firstLine="720"/>
      </w:pPr>
      <w:r>
        <w:t>Дечје најраније учење одвија се у породици и кроз тај контекст гради се основа учења и развоја детета.</w:t>
      </w:r>
      <w:r w:rsidRPr="00420459">
        <w:t xml:space="preserve"> </w:t>
      </w:r>
      <w:r>
        <w:t xml:space="preserve">Предшколски програм треба да употпуни дечја породична искуства и да омогући развијање и богаћење партнерских односа породице и вртића. </w:t>
      </w:r>
    </w:p>
    <w:p w:rsidR="009D3DCB" w:rsidRPr="00A4075A" w:rsidRDefault="009D3DCB" w:rsidP="00C16866">
      <w:pPr>
        <w:pStyle w:val="BodyText"/>
        <w:spacing w:before="161" w:line="252" w:lineRule="auto"/>
        <w:ind w:left="0" w:firstLine="720"/>
        <w:rPr>
          <w:sz w:val="22"/>
        </w:rPr>
      </w:pPr>
      <w:r w:rsidRPr="00A4075A">
        <w:t>Сарадња са породицом и партиципација породице у животу и раду установе, може да се планира на нивоу васпитне групе, узрасних група и читаве установе. Тако и сами васпитачи могу да планирају свој рад конкретно индивидуално за свако дете</w:t>
      </w:r>
      <w:r w:rsidR="00525C16" w:rsidRPr="00A4075A">
        <w:t>,</w:t>
      </w:r>
      <w:r w:rsidRPr="00A4075A">
        <w:t xml:space="preserve"> као и на нивоу своје групе, вртића или као део тима </w:t>
      </w:r>
      <w:r w:rsidRPr="00A4075A">
        <w:rPr>
          <w:sz w:val="22"/>
        </w:rPr>
        <w:t>установе.</w:t>
      </w:r>
    </w:p>
    <w:p w:rsidR="0012645E" w:rsidRDefault="0012645E" w:rsidP="00420459">
      <w:pPr>
        <w:pStyle w:val="BodyText"/>
        <w:spacing w:before="161" w:line="252" w:lineRule="auto"/>
        <w:ind w:left="0" w:firstLine="720"/>
      </w:pPr>
      <w:r w:rsidRPr="00A4075A">
        <w:t xml:space="preserve">Континуирана, успешна сарадња која негује партнерски однос породице и вртића доприноси, како развоју детета и унапређивању професионалних компетенција и рада </w:t>
      </w:r>
      <w:proofErr w:type="gramStart"/>
      <w:r w:rsidRPr="00A4075A">
        <w:t>васпитача  тако</w:t>
      </w:r>
      <w:proofErr w:type="gramEnd"/>
      <w:r w:rsidRPr="00A4075A">
        <w:t xml:space="preserve"> и развоју родитељске улоге.</w:t>
      </w:r>
    </w:p>
    <w:p w:rsidR="00370CEB" w:rsidRDefault="00420459" w:rsidP="00C16866">
      <w:pPr>
        <w:pStyle w:val="BodyText"/>
        <w:spacing w:before="161" w:line="252" w:lineRule="auto"/>
        <w:ind w:left="0" w:firstLine="720"/>
      </w:pPr>
      <w:r>
        <w:t xml:space="preserve">Партнерски односи и сарадња између вртића и породице почињу процесом </w:t>
      </w:r>
      <w:r w:rsidR="00C16866">
        <w:t>транзиције</w:t>
      </w:r>
      <w:r>
        <w:t xml:space="preserve"> из породице у вртић.</w:t>
      </w:r>
      <w:r w:rsidR="00C16866">
        <w:t xml:space="preserve"> </w:t>
      </w:r>
      <w:r w:rsidR="00370CEB">
        <w:t xml:space="preserve">Почетак сарадничких односа се планира организацијом родитељских састанака у јуну месецу по пријему </w:t>
      </w:r>
      <w:r w:rsidR="00CE0329">
        <w:t xml:space="preserve">новоуписане </w:t>
      </w:r>
      <w:r w:rsidR="00370CEB">
        <w:t xml:space="preserve">деце у вртић, након реализованог конкурса за упис деце. Том приликом </w:t>
      </w:r>
      <w:r w:rsidR="00CD1231">
        <w:t>родитељи имају могућност</w:t>
      </w:r>
      <w:r w:rsidR="00370CEB">
        <w:t xml:space="preserve"> обиласк</w:t>
      </w:r>
      <w:r w:rsidR="00CD1231">
        <w:t>а</w:t>
      </w:r>
      <w:r w:rsidR="00370CEB">
        <w:t xml:space="preserve"> простора где ће деца боравити, упознавањем са особљем вртића и распоредом активности у току дана</w:t>
      </w:r>
      <w:r w:rsidR="00CD1231">
        <w:t>, такође ово је прилика да се боље међусобно упознамо, тако што вспитач упознаје породицу, дете, његове навике, док се родитељи упознају са васпитачима, дневним рутинама, важним правилима која подржавају живот детета у вртићу</w:t>
      </w:r>
      <w:r w:rsidR="00CE0329">
        <w:t>.</w:t>
      </w:r>
      <w:r w:rsidR="00CD1231">
        <w:t xml:space="preserve"> </w:t>
      </w:r>
      <w:r w:rsidR="00CE0329">
        <w:t>П</w:t>
      </w:r>
      <w:r w:rsidR="00CD1231">
        <w:t>рограм „Заједно кроз узајамно прилагођавање</w:t>
      </w:r>
      <w:proofErr w:type="gramStart"/>
      <w:r w:rsidR="00CD1231">
        <w:t>“ произашао</w:t>
      </w:r>
      <w:proofErr w:type="gramEnd"/>
      <w:r w:rsidR="00CD1231">
        <w:t xml:space="preserve"> је из потребе да се транзиционим периодом посебно позабавимо како би сви учесници благовремено добили релеванте информације и потребну подршку</w:t>
      </w:r>
      <w:r w:rsidR="00370CEB">
        <w:t xml:space="preserve">. Даља сарадња се заснива на планирању даљег процеса транзиције и адаптације. План адаптације: За прве дане боравка у установи одређујемо краћи временски интервал, а одвикавање од тзв. </w:t>
      </w:r>
      <w:proofErr w:type="gramStart"/>
      <w:r w:rsidR="00370CEB">
        <w:t>''лоших</w:t>
      </w:r>
      <w:proofErr w:type="gramEnd"/>
      <w:r w:rsidR="00370CEB">
        <w:t>'' навика треба оставити за каснији период после адаптације</w:t>
      </w:r>
      <w:r w:rsidR="00CE0329">
        <w:t>, о чему су родитељи информисани већ на првим заједничким састанцима</w:t>
      </w:r>
      <w:r w:rsidR="00370CEB">
        <w:t>.</w:t>
      </w:r>
    </w:p>
    <w:p w:rsidR="00725B98" w:rsidRDefault="0008693E" w:rsidP="009D3DCB">
      <w:pPr>
        <w:pStyle w:val="BodyText"/>
        <w:spacing w:before="161" w:line="252" w:lineRule="auto"/>
        <w:ind w:left="0" w:firstLine="720"/>
      </w:pPr>
      <w:r>
        <w:t>У случају тежег прилагођавања детета укључују се у тим родитеља и васпитача и стручни сарадници, планирају</w:t>
      </w:r>
      <w:r w:rsidR="00B03757">
        <w:t xml:space="preserve"> се</w:t>
      </w:r>
      <w:r>
        <w:t xml:space="preserve"> и </w:t>
      </w:r>
      <w:proofErr w:type="gramStart"/>
      <w:r>
        <w:t>договарају  могуће</w:t>
      </w:r>
      <w:proofErr w:type="gramEnd"/>
      <w:r>
        <w:t xml:space="preserve"> активности и организација која би детету била прихватљива. У наредних пар месеци се прати прилагођавње детета на вршњачку групу.</w:t>
      </w:r>
    </w:p>
    <w:p w:rsidR="00725B98" w:rsidRDefault="0008693E" w:rsidP="009D3DCB">
      <w:pPr>
        <w:pStyle w:val="BodyText"/>
        <w:spacing w:before="161" w:line="252" w:lineRule="auto"/>
        <w:ind w:left="0" w:firstLine="720"/>
      </w:pPr>
      <w:r>
        <w:t xml:space="preserve"> Облици сарадње са породицом се континуирано развијају и унапређују праћењем потреба и приоритета сваке породице као и културним миљеом из кога долази.</w:t>
      </w:r>
    </w:p>
    <w:p w:rsidR="00725B98" w:rsidRDefault="0008693E" w:rsidP="009D3DCB">
      <w:pPr>
        <w:pStyle w:val="BodyText"/>
        <w:spacing w:before="161" w:line="252" w:lineRule="auto"/>
        <w:ind w:left="0" w:firstLine="720"/>
      </w:pPr>
      <w:r>
        <w:t xml:space="preserve"> Када је у питању укључивање деце са потребом за додатном подршком, процес транзиције је још интензивнији. Родитељи са дететеом се позивају на упознавање и консултовање око почетка боравка. Договара се оптимално време, потреба пратиоца уз дете, упознају родитељи и дете са будућим васпитачима. По уласку детета у колектив</w:t>
      </w:r>
      <w:r w:rsidR="00725B98">
        <w:t>, дете се прати одређени временски период (оквирно око 3 месеца)</w:t>
      </w:r>
      <w:r>
        <w:t xml:space="preserve">, </w:t>
      </w:r>
      <w:r w:rsidR="00725B98">
        <w:t xml:space="preserve">након тога </w:t>
      </w:r>
      <w:r>
        <w:t xml:space="preserve">израђује се педагошки профил и план подршке детету, прати напредовање и развој детета и евалуација након шест месеци. </w:t>
      </w:r>
    </w:p>
    <w:p w:rsidR="001D46E9" w:rsidRPr="001D46E9" w:rsidRDefault="001D46E9" w:rsidP="001D46E9">
      <w:pPr>
        <w:pStyle w:val="ListParagraph"/>
        <w:spacing w:after="0" w:line="240" w:lineRule="auto"/>
        <w:ind w:left="0" w:firstLine="709"/>
        <w:jc w:val="both"/>
        <w:rPr>
          <w:rFonts w:ascii="Times New Roman" w:hAnsi="Times New Roman" w:cs="Times New Roman"/>
          <w:sz w:val="24"/>
          <w:szCs w:val="24"/>
        </w:rPr>
      </w:pPr>
      <w:r w:rsidRPr="00A4075A">
        <w:rPr>
          <w:rFonts w:ascii="Times New Roman" w:hAnsi="Times New Roman" w:cs="Times New Roman"/>
          <w:sz w:val="24"/>
          <w:szCs w:val="24"/>
        </w:rPr>
        <w:lastRenderedPageBreak/>
        <w:t>Посебна пажња посвећује се обухвату деце из осетљивих група. На основу података из Матичне службе Општине, Дома здравља, Центра за социјални рад и удружења „РОМ“ Велико Градиште, мапирају се деца из осетљивих група и пружа подршка њиховим родитељима да их укључе у редовне програме.</w:t>
      </w:r>
    </w:p>
    <w:p w:rsidR="00725B98" w:rsidRDefault="0008693E" w:rsidP="009D3DCB">
      <w:pPr>
        <w:pStyle w:val="BodyText"/>
        <w:spacing w:before="161" w:line="252" w:lineRule="auto"/>
        <w:ind w:left="0" w:firstLine="720"/>
      </w:pPr>
      <w:r>
        <w:t xml:space="preserve">Однос поверења, узајамног препознавања и уважавања јединственог доприноса породице поспешујемо реализацијом следећих активности: </w:t>
      </w:r>
    </w:p>
    <w:p w:rsidR="00725B98" w:rsidRPr="00725B98" w:rsidRDefault="0008693E" w:rsidP="009D3DCB">
      <w:pPr>
        <w:pStyle w:val="BodyText"/>
        <w:spacing w:before="161" w:line="252" w:lineRule="auto"/>
        <w:ind w:left="0" w:firstLine="720"/>
      </w:pPr>
      <w:r>
        <w:sym w:font="Symbol" w:char="F0B7"/>
      </w:r>
      <w:r>
        <w:t xml:space="preserve"> </w:t>
      </w:r>
      <w:r w:rsidR="00725B98">
        <w:t>П</w:t>
      </w:r>
      <w:r>
        <w:t>едагошке радионице за родитеље једне васпитне групе ради подршке решавању неке кризне ситуације, развојне појаве или допуна одређеном делу теме/пројекта</w:t>
      </w:r>
      <w:r w:rsidR="00725B98">
        <w:t>;</w:t>
      </w:r>
    </w:p>
    <w:p w:rsidR="00725B98" w:rsidRPr="00CF0A20" w:rsidRDefault="0008693E" w:rsidP="009D3DCB">
      <w:pPr>
        <w:pStyle w:val="BodyText"/>
        <w:spacing w:before="161" w:line="252" w:lineRule="auto"/>
        <w:ind w:left="0" w:firstLine="720"/>
      </w:pPr>
      <w:r>
        <w:sym w:font="Symbol" w:char="F0B7"/>
      </w:r>
      <w:r>
        <w:t xml:space="preserve"> </w:t>
      </w:r>
      <w:r w:rsidR="00725B98">
        <w:t>И</w:t>
      </w:r>
      <w:r>
        <w:t>ндивидуални састанци и разговори са члановима породице</w:t>
      </w:r>
      <w:r w:rsidR="00CF0A20">
        <w:t>;</w:t>
      </w:r>
    </w:p>
    <w:p w:rsidR="00725B98" w:rsidRDefault="0008693E" w:rsidP="00725B98">
      <w:pPr>
        <w:pStyle w:val="BodyText"/>
        <w:spacing w:before="161" w:line="252" w:lineRule="auto"/>
        <w:ind w:left="0" w:firstLine="720"/>
      </w:pPr>
      <w:r>
        <w:sym w:font="Symbol" w:char="F0B7"/>
      </w:r>
      <w:r>
        <w:t xml:space="preserve"> </w:t>
      </w:r>
      <w:r w:rsidR="00725B98">
        <w:t>С</w:t>
      </w:r>
      <w:r>
        <w:t>ајта установе где се могу пронаћи све важне информације о раду и актуелностима у Установи</w:t>
      </w:r>
      <w:r w:rsidR="00725B98">
        <w:t>;</w:t>
      </w:r>
      <w:r>
        <w:t xml:space="preserve"> </w:t>
      </w:r>
    </w:p>
    <w:p w:rsidR="00725B98" w:rsidRDefault="0008693E" w:rsidP="00725B98">
      <w:pPr>
        <w:pStyle w:val="BodyText"/>
        <w:spacing w:before="161" w:line="252" w:lineRule="auto"/>
        <w:ind w:left="0" w:firstLine="720"/>
      </w:pPr>
      <w:r>
        <w:sym w:font="Symbol" w:char="F0B7"/>
      </w:r>
      <w:r>
        <w:t xml:space="preserve"> </w:t>
      </w:r>
      <w:r w:rsidR="00725B98">
        <w:t>В</w:t>
      </w:r>
      <w:r>
        <w:t>ибер група и фејсбук странице Установе</w:t>
      </w:r>
      <w:r w:rsidR="00725B98">
        <w:t>, службене комуникације путем мејла;</w:t>
      </w:r>
    </w:p>
    <w:p w:rsidR="00725B98" w:rsidRDefault="0008693E" w:rsidP="00725B98">
      <w:pPr>
        <w:pStyle w:val="BodyText"/>
        <w:spacing w:before="161" w:line="252" w:lineRule="auto"/>
        <w:ind w:left="0" w:firstLine="720"/>
      </w:pPr>
      <w:r>
        <w:sym w:font="Symbol" w:char="F0B7"/>
      </w:r>
      <w:r>
        <w:t xml:space="preserve"> </w:t>
      </w:r>
      <w:r w:rsidR="00725B98">
        <w:t>И</w:t>
      </w:r>
      <w:r>
        <w:t>нформатора, брошура и флајера посвећених неком периоду развоју детета или актуелним садржајима и догађајима</w:t>
      </w:r>
      <w:r w:rsidR="00725B98">
        <w:t>;</w:t>
      </w:r>
      <w:r>
        <w:t xml:space="preserve"> </w:t>
      </w:r>
    </w:p>
    <w:p w:rsidR="00725B98" w:rsidRPr="00725B98" w:rsidRDefault="0008693E" w:rsidP="00725B98">
      <w:pPr>
        <w:pStyle w:val="BodyText"/>
        <w:spacing w:before="161" w:line="252" w:lineRule="auto"/>
        <w:ind w:left="0" w:firstLine="720"/>
      </w:pPr>
      <w:r>
        <w:sym w:font="Symbol" w:char="F0B7"/>
      </w:r>
      <w:r>
        <w:t xml:space="preserve"> </w:t>
      </w:r>
      <w:r w:rsidR="00725B98">
        <w:t>П</w:t>
      </w:r>
      <w:r>
        <w:t>роцесних паноа, информативних постера, табле са обавештењима, инсталација, панела о учењу са децом</w:t>
      </w:r>
      <w:r w:rsidR="00725B98">
        <w:t>;</w:t>
      </w:r>
    </w:p>
    <w:p w:rsidR="00725B98" w:rsidRPr="00725B98" w:rsidRDefault="00725B98" w:rsidP="00725B98">
      <w:pPr>
        <w:pStyle w:val="BodyText"/>
        <w:spacing w:before="161" w:line="252" w:lineRule="auto"/>
        <w:ind w:left="0" w:firstLine="720"/>
      </w:pPr>
      <w:r>
        <w:t xml:space="preserve"> </w:t>
      </w:r>
      <w:r w:rsidR="0008693E">
        <w:sym w:font="Symbol" w:char="F0B7"/>
      </w:r>
      <w:r w:rsidR="0008693E">
        <w:t xml:space="preserve"> </w:t>
      </w:r>
      <w:r>
        <w:t>П</w:t>
      </w:r>
      <w:r w:rsidR="0008693E">
        <w:t>остављених кутија за предлоге, сугестије и идеје од стране родитеља</w:t>
      </w:r>
      <w:r>
        <w:t>;</w:t>
      </w:r>
    </w:p>
    <w:p w:rsidR="00725B98" w:rsidRPr="00725B98" w:rsidRDefault="0008693E" w:rsidP="00725B98">
      <w:pPr>
        <w:pStyle w:val="BodyText"/>
        <w:spacing w:before="161" w:line="252" w:lineRule="auto"/>
        <w:ind w:left="0" w:firstLine="720"/>
      </w:pPr>
      <w:r>
        <w:t xml:space="preserve"> </w:t>
      </w:r>
      <w:r>
        <w:sym w:font="Symbol" w:char="F0B7"/>
      </w:r>
      <w:r w:rsidR="00725B98">
        <w:t>Р</w:t>
      </w:r>
      <w:r>
        <w:t>одитељ или члан породице као посетилац, волонтер или експерт у делу реализације теме/пројекта у васпитној групи</w:t>
      </w:r>
      <w:r w:rsidR="00725B98">
        <w:t>;</w:t>
      </w:r>
    </w:p>
    <w:p w:rsidR="00725B98" w:rsidRDefault="0008693E" w:rsidP="00725B98">
      <w:pPr>
        <w:pStyle w:val="BodyText"/>
        <w:spacing w:before="161" w:line="252" w:lineRule="auto"/>
        <w:ind w:left="0" w:firstLine="720"/>
      </w:pPr>
      <w:r>
        <w:sym w:font="Symbol" w:char="F0B7"/>
      </w:r>
      <w:r>
        <w:t xml:space="preserve"> </w:t>
      </w:r>
      <w:r w:rsidR="00725B98">
        <w:t>Р</w:t>
      </w:r>
      <w:r>
        <w:t>одитељ или члан породице као учесник у организовању акције које спроводи вртић –опремање простора, радних соба, заједничких простора, дворишта</w:t>
      </w:r>
      <w:r w:rsidR="00725B98">
        <w:t>;</w:t>
      </w:r>
      <w:r>
        <w:t xml:space="preserve"> </w:t>
      </w:r>
    </w:p>
    <w:p w:rsidR="00725B98" w:rsidRPr="00725B98" w:rsidRDefault="0008693E" w:rsidP="00725B98">
      <w:pPr>
        <w:pStyle w:val="BodyText"/>
        <w:spacing w:before="161" w:line="252" w:lineRule="auto"/>
        <w:ind w:left="0" w:firstLine="720"/>
      </w:pPr>
      <w:r>
        <w:sym w:font="Symbol" w:char="F0B7"/>
      </w:r>
      <w:r>
        <w:t xml:space="preserve"> </w:t>
      </w:r>
      <w:r w:rsidR="00725B98">
        <w:t>Р</w:t>
      </w:r>
      <w:r>
        <w:t xml:space="preserve">одитељ или члан породице као учесник у прикупљању материјала за реализацију теме или материјала за документовање дечјег учења и </w:t>
      </w:r>
      <w:proofErr w:type="gramStart"/>
      <w:r>
        <w:t xml:space="preserve">развоја </w:t>
      </w:r>
      <w:r w:rsidR="00725B98">
        <w:t>;</w:t>
      </w:r>
      <w:proofErr w:type="gramEnd"/>
    </w:p>
    <w:p w:rsidR="00725B98" w:rsidRDefault="0008693E" w:rsidP="00725B98">
      <w:pPr>
        <w:pStyle w:val="BodyText"/>
        <w:spacing w:before="161" w:line="252" w:lineRule="auto"/>
        <w:ind w:left="0" w:firstLine="720"/>
      </w:pPr>
      <w:r>
        <w:sym w:font="Symbol" w:char="F0B7"/>
      </w:r>
      <w:r>
        <w:t xml:space="preserve"> </w:t>
      </w:r>
      <w:r w:rsidR="00725B98">
        <w:t>У</w:t>
      </w:r>
      <w:r>
        <w:t>чешће у реализацији планираних активности код куће, у породици</w:t>
      </w:r>
      <w:r w:rsidR="00CF0A20">
        <w:t>, а</w:t>
      </w:r>
      <w:r>
        <w:t>ктивности усмерене на развијање узајамног односа поверења и подржава учешће и партиципација породице</w:t>
      </w:r>
      <w:r w:rsidR="00725B98">
        <w:t>;</w:t>
      </w:r>
      <w:r>
        <w:t xml:space="preserve"> </w:t>
      </w:r>
    </w:p>
    <w:p w:rsidR="00725B98" w:rsidRPr="00CF0A20" w:rsidRDefault="0008693E" w:rsidP="00725B98">
      <w:pPr>
        <w:pStyle w:val="BodyText"/>
        <w:spacing w:before="161" w:line="252" w:lineRule="auto"/>
        <w:ind w:left="0" w:firstLine="720"/>
      </w:pPr>
      <w:r>
        <w:sym w:font="Symbol" w:char="F0B7"/>
      </w:r>
      <w:r>
        <w:t xml:space="preserve"> </w:t>
      </w:r>
      <w:r w:rsidR="00725B98">
        <w:t>У</w:t>
      </w:r>
      <w:r>
        <w:t xml:space="preserve"> Установи се поштује право на приватност и заштиту података о деци и њиховим породицама</w:t>
      </w:r>
      <w:r w:rsidR="00725B98">
        <w:t xml:space="preserve">, </w:t>
      </w:r>
      <w:r>
        <w:t>родитељи се укључују континуирано у праћење и документовање дечјег развоја и развијање пројеката</w:t>
      </w:r>
      <w:r w:rsidR="00725B98">
        <w:t>,</w:t>
      </w:r>
      <w:r>
        <w:t xml:space="preserve"> родитељима се стварају прилике да износе своја очекивања о деци и програму који се реализује путем различитих техника и стратегија комуникације а њихови предлози се интегришу у развијање програма и унапређивање праксе</w:t>
      </w:r>
      <w:r w:rsidR="00CF0A20">
        <w:t>;</w:t>
      </w:r>
    </w:p>
    <w:p w:rsidR="00FA34E7" w:rsidRPr="003B3F24" w:rsidRDefault="0008693E" w:rsidP="003B3F24">
      <w:pPr>
        <w:pStyle w:val="BodyText"/>
        <w:spacing w:before="161" w:line="252" w:lineRule="auto"/>
        <w:ind w:left="0" w:firstLine="720"/>
      </w:pPr>
      <w:r>
        <w:sym w:font="Symbol" w:char="F0B7"/>
      </w:r>
      <w:r>
        <w:t xml:space="preserve"> </w:t>
      </w:r>
      <w:r w:rsidR="00CF0A20">
        <w:t>П</w:t>
      </w:r>
      <w:r>
        <w:t xml:space="preserve">редставници родитеља партиципирају кроз дијалог и учешће у фокус групама током процеса самовредновања. </w:t>
      </w:r>
    </w:p>
    <w:p w:rsidR="00420459" w:rsidRDefault="0008693E" w:rsidP="00725B98">
      <w:pPr>
        <w:pStyle w:val="BodyText"/>
        <w:spacing w:before="161" w:line="252" w:lineRule="auto"/>
        <w:ind w:left="0" w:firstLine="720"/>
      </w:pPr>
      <w:r>
        <w:t>Табела</w:t>
      </w:r>
      <w:r w:rsidR="00DA60BA">
        <w:t>:</w:t>
      </w:r>
      <w:r>
        <w:t xml:space="preserve"> </w:t>
      </w:r>
      <w:r w:rsidRPr="00DA60BA">
        <w:rPr>
          <w:i/>
        </w:rPr>
        <w:t>Програми и услуге намењени породици</w:t>
      </w:r>
      <w:r>
        <w:t xml:space="preserve"> </w:t>
      </w:r>
    </w:p>
    <w:p w:rsidR="00DA60BA" w:rsidRDefault="00DA60BA" w:rsidP="00725B98">
      <w:pPr>
        <w:pStyle w:val="BodyText"/>
        <w:spacing w:before="161" w:line="252" w:lineRule="auto"/>
        <w:ind w:left="0" w:firstLine="720"/>
      </w:pPr>
    </w:p>
    <w:tbl>
      <w:tblPr>
        <w:tblStyle w:val="TableGrid"/>
        <w:tblW w:w="9355" w:type="dxa"/>
        <w:tblLook w:val="04A0" w:firstRow="1" w:lastRow="0" w:firstColumn="1" w:lastColumn="0" w:noHBand="0" w:noVBand="1"/>
      </w:tblPr>
      <w:tblGrid>
        <w:gridCol w:w="2040"/>
        <w:gridCol w:w="2369"/>
        <w:gridCol w:w="1668"/>
        <w:gridCol w:w="1670"/>
        <w:gridCol w:w="1727"/>
      </w:tblGrid>
      <w:tr w:rsidR="00DA60BA" w:rsidTr="00DA60BA">
        <w:tc>
          <w:tcPr>
            <w:tcW w:w="1848" w:type="dxa"/>
          </w:tcPr>
          <w:p w:rsidR="003C79A1" w:rsidRPr="008C0E4F" w:rsidRDefault="003C79A1" w:rsidP="00725B98">
            <w:pPr>
              <w:pStyle w:val="BodyText"/>
              <w:spacing w:before="161" w:line="252" w:lineRule="auto"/>
              <w:ind w:left="0"/>
              <w:rPr>
                <w:b/>
              </w:rPr>
            </w:pPr>
            <w:r w:rsidRPr="008C0E4F">
              <w:rPr>
                <w:b/>
              </w:rPr>
              <w:t>Назив програма</w:t>
            </w:r>
          </w:p>
        </w:tc>
        <w:tc>
          <w:tcPr>
            <w:tcW w:w="2193" w:type="dxa"/>
          </w:tcPr>
          <w:p w:rsidR="003C79A1" w:rsidRPr="008C0E4F" w:rsidRDefault="00DA60BA" w:rsidP="00725B98">
            <w:pPr>
              <w:pStyle w:val="BodyText"/>
              <w:spacing w:before="161" w:line="252" w:lineRule="auto"/>
              <w:ind w:left="0"/>
              <w:rPr>
                <w:b/>
              </w:rPr>
            </w:pPr>
            <w:r w:rsidRPr="008C0E4F">
              <w:rPr>
                <w:b/>
              </w:rPr>
              <w:t>Циљ</w:t>
            </w:r>
          </w:p>
        </w:tc>
        <w:tc>
          <w:tcPr>
            <w:tcW w:w="1668" w:type="dxa"/>
          </w:tcPr>
          <w:p w:rsidR="003C79A1" w:rsidRPr="008C0E4F" w:rsidRDefault="00DA60BA" w:rsidP="00725B98">
            <w:pPr>
              <w:pStyle w:val="BodyText"/>
              <w:spacing w:before="161" w:line="252" w:lineRule="auto"/>
              <w:ind w:left="0"/>
              <w:rPr>
                <w:b/>
              </w:rPr>
            </w:pPr>
            <w:r w:rsidRPr="008C0E4F">
              <w:rPr>
                <w:b/>
              </w:rPr>
              <w:t>Динамика</w:t>
            </w:r>
          </w:p>
        </w:tc>
        <w:tc>
          <w:tcPr>
            <w:tcW w:w="1690" w:type="dxa"/>
          </w:tcPr>
          <w:p w:rsidR="003C79A1" w:rsidRPr="008C0E4F" w:rsidRDefault="00DA60BA" w:rsidP="00725B98">
            <w:pPr>
              <w:pStyle w:val="BodyText"/>
              <w:spacing w:before="161" w:line="252" w:lineRule="auto"/>
              <w:ind w:left="0"/>
              <w:rPr>
                <w:b/>
              </w:rPr>
            </w:pPr>
            <w:r w:rsidRPr="008C0E4F">
              <w:rPr>
                <w:b/>
              </w:rPr>
              <w:t>Циљна група</w:t>
            </w:r>
          </w:p>
        </w:tc>
        <w:tc>
          <w:tcPr>
            <w:tcW w:w="1956" w:type="dxa"/>
          </w:tcPr>
          <w:p w:rsidR="003C79A1" w:rsidRPr="008C0E4F" w:rsidRDefault="00DA60BA" w:rsidP="00725B98">
            <w:pPr>
              <w:pStyle w:val="BodyText"/>
              <w:spacing w:before="161" w:line="252" w:lineRule="auto"/>
              <w:ind w:left="0"/>
              <w:rPr>
                <w:b/>
              </w:rPr>
            </w:pPr>
            <w:r w:rsidRPr="008C0E4F">
              <w:rPr>
                <w:b/>
              </w:rPr>
              <w:t xml:space="preserve">Носиоци и </w:t>
            </w:r>
            <w:r w:rsidRPr="008C0E4F">
              <w:rPr>
                <w:b/>
              </w:rPr>
              <w:lastRenderedPageBreak/>
              <w:t>начин финансирања</w:t>
            </w:r>
          </w:p>
        </w:tc>
      </w:tr>
      <w:tr w:rsidR="009B7A18" w:rsidTr="00DA60BA">
        <w:tc>
          <w:tcPr>
            <w:tcW w:w="1848" w:type="dxa"/>
          </w:tcPr>
          <w:p w:rsidR="009B7A18" w:rsidRPr="008C0E4F" w:rsidRDefault="009B7A18" w:rsidP="00725B98">
            <w:pPr>
              <w:pStyle w:val="BodyText"/>
              <w:spacing w:before="161" w:line="252" w:lineRule="auto"/>
              <w:ind w:left="0"/>
              <w:rPr>
                <w:b/>
              </w:rPr>
            </w:pPr>
            <w:r w:rsidRPr="00DE7188">
              <w:rPr>
                <w:b/>
                <w:shd w:val="clear" w:color="auto" w:fill="FFFFFF"/>
              </w:rPr>
              <w:lastRenderedPageBreak/>
              <w:t>„Заједно кроз изазове прилагођавања“</w:t>
            </w:r>
          </w:p>
        </w:tc>
        <w:tc>
          <w:tcPr>
            <w:tcW w:w="2193" w:type="dxa"/>
          </w:tcPr>
          <w:p w:rsidR="009B7A18" w:rsidRPr="00A4075A" w:rsidRDefault="009B7A18" w:rsidP="009B7A18">
            <w:pPr>
              <w:pStyle w:val="ListParagraph"/>
              <w:numPr>
                <w:ilvl w:val="0"/>
                <w:numId w:val="4"/>
              </w:numPr>
              <w:ind w:left="0"/>
              <w:jc w:val="both"/>
              <w:rPr>
                <w:rFonts w:ascii="Times New Roman" w:hAnsi="Times New Roman" w:cs="Times New Roman"/>
                <w:sz w:val="24"/>
                <w:szCs w:val="24"/>
              </w:rPr>
            </w:pPr>
            <w:r w:rsidRPr="00A4075A">
              <w:rPr>
                <w:rFonts w:ascii="Times New Roman" w:hAnsi="Times New Roman" w:cs="Times New Roman"/>
                <w:sz w:val="24"/>
                <w:szCs w:val="24"/>
              </w:rPr>
              <w:t>Олакшати период адаптације свим учесницима</w:t>
            </w:r>
            <w:r>
              <w:rPr>
                <w:rFonts w:ascii="Times New Roman" w:hAnsi="Times New Roman" w:cs="Times New Roman"/>
                <w:sz w:val="24"/>
                <w:szCs w:val="24"/>
              </w:rPr>
              <w:t>.</w:t>
            </w:r>
          </w:p>
          <w:p w:rsidR="009B7A18" w:rsidRPr="00F54208" w:rsidRDefault="009B7A18" w:rsidP="009B7A18">
            <w:pPr>
              <w:pStyle w:val="ListParagraph"/>
              <w:numPr>
                <w:ilvl w:val="0"/>
                <w:numId w:val="4"/>
              </w:numPr>
              <w:ind w:left="0"/>
              <w:jc w:val="both"/>
              <w:rPr>
                <w:rFonts w:ascii="Times New Roman" w:hAnsi="Times New Roman" w:cs="Times New Roman"/>
                <w:sz w:val="24"/>
                <w:szCs w:val="24"/>
              </w:rPr>
            </w:pPr>
            <w:r w:rsidRPr="00A4075A">
              <w:rPr>
                <w:rFonts w:ascii="Times New Roman" w:hAnsi="Times New Roman" w:cs="Times New Roman"/>
                <w:sz w:val="24"/>
                <w:szCs w:val="24"/>
              </w:rPr>
              <w:t>Успостав</w:t>
            </w:r>
            <w:r>
              <w:rPr>
                <w:rFonts w:ascii="Times New Roman" w:hAnsi="Times New Roman" w:cs="Times New Roman"/>
                <w:sz w:val="24"/>
                <w:szCs w:val="24"/>
              </w:rPr>
              <w:t>љањем</w:t>
            </w:r>
            <w:r w:rsidRPr="00A4075A">
              <w:rPr>
                <w:rFonts w:ascii="Times New Roman" w:hAnsi="Times New Roman" w:cs="Times New Roman"/>
                <w:sz w:val="24"/>
                <w:szCs w:val="24"/>
              </w:rPr>
              <w:t xml:space="preserve"> партнерски</w:t>
            </w:r>
            <w:r>
              <w:rPr>
                <w:rFonts w:ascii="Times New Roman" w:hAnsi="Times New Roman" w:cs="Times New Roman"/>
                <w:sz w:val="24"/>
                <w:szCs w:val="24"/>
              </w:rPr>
              <w:t>х</w:t>
            </w:r>
            <w:r w:rsidRPr="00A4075A">
              <w:rPr>
                <w:rFonts w:ascii="Times New Roman" w:hAnsi="Times New Roman" w:cs="Times New Roman"/>
                <w:sz w:val="24"/>
                <w:szCs w:val="24"/>
              </w:rPr>
              <w:t xml:space="preserve"> однос</w:t>
            </w:r>
            <w:r>
              <w:rPr>
                <w:rFonts w:ascii="Times New Roman" w:hAnsi="Times New Roman" w:cs="Times New Roman"/>
                <w:sz w:val="24"/>
                <w:szCs w:val="24"/>
              </w:rPr>
              <w:t>а</w:t>
            </w:r>
            <w:r w:rsidRPr="00A4075A">
              <w:rPr>
                <w:rFonts w:ascii="Times New Roman" w:hAnsi="Times New Roman" w:cs="Times New Roman"/>
                <w:sz w:val="24"/>
                <w:szCs w:val="24"/>
              </w:rPr>
              <w:t xml:space="preserve"> </w:t>
            </w:r>
            <w:r>
              <w:rPr>
                <w:rFonts w:ascii="Times New Roman" w:hAnsi="Times New Roman" w:cs="Times New Roman"/>
                <w:sz w:val="24"/>
                <w:szCs w:val="24"/>
              </w:rPr>
              <w:t>са продицом.</w:t>
            </w:r>
            <w:r w:rsidRPr="00F54208">
              <w:rPr>
                <w:rFonts w:ascii="Times New Roman" w:hAnsi="Times New Roman" w:cs="Times New Roman"/>
                <w:sz w:val="24"/>
                <w:szCs w:val="24"/>
              </w:rPr>
              <w:t>Освести</w:t>
            </w:r>
            <w:r>
              <w:rPr>
                <w:rFonts w:ascii="Times New Roman" w:hAnsi="Times New Roman" w:cs="Times New Roman"/>
                <w:sz w:val="24"/>
                <w:szCs w:val="24"/>
              </w:rPr>
              <w:t>т</w:t>
            </w:r>
            <w:r w:rsidRPr="00F54208">
              <w:rPr>
                <w:rFonts w:ascii="Times New Roman" w:hAnsi="Times New Roman" w:cs="Times New Roman"/>
                <w:sz w:val="24"/>
                <w:szCs w:val="24"/>
              </w:rPr>
              <w:t>и родитеље о значају њихове улоге у процесу адаптације</w:t>
            </w:r>
            <w:r>
              <w:rPr>
                <w:rFonts w:ascii="Times New Roman" w:hAnsi="Times New Roman" w:cs="Times New Roman"/>
                <w:sz w:val="24"/>
                <w:szCs w:val="24"/>
              </w:rPr>
              <w:t>. Оснажити компетенције практичара за овај процес</w:t>
            </w:r>
            <w:r w:rsidRPr="00F54208">
              <w:rPr>
                <w:rFonts w:ascii="Times New Roman" w:hAnsi="Times New Roman" w:cs="Times New Roman"/>
                <w:sz w:val="24"/>
                <w:szCs w:val="24"/>
              </w:rPr>
              <w:t>.</w:t>
            </w:r>
          </w:p>
          <w:p w:rsidR="009B7A18" w:rsidRPr="008C0E4F" w:rsidRDefault="009B7A18" w:rsidP="009B7A18">
            <w:pPr>
              <w:pStyle w:val="BodyText"/>
              <w:spacing w:before="161" w:line="252" w:lineRule="auto"/>
              <w:ind w:left="0"/>
              <w:rPr>
                <w:b/>
              </w:rPr>
            </w:pPr>
            <w:r w:rsidRPr="00A4075A">
              <w:t>Допринети праћењу и унапређивању дечијег развоја у складу са индивидуалним карактеристикама</w:t>
            </w:r>
          </w:p>
        </w:tc>
        <w:tc>
          <w:tcPr>
            <w:tcW w:w="1668" w:type="dxa"/>
          </w:tcPr>
          <w:p w:rsidR="009B7A18" w:rsidRPr="009B7A18" w:rsidRDefault="009B7A18" w:rsidP="00725B98">
            <w:pPr>
              <w:pStyle w:val="BodyText"/>
              <w:spacing w:before="161" w:line="252" w:lineRule="auto"/>
              <w:ind w:left="0"/>
              <w:rPr>
                <w:b/>
              </w:rPr>
            </w:pPr>
            <w:r>
              <w:t>У току целе године, интензивније од априла до септембра</w:t>
            </w:r>
            <w:r w:rsidRPr="00A4075A">
              <w:t>. Реализују васпитачи и стручни сарадници</w:t>
            </w:r>
            <w:r>
              <w:t>.</w:t>
            </w:r>
          </w:p>
        </w:tc>
        <w:tc>
          <w:tcPr>
            <w:tcW w:w="1690" w:type="dxa"/>
          </w:tcPr>
          <w:p w:rsidR="009B7A18" w:rsidRPr="008C0E4F" w:rsidRDefault="00404B07" w:rsidP="00725B98">
            <w:pPr>
              <w:pStyle w:val="BodyText"/>
              <w:spacing w:before="161" w:line="252" w:lineRule="auto"/>
              <w:ind w:left="0"/>
              <w:rPr>
                <w:b/>
              </w:rPr>
            </w:pPr>
            <w:r>
              <w:rPr>
                <w:shd w:val="clear" w:color="auto" w:fill="FFFFFF"/>
              </w:rPr>
              <w:t>Сва деца, односно породице које пролазе кроз транзициони период.</w:t>
            </w:r>
          </w:p>
        </w:tc>
        <w:tc>
          <w:tcPr>
            <w:tcW w:w="1956" w:type="dxa"/>
          </w:tcPr>
          <w:p w:rsidR="009B7A18" w:rsidRPr="008C0E4F" w:rsidRDefault="00404B07" w:rsidP="00725B98">
            <w:pPr>
              <w:pStyle w:val="BodyText"/>
              <w:spacing w:before="161" w:line="252" w:lineRule="auto"/>
              <w:ind w:left="0"/>
              <w:rPr>
                <w:b/>
              </w:rPr>
            </w:pPr>
            <w:r>
              <w:rPr>
                <w:shd w:val="clear" w:color="auto" w:fill="FFFFFF"/>
              </w:rPr>
              <w:t>У склопу редовних активности, програм не изискује додатна материјална средства.</w:t>
            </w:r>
          </w:p>
        </w:tc>
      </w:tr>
      <w:tr w:rsidR="00DA60BA" w:rsidRPr="008471D9" w:rsidTr="00DA60BA">
        <w:tc>
          <w:tcPr>
            <w:tcW w:w="1848" w:type="dxa"/>
          </w:tcPr>
          <w:p w:rsidR="00DA60BA" w:rsidRPr="00DA60BA" w:rsidRDefault="00DA60BA" w:rsidP="00874AB4">
            <w:pPr>
              <w:jc w:val="both"/>
              <w:rPr>
                <w:rFonts w:ascii="Times New Roman" w:hAnsi="Times New Roman" w:cs="Times New Roman"/>
                <w:b/>
                <w:sz w:val="24"/>
                <w:szCs w:val="24"/>
                <w:shd w:val="clear" w:color="auto" w:fill="FFFFFF"/>
              </w:rPr>
            </w:pPr>
            <w:r w:rsidRPr="00DA60BA">
              <w:rPr>
                <w:rFonts w:ascii="Times New Roman" w:hAnsi="Times New Roman" w:cs="Times New Roman"/>
                <w:b/>
                <w:sz w:val="24"/>
                <w:szCs w:val="24"/>
                <w:shd w:val="clear" w:color="auto" w:fill="FFFFFF"/>
              </w:rPr>
              <w:t>„Снажни од почетка – дајмо им крила“</w:t>
            </w:r>
          </w:p>
        </w:tc>
        <w:tc>
          <w:tcPr>
            <w:tcW w:w="2193" w:type="dxa"/>
          </w:tcPr>
          <w:p w:rsidR="00DA60BA" w:rsidRPr="009069AB" w:rsidRDefault="00DA60BA" w:rsidP="00874AB4">
            <w:pPr>
              <w:pStyle w:val="ListParagraph"/>
              <w:numPr>
                <w:ilvl w:val="0"/>
                <w:numId w:val="5"/>
              </w:numPr>
              <w:ind w:left="0"/>
              <w:jc w:val="both"/>
              <w:rPr>
                <w:rFonts w:ascii="Times New Roman" w:hAnsi="Times New Roman" w:cs="Times New Roman"/>
                <w:sz w:val="24"/>
                <w:szCs w:val="24"/>
              </w:rPr>
            </w:pPr>
            <w:r w:rsidRPr="00A4075A">
              <w:rPr>
                <w:rFonts w:ascii="Times New Roman" w:hAnsi="Times New Roman" w:cs="Times New Roman"/>
                <w:sz w:val="24"/>
                <w:szCs w:val="24"/>
              </w:rPr>
              <w:t>Доступност предшколског васпитања и образовања свој деци</w:t>
            </w:r>
            <w:r>
              <w:rPr>
                <w:rFonts w:ascii="Times New Roman" w:hAnsi="Times New Roman" w:cs="Times New Roman"/>
                <w:sz w:val="24"/>
                <w:szCs w:val="24"/>
              </w:rPr>
              <w:t>.</w:t>
            </w:r>
            <w:r w:rsidR="00FA34E7">
              <w:rPr>
                <w:rFonts w:ascii="Times New Roman" w:hAnsi="Times New Roman" w:cs="Times New Roman"/>
                <w:sz w:val="24"/>
                <w:szCs w:val="24"/>
              </w:rPr>
              <w:t xml:space="preserve"> </w:t>
            </w:r>
            <w:r w:rsidRPr="009069AB">
              <w:rPr>
                <w:rFonts w:ascii="Times New Roman" w:hAnsi="Times New Roman" w:cs="Times New Roman"/>
                <w:sz w:val="24"/>
                <w:szCs w:val="24"/>
              </w:rPr>
              <w:t>Подстица</w:t>
            </w:r>
            <w:r>
              <w:rPr>
                <w:rFonts w:ascii="Times New Roman" w:hAnsi="Times New Roman" w:cs="Times New Roman"/>
                <w:sz w:val="24"/>
                <w:szCs w:val="24"/>
              </w:rPr>
              <w:t xml:space="preserve">ње </w:t>
            </w:r>
            <w:r w:rsidRPr="009069AB">
              <w:rPr>
                <w:rFonts w:ascii="Times New Roman" w:hAnsi="Times New Roman" w:cs="Times New Roman"/>
                <w:sz w:val="24"/>
                <w:szCs w:val="24"/>
              </w:rPr>
              <w:t>игр</w:t>
            </w:r>
            <w:r>
              <w:rPr>
                <w:rFonts w:ascii="Times New Roman" w:hAnsi="Times New Roman" w:cs="Times New Roman"/>
                <w:sz w:val="24"/>
                <w:szCs w:val="24"/>
              </w:rPr>
              <w:t>е</w:t>
            </w:r>
            <w:r w:rsidRPr="009069AB">
              <w:rPr>
                <w:rFonts w:ascii="Times New Roman" w:hAnsi="Times New Roman" w:cs="Times New Roman"/>
                <w:sz w:val="24"/>
                <w:szCs w:val="24"/>
              </w:rPr>
              <w:t>, учењ</w:t>
            </w:r>
            <w:r>
              <w:rPr>
                <w:rFonts w:ascii="Times New Roman" w:hAnsi="Times New Roman" w:cs="Times New Roman"/>
                <w:sz w:val="24"/>
                <w:szCs w:val="24"/>
              </w:rPr>
              <w:t>а</w:t>
            </w:r>
            <w:r w:rsidRPr="009069AB">
              <w:rPr>
                <w:rFonts w:ascii="Times New Roman" w:hAnsi="Times New Roman" w:cs="Times New Roman"/>
                <w:sz w:val="24"/>
                <w:szCs w:val="24"/>
              </w:rPr>
              <w:t xml:space="preserve"> и учешћ</w:t>
            </w:r>
            <w:r>
              <w:rPr>
                <w:rFonts w:ascii="Times New Roman" w:hAnsi="Times New Roman" w:cs="Times New Roman"/>
                <w:sz w:val="24"/>
                <w:szCs w:val="24"/>
              </w:rPr>
              <w:t>а</w:t>
            </w:r>
            <w:r w:rsidRPr="009069AB">
              <w:rPr>
                <w:rFonts w:ascii="Times New Roman" w:hAnsi="Times New Roman" w:cs="Times New Roman"/>
                <w:sz w:val="24"/>
                <w:szCs w:val="24"/>
              </w:rPr>
              <w:t xml:space="preserve"> за сву децу</w:t>
            </w:r>
            <w:r>
              <w:rPr>
                <w:rFonts w:ascii="Times New Roman" w:hAnsi="Times New Roman" w:cs="Times New Roman"/>
                <w:sz w:val="24"/>
                <w:szCs w:val="24"/>
              </w:rPr>
              <w:t>.</w:t>
            </w:r>
          </w:p>
          <w:p w:rsidR="00DA60BA" w:rsidRPr="009069AB" w:rsidRDefault="00DA60BA" w:rsidP="00874AB4">
            <w:pPr>
              <w:pStyle w:val="ListParagraph"/>
              <w:numPr>
                <w:ilvl w:val="0"/>
                <w:numId w:val="5"/>
              </w:numPr>
              <w:ind w:left="0"/>
              <w:jc w:val="both"/>
              <w:rPr>
                <w:rFonts w:ascii="Times New Roman" w:hAnsi="Times New Roman" w:cs="Times New Roman"/>
                <w:sz w:val="24"/>
                <w:szCs w:val="24"/>
              </w:rPr>
            </w:pPr>
            <w:r w:rsidRPr="00A4075A">
              <w:rPr>
                <w:rFonts w:ascii="Times New Roman" w:hAnsi="Times New Roman" w:cs="Times New Roman"/>
                <w:sz w:val="24"/>
                <w:szCs w:val="24"/>
              </w:rPr>
              <w:t xml:space="preserve">Оснажити родитеље у улози </w:t>
            </w:r>
            <w:proofErr w:type="gramStart"/>
            <w:r w:rsidRPr="00A4075A">
              <w:rPr>
                <w:rFonts w:ascii="Times New Roman" w:hAnsi="Times New Roman" w:cs="Times New Roman"/>
                <w:sz w:val="24"/>
                <w:szCs w:val="24"/>
              </w:rPr>
              <w:t xml:space="preserve">родитеља </w:t>
            </w:r>
            <w:r>
              <w:rPr>
                <w:rFonts w:ascii="Times New Roman" w:hAnsi="Times New Roman" w:cs="Times New Roman"/>
                <w:sz w:val="24"/>
                <w:szCs w:val="24"/>
              </w:rPr>
              <w:t>.</w:t>
            </w:r>
            <w:proofErr w:type="gramEnd"/>
          </w:p>
        </w:tc>
        <w:tc>
          <w:tcPr>
            <w:tcW w:w="1668" w:type="dxa"/>
          </w:tcPr>
          <w:p w:rsidR="00DA60BA" w:rsidRPr="008471D9"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 се реализује периодично, реализатори су васпитачи – фацилитатори и координатор – стручни сарадник.</w:t>
            </w:r>
          </w:p>
        </w:tc>
        <w:tc>
          <w:tcPr>
            <w:tcW w:w="1690" w:type="dxa"/>
          </w:tcPr>
          <w:p w:rsidR="00DA60BA" w:rsidRPr="008471D9"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Породице и деца која нису обухваћена неким од наших програма и породице којима је потребно додатно оснаживање и јачање родитељских компетенција.</w:t>
            </w:r>
          </w:p>
        </w:tc>
        <w:tc>
          <w:tcPr>
            <w:tcW w:w="1956" w:type="dxa"/>
          </w:tcPr>
          <w:p w:rsidR="00DA60BA" w:rsidRPr="008471D9"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Финансира Светска банка у сарадњи са ЦИП центром из Београда и УНИЦЕФ-ом.</w:t>
            </w:r>
          </w:p>
        </w:tc>
      </w:tr>
      <w:tr w:rsidR="00DA60BA" w:rsidRPr="00F06EC1" w:rsidTr="00DA60BA">
        <w:tc>
          <w:tcPr>
            <w:tcW w:w="1848" w:type="dxa"/>
          </w:tcPr>
          <w:p w:rsidR="00DA60BA" w:rsidRPr="00DA60BA" w:rsidRDefault="00DA60BA" w:rsidP="00874AB4">
            <w:pPr>
              <w:jc w:val="both"/>
              <w:rPr>
                <w:rFonts w:ascii="Times New Roman" w:hAnsi="Times New Roman" w:cs="Times New Roman"/>
                <w:b/>
                <w:sz w:val="24"/>
                <w:szCs w:val="24"/>
                <w:shd w:val="clear" w:color="auto" w:fill="FFFFFF"/>
              </w:rPr>
            </w:pPr>
            <w:r w:rsidRPr="00DA60BA">
              <w:rPr>
                <w:rFonts w:ascii="Times New Roman" w:hAnsi="Times New Roman" w:cs="Times New Roman"/>
                <w:b/>
                <w:sz w:val="24"/>
                <w:szCs w:val="24"/>
                <w:shd w:val="clear" w:color="auto" w:fill="FFFFFF"/>
              </w:rPr>
              <w:t xml:space="preserve">„Разиграно родитељство кроз игру“ </w:t>
            </w:r>
          </w:p>
        </w:tc>
        <w:tc>
          <w:tcPr>
            <w:tcW w:w="2193" w:type="dxa"/>
          </w:tcPr>
          <w:p w:rsidR="00DA60BA" w:rsidRPr="00716025" w:rsidRDefault="00DA60BA" w:rsidP="00874AB4">
            <w:pPr>
              <w:pStyle w:val="NormalWeb"/>
              <w:shd w:val="clear" w:color="auto" w:fill="FCFCFC"/>
              <w:spacing w:before="0" w:beforeAutospacing="0" w:after="0" w:afterAutospacing="0"/>
              <w:jc w:val="both"/>
              <w:textAlignment w:val="baseline"/>
              <w:rPr>
                <w:rStyle w:val="Emphasis"/>
                <w:rFonts w:eastAsiaTheme="majorEastAsia"/>
                <w:bCs/>
                <w:i w:val="0"/>
                <w:color w:val="000000" w:themeColor="text1"/>
                <w:bdr w:val="none" w:sz="0" w:space="0" w:color="auto" w:frame="1"/>
              </w:rPr>
            </w:pPr>
            <w:r w:rsidRPr="00716025">
              <w:rPr>
                <w:rStyle w:val="Emphasis"/>
                <w:rFonts w:eastAsiaTheme="majorEastAsia"/>
                <w:i w:val="0"/>
                <w:color w:val="000000" w:themeColor="text1"/>
                <w:bdr w:val="none" w:sz="0" w:space="0" w:color="auto" w:frame="1"/>
              </w:rPr>
              <w:t>Програм „Подстицајно родитељство кроз игру</w:t>
            </w:r>
            <w:proofErr w:type="gramStart"/>
            <w:r w:rsidRPr="00716025">
              <w:rPr>
                <w:rStyle w:val="Emphasis"/>
                <w:rFonts w:eastAsiaTheme="majorEastAsia"/>
                <w:i w:val="0"/>
                <w:color w:val="000000" w:themeColor="text1"/>
                <w:bdr w:val="none" w:sz="0" w:space="0" w:color="auto" w:frame="1"/>
              </w:rPr>
              <w:t>“ промовише</w:t>
            </w:r>
            <w:proofErr w:type="gramEnd"/>
            <w:r w:rsidRPr="00716025">
              <w:rPr>
                <w:rStyle w:val="Emphasis"/>
                <w:rFonts w:eastAsiaTheme="majorEastAsia"/>
                <w:i w:val="0"/>
                <w:color w:val="000000" w:themeColor="text1"/>
                <w:bdr w:val="none" w:sz="0" w:space="0" w:color="auto" w:frame="1"/>
              </w:rPr>
              <w:t xml:space="preserve"> и има за циљ ИГРУ као прилику да се подстакне развој и омогући учење за дете од првог дана. Програм снажно подстиче бригу о менталном здрављу родитеља и прилике </w:t>
            </w:r>
            <w:r w:rsidRPr="00716025">
              <w:rPr>
                <w:rStyle w:val="Emphasis"/>
                <w:rFonts w:eastAsiaTheme="majorEastAsia"/>
                <w:i w:val="0"/>
                <w:color w:val="000000" w:themeColor="text1"/>
                <w:bdr w:val="none" w:sz="0" w:space="0" w:color="auto" w:frame="1"/>
              </w:rPr>
              <w:lastRenderedPageBreak/>
              <w:t>за учешће оба родитеља у активностима са дететом.</w:t>
            </w:r>
          </w:p>
          <w:p w:rsidR="00DA60BA" w:rsidRDefault="00DA60BA" w:rsidP="00874AB4">
            <w:pPr>
              <w:jc w:val="both"/>
              <w:rPr>
                <w:rFonts w:ascii="Times New Roman" w:hAnsi="Times New Roman" w:cs="Times New Roman"/>
                <w:sz w:val="24"/>
                <w:szCs w:val="24"/>
                <w:shd w:val="clear" w:color="auto" w:fill="FFFFFF"/>
              </w:rPr>
            </w:pPr>
          </w:p>
        </w:tc>
        <w:tc>
          <w:tcPr>
            <w:tcW w:w="1668" w:type="dxa"/>
          </w:tcPr>
          <w:p w:rsidR="00DA60BA" w:rsidRPr="00F06EC1"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Програм траје током целе године. Васпитачи који раде у јасленим и групама </w:t>
            </w:r>
            <w:r w:rsidR="00FA34E7">
              <w:rPr>
                <w:rFonts w:ascii="Times New Roman" w:hAnsi="Times New Roman" w:cs="Times New Roman"/>
                <w:sz w:val="24"/>
                <w:szCs w:val="24"/>
                <w:shd w:val="clear" w:color="auto" w:fill="FFFFFF"/>
              </w:rPr>
              <w:t xml:space="preserve">млађег и </w:t>
            </w:r>
            <w:r>
              <w:rPr>
                <w:rFonts w:ascii="Times New Roman" w:hAnsi="Times New Roman" w:cs="Times New Roman"/>
                <w:sz w:val="24"/>
                <w:szCs w:val="24"/>
                <w:shd w:val="clear" w:color="auto" w:fill="FFFFFF"/>
              </w:rPr>
              <w:t>мешовитог узраста, стручни сарадници.</w:t>
            </w:r>
          </w:p>
        </w:tc>
        <w:tc>
          <w:tcPr>
            <w:tcW w:w="1690" w:type="dxa"/>
          </w:tcPr>
          <w:p w:rsidR="00DA60BA" w:rsidRPr="00F06EC1"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Сва деца</w:t>
            </w:r>
            <w:r w:rsidR="00FA34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са акцентом на породице и децу јасленог узраста.</w:t>
            </w:r>
          </w:p>
        </w:tc>
        <w:tc>
          <w:tcPr>
            <w:tcW w:w="1956" w:type="dxa"/>
          </w:tcPr>
          <w:p w:rsidR="00DA60BA" w:rsidRPr="00F06EC1" w:rsidRDefault="00DA60BA"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Програм не подразумева додатна материјална средства, реализује се у оквиру редовних садржаја у вртићу.</w:t>
            </w:r>
          </w:p>
        </w:tc>
      </w:tr>
      <w:tr w:rsidR="00A92CDB" w:rsidRPr="00F06EC1" w:rsidTr="00DA60BA">
        <w:tc>
          <w:tcPr>
            <w:tcW w:w="1848" w:type="dxa"/>
          </w:tcPr>
          <w:p w:rsidR="00A92CDB" w:rsidRPr="00DA60BA" w:rsidRDefault="00A92CDB" w:rsidP="00874AB4">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Саветовалиште за родитеље</w:t>
            </w:r>
          </w:p>
        </w:tc>
        <w:tc>
          <w:tcPr>
            <w:tcW w:w="2193" w:type="dxa"/>
          </w:tcPr>
          <w:p w:rsidR="00A92CDB" w:rsidRPr="00A92CDB" w:rsidRDefault="00A92CDB" w:rsidP="00874AB4">
            <w:pPr>
              <w:pStyle w:val="NormalWeb"/>
              <w:shd w:val="clear" w:color="auto" w:fill="FCFCFC"/>
              <w:spacing w:before="0" w:beforeAutospacing="0" w:after="0" w:afterAutospacing="0"/>
              <w:jc w:val="both"/>
              <w:textAlignment w:val="baseline"/>
              <w:rPr>
                <w:rStyle w:val="Emphasis"/>
                <w:rFonts w:eastAsiaTheme="majorEastAsia"/>
                <w:i w:val="0"/>
                <w:color w:val="000000" w:themeColor="text1"/>
                <w:bdr w:val="none" w:sz="0" w:space="0" w:color="auto" w:frame="1"/>
              </w:rPr>
            </w:pPr>
            <w:r w:rsidRPr="00A92CDB">
              <w:rPr>
                <w:rStyle w:val="Emphasis"/>
                <w:rFonts w:eastAsiaTheme="majorEastAsia"/>
                <w:i w:val="0"/>
                <w:color w:val="000000" w:themeColor="text1"/>
                <w:bdr w:val="none" w:sz="0" w:space="0" w:color="auto" w:frame="1"/>
              </w:rPr>
              <w:t>Пружање подршке родитељима у подизању и васпитању деце</w:t>
            </w:r>
            <w:r>
              <w:rPr>
                <w:rStyle w:val="Emphasis"/>
                <w:rFonts w:eastAsiaTheme="majorEastAsia"/>
                <w:i w:val="0"/>
                <w:color w:val="000000" w:themeColor="text1"/>
                <w:bdr w:val="none" w:sz="0" w:space="0" w:color="auto" w:frame="1"/>
              </w:rPr>
              <w:t>.</w:t>
            </w:r>
          </w:p>
        </w:tc>
        <w:tc>
          <w:tcPr>
            <w:tcW w:w="1668" w:type="dxa"/>
          </w:tcPr>
          <w:p w:rsidR="00A92CDB" w:rsidRPr="00A92CDB" w:rsidRDefault="00A92CDB"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Током целе године, периодично у складу са потребама</w:t>
            </w:r>
            <w:r w:rsidR="00FA34E7">
              <w:rPr>
                <w:rFonts w:ascii="Times New Roman" w:hAnsi="Times New Roman" w:cs="Times New Roman"/>
                <w:sz w:val="24"/>
                <w:szCs w:val="24"/>
                <w:shd w:val="clear" w:color="auto" w:fill="FFFFFF"/>
              </w:rPr>
              <w:t>.</w:t>
            </w:r>
          </w:p>
        </w:tc>
        <w:tc>
          <w:tcPr>
            <w:tcW w:w="1690" w:type="dxa"/>
          </w:tcPr>
          <w:p w:rsidR="00A92CDB" w:rsidRPr="00A92CDB" w:rsidRDefault="00A92CDB"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Све поредице које желе подршку</w:t>
            </w:r>
            <w:r w:rsidR="00FA34E7">
              <w:rPr>
                <w:rFonts w:ascii="Times New Roman" w:hAnsi="Times New Roman" w:cs="Times New Roman"/>
                <w:sz w:val="24"/>
                <w:szCs w:val="24"/>
                <w:shd w:val="clear" w:color="auto" w:fill="FFFFFF"/>
              </w:rPr>
              <w:t>.</w:t>
            </w:r>
          </w:p>
        </w:tc>
        <w:tc>
          <w:tcPr>
            <w:tcW w:w="1956" w:type="dxa"/>
          </w:tcPr>
          <w:p w:rsidR="00A92CDB" w:rsidRPr="00A92CDB" w:rsidRDefault="00A92CDB"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Стручни сарадници, у оквиру редовних активности</w:t>
            </w:r>
            <w:r w:rsidR="00FA34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FA34E7">
              <w:rPr>
                <w:rFonts w:ascii="Times New Roman" w:hAnsi="Times New Roman" w:cs="Times New Roman"/>
                <w:sz w:val="24"/>
                <w:szCs w:val="24"/>
                <w:shd w:val="clear" w:color="auto" w:fill="FFFFFF"/>
              </w:rPr>
              <w:t>П</w:t>
            </w:r>
            <w:r>
              <w:rPr>
                <w:rFonts w:ascii="Times New Roman" w:hAnsi="Times New Roman" w:cs="Times New Roman"/>
                <w:sz w:val="24"/>
                <w:szCs w:val="24"/>
                <w:shd w:val="clear" w:color="auto" w:fill="FFFFFF"/>
              </w:rPr>
              <w:t>рограм не подразумева додатна материјална средства.</w:t>
            </w:r>
          </w:p>
        </w:tc>
      </w:tr>
      <w:tr w:rsidR="00A92CDB" w:rsidRPr="00F06EC1" w:rsidTr="00DA60BA">
        <w:tc>
          <w:tcPr>
            <w:tcW w:w="1848" w:type="dxa"/>
          </w:tcPr>
          <w:p w:rsidR="00A92CDB" w:rsidRPr="00DA60BA" w:rsidRDefault="00A92CDB" w:rsidP="00874AB4">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Тематске трибине за породицу</w:t>
            </w:r>
          </w:p>
        </w:tc>
        <w:tc>
          <w:tcPr>
            <w:tcW w:w="2193" w:type="dxa"/>
          </w:tcPr>
          <w:p w:rsidR="00A92CDB" w:rsidRPr="00187A45" w:rsidRDefault="004A1688" w:rsidP="00874AB4">
            <w:pPr>
              <w:pStyle w:val="NormalWeb"/>
              <w:shd w:val="clear" w:color="auto" w:fill="FCFCFC"/>
              <w:spacing w:before="0" w:beforeAutospacing="0" w:after="0" w:afterAutospacing="0"/>
              <w:jc w:val="both"/>
              <w:textAlignment w:val="baseline"/>
              <w:rPr>
                <w:rStyle w:val="Emphasis"/>
                <w:rFonts w:eastAsiaTheme="majorEastAsia"/>
                <w:i w:val="0"/>
                <w:color w:val="000000" w:themeColor="text1"/>
                <w:bdr w:val="none" w:sz="0" w:space="0" w:color="auto" w:frame="1"/>
              </w:rPr>
            </w:pPr>
            <w:r w:rsidRPr="00187A45">
              <w:rPr>
                <w:rStyle w:val="Emphasis"/>
                <w:rFonts w:eastAsiaTheme="majorEastAsia"/>
                <w:i w:val="0"/>
                <w:color w:val="000000" w:themeColor="text1"/>
                <w:bdr w:val="none" w:sz="0" w:space="0" w:color="auto" w:frame="1"/>
              </w:rPr>
              <w:t>Подршка породицама у јачању родитељских компетенција</w:t>
            </w:r>
            <w:r w:rsidR="00187A45">
              <w:rPr>
                <w:rStyle w:val="Emphasis"/>
                <w:rFonts w:eastAsiaTheme="majorEastAsia"/>
                <w:i w:val="0"/>
                <w:color w:val="000000" w:themeColor="text1"/>
                <w:bdr w:val="none" w:sz="0" w:space="0" w:color="auto" w:frame="1"/>
              </w:rPr>
              <w:t>.</w:t>
            </w:r>
          </w:p>
        </w:tc>
        <w:tc>
          <w:tcPr>
            <w:tcW w:w="1668" w:type="dxa"/>
          </w:tcPr>
          <w:p w:rsidR="00A92CDB" w:rsidRPr="00187A45" w:rsidRDefault="004A1688" w:rsidP="00874AB4">
            <w:pPr>
              <w:jc w:val="both"/>
              <w:rPr>
                <w:rFonts w:ascii="Times New Roman" w:hAnsi="Times New Roman" w:cs="Times New Roman"/>
                <w:sz w:val="24"/>
                <w:szCs w:val="24"/>
                <w:shd w:val="clear" w:color="auto" w:fill="FFFFFF"/>
              </w:rPr>
            </w:pPr>
            <w:r w:rsidRPr="00187A45">
              <w:rPr>
                <w:rFonts w:ascii="Times New Roman" w:hAnsi="Times New Roman" w:cs="Times New Roman"/>
                <w:sz w:val="24"/>
                <w:szCs w:val="24"/>
                <w:shd w:val="clear" w:color="auto" w:fill="FFFFFF"/>
              </w:rPr>
              <w:t>Периодично, у току године.</w:t>
            </w:r>
          </w:p>
        </w:tc>
        <w:tc>
          <w:tcPr>
            <w:tcW w:w="1690" w:type="dxa"/>
          </w:tcPr>
          <w:p w:rsidR="00A92CDB" w:rsidRPr="00A92CDB" w:rsidRDefault="004A1688"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Сви родитељи који желе</w:t>
            </w:r>
            <w:r w:rsidR="00FA34E7">
              <w:rPr>
                <w:rFonts w:ascii="Times New Roman" w:hAnsi="Times New Roman" w:cs="Times New Roman"/>
                <w:sz w:val="24"/>
                <w:szCs w:val="24"/>
                <w:shd w:val="clear" w:color="auto" w:fill="FFFFFF"/>
              </w:rPr>
              <w:t xml:space="preserve"> да учествују</w:t>
            </w:r>
            <w:r w:rsidR="00187A45">
              <w:rPr>
                <w:rFonts w:ascii="Times New Roman" w:hAnsi="Times New Roman" w:cs="Times New Roman"/>
                <w:sz w:val="24"/>
                <w:szCs w:val="24"/>
                <w:shd w:val="clear" w:color="auto" w:fill="FFFFFF"/>
              </w:rPr>
              <w:t>.</w:t>
            </w:r>
          </w:p>
        </w:tc>
        <w:tc>
          <w:tcPr>
            <w:tcW w:w="1956" w:type="dxa"/>
          </w:tcPr>
          <w:p w:rsidR="00A92CDB" w:rsidRPr="00A92CDB" w:rsidRDefault="007D417D"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Стручни сарадници, сарадници, </w:t>
            </w:r>
            <w:r w:rsidR="00187A45">
              <w:rPr>
                <w:rFonts w:ascii="Times New Roman" w:hAnsi="Times New Roman" w:cs="Times New Roman"/>
                <w:sz w:val="24"/>
                <w:szCs w:val="24"/>
                <w:shd w:val="clear" w:color="auto" w:fill="FFFFFF"/>
              </w:rPr>
              <w:t>стручњаци различитих профила.</w:t>
            </w:r>
          </w:p>
        </w:tc>
      </w:tr>
      <w:tr w:rsidR="00A92CDB" w:rsidRPr="00F06EC1" w:rsidTr="00DA60BA">
        <w:tc>
          <w:tcPr>
            <w:tcW w:w="1848" w:type="dxa"/>
          </w:tcPr>
          <w:p w:rsidR="00A92CDB" w:rsidRDefault="00A92CDB" w:rsidP="00874AB4">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„Растимо заједно, време је за вртић“</w:t>
            </w:r>
          </w:p>
        </w:tc>
        <w:tc>
          <w:tcPr>
            <w:tcW w:w="2193" w:type="dxa"/>
          </w:tcPr>
          <w:p w:rsidR="00A92CDB" w:rsidRPr="00D36D91" w:rsidRDefault="00D36D91" w:rsidP="00874AB4">
            <w:pPr>
              <w:pStyle w:val="NormalWeb"/>
              <w:shd w:val="clear" w:color="auto" w:fill="FCFCFC"/>
              <w:spacing w:before="0" w:beforeAutospacing="0" w:after="0" w:afterAutospacing="0"/>
              <w:jc w:val="both"/>
              <w:textAlignment w:val="baseline"/>
              <w:rPr>
                <w:rStyle w:val="Emphasis"/>
                <w:rFonts w:eastAsiaTheme="majorEastAsia"/>
                <w:i w:val="0"/>
                <w:color w:val="000000" w:themeColor="text1"/>
                <w:bdr w:val="none" w:sz="0" w:space="0" w:color="auto" w:frame="1"/>
              </w:rPr>
            </w:pPr>
            <w:r w:rsidRPr="00D36D91">
              <w:rPr>
                <w:rStyle w:val="Emphasis"/>
                <w:rFonts w:eastAsiaTheme="majorEastAsia"/>
                <w:i w:val="0"/>
                <w:color w:val="000000" w:themeColor="text1"/>
                <w:bdr w:val="none" w:sz="0" w:space="0" w:color="auto" w:frame="1"/>
              </w:rPr>
              <w:t xml:space="preserve">Програм подршке породици </w:t>
            </w:r>
            <w:r>
              <w:rPr>
                <w:rStyle w:val="Emphasis"/>
                <w:rFonts w:eastAsiaTheme="majorEastAsia"/>
                <w:i w:val="0"/>
                <w:color w:val="000000" w:themeColor="text1"/>
                <w:bdr w:val="none" w:sz="0" w:space="0" w:color="auto" w:frame="1"/>
              </w:rPr>
              <w:t>у раном развоју детета.</w:t>
            </w:r>
          </w:p>
        </w:tc>
        <w:tc>
          <w:tcPr>
            <w:tcW w:w="1668" w:type="dxa"/>
          </w:tcPr>
          <w:p w:rsidR="00A92CDB" w:rsidRPr="00D36D91" w:rsidRDefault="00D36D91"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Периодично, организовани састанци у вртићима.</w:t>
            </w:r>
          </w:p>
        </w:tc>
        <w:tc>
          <w:tcPr>
            <w:tcW w:w="1690" w:type="dxa"/>
          </w:tcPr>
          <w:p w:rsidR="00A92CDB" w:rsidRPr="00D36D91" w:rsidRDefault="00D36D91"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Породице које нису корисници наших услуга</w:t>
            </w:r>
            <w:r w:rsidR="00874AB4">
              <w:rPr>
                <w:rFonts w:ascii="Times New Roman" w:hAnsi="Times New Roman" w:cs="Times New Roman"/>
                <w:sz w:val="24"/>
                <w:szCs w:val="24"/>
                <w:shd w:val="clear" w:color="auto" w:fill="FFFFFF"/>
              </w:rPr>
              <w:t>.</w:t>
            </w:r>
          </w:p>
        </w:tc>
        <w:tc>
          <w:tcPr>
            <w:tcW w:w="1956" w:type="dxa"/>
          </w:tcPr>
          <w:p w:rsidR="00A92CDB" w:rsidRPr="00D36D91" w:rsidRDefault="00D36D91" w:rsidP="00874AB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Васпитачи, стручни сарадници и сарадници.</w:t>
            </w:r>
          </w:p>
        </w:tc>
      </w:tr>
    </w:tbl>
    <w:p w:rsidR="00692CA1" w:rsidRDefault="00D47136" w:rsidP="004974E5">
      <w:pPr>
        <w:spacing w:before="100" w:beforeAutospacing="1" w:after="100" w:afterAutospacing="1"/>
        <w:ind w:firstLine="720"/>
        <w:jc w:val="both"/>
        <w:textAlignment w:val="baseline"/>
        <w:rPr>
          <w:rFonts w:ascii="Times New Roman" w:hAnsi="Times New Roman" w:cs="Times New Roman"/>
          <w:sz w:val="24"/>
          <w:szCs w:val="24"/>
        </w:rPr>
      </w:pPr>
      <w:r w:rsidRPr="00D47136">
        <w:rPr>
          <w:rFonts w:ascii="Times New Roman" w:hAnsi="Times New Roman" w:cs="Times New Roman"/>
          <w:sz w:val="24"/>
          <w:szCs w:val="24"/>
        </w:rPr>
        <w:t xml:space="preserve">Партнерство са породицом нас обавезује на грађење узајамног поверења и поштовања; познавање, емпатију, осетљивост и уважавање перспективе </w:t>
      </w:r>
      <w:r w:rsidR="00692CA1">
        <w:rPr>
          <w:rFonts w:ascii="Times New Roman" w:hAnsi="Times New Roman" w:cs="Times New Roman"/>
          <w:sz w:val="24"/>
          <w:szCs w:val="24"/>
        </w:rPr>
        <w:t>свих учесника</w:t>
      </w:r>
      <w:r w:rsidRPr="00D47136">
        <w:rPr>
          <w:rFonts w:ascii="Times New Roman" w:hAnsi="Times New Roman" w:cs="Times New Roman"/>
          <w:sz w:val="24"/>
          <w:szCs w:val="24"/>
        </w:rPr>
        <w:t xml:space="preserve">, сталну отворену комуникацију и </w:t>
      </w:r>
      <w:r w:rsidR="00692CA1">
        <w:rPr>
          <w:rFonts w:ascii="Times New Roman" w:hAnsi="Times New Roman" w:cs="Times New Roman"/>
          <w:sz w:val="24"/>
          <w:szCs w:val="24"/>
        </w:rPr>
        <w:t>подршку</w:t>
      </w:r>
      <w:r w:rsidRPr="00D47136">
        <w:rPr>
          <w:rFonts w:ascii="Times New Roman" w:hAnsi="Times New Roman" w:cs="Times New Roman"/>
          <w:sz w:val="24"/>
          <w:szCs w:val="24"/>
        </w:rPr>
        <w:t xml:space="preserve">, заједничко доношење одлука и спремност на </w:t>
      </w:r>
      <w:r w:rsidR="00692CA1">
        <w:rPr>
          <w:rFonts w:ascii="Times New Roman" w:hAnsi="Times New Roman" w:cs="Times New Roman"/>
          <w:sz w:val="24"/>
          <w:szCs w:val="24"/>
        </w:rPr>
        <w:t>прилагођавање</w:t>
      </w:r>
      <w:r w:rsidRPr="00D47136">
        <w:rPr>
          <w:rFonts w:ascii="Times New Roman" w:hAnsi="Times New Roman" w:cs="Times New Roman"/>
          <w:sz w:val="24"/>
          <w:szCs w:val="24"/>
        </w:rPr>
        <w:t>.</w:t>
      </w:r>
      <w:r>
        <w:rPr>
          <w:rFonts w:ascii="Times New Roman" w:hAnsi="Times New Roman" w:cs="Times New Roman"/>
          <w:sz w:val="24"/>
          <w:szCs w:val="24"/>
        </w:rPr>
        <w:t xml:space="preserve"> </w:t>
      </w:r>
    </w:p>
    <w:p w:rsidR="00D47136" w:rsidRPr="00D47136" w:rsidRDefault="00D47136" w:rsidP="004974E5">
      <w:pPr>
        <w:spacing w:before="100" w:beforeAutospacing="1" w:after="100" w:afterAutospacing="1"/>
        <w:ind w:firstLine="720"/>
        <w:jc w:val="both"/>
        <w:textAlignment w:val="baseline"/>
        <w:rPr>
          <w:rFonts w:ascii="Times New Roman" w:eastAsia="Times New Roman" w:hAnsi="Times New Roman" w:cs="Times New Roman"/>
          <w:b/>
          <w:sz w:val="24"/>
          <w:szCs w:val="24"/>
        </w:rPr>
      </w:pPr>
      <w:r>
        <w:rPr>
          <w:rFonts w:ascii="Times New Roman" w:hAnsi="Times New Roman" w:cs="Times New Roman"/>
          <w:sz w:val="24"/>
          <w:szCs w:val="24"/>
        </w:rPr>
        <w:t>Неке од тема које су се кроз реалну праксу изд</w:t>
      </w:r>
      <w:r w:rsidR="00B07226">
        <w:rPr>
          <w:rFonts w:ascii="Times New Roman" w:hAnsi="Times New Roman" w:cs="Times New Roman"/>
          <w:sz w:val="24"/>
          <w:szCs w:val="24"/>
        </w:rPr>
        <w:t>в</w:t>
      </w:r>
      <w:r>
        <w:rPr>
          <w:rFonts w:ascii="Times New Roman" w:hAnsi="Times New Roman" w:cs="Times New Roman"/>
          <w:sz w:val="24"/>
          <w:szCs w:val="24"/>
        </w:rPr>
        <w:t>ојиле као теме које се на годишњем нивоу понављају дате су кроз приказ родитељских састанака</w:t>
      </w:r>
      <w:r w:rsidR="00692CA1">
        <w:rPr>
          <w:rFonts w:ascii="Times New Roman" w:hAnsi="Times New Roman" w:cs="Times New Roman"/>
          <w:sz w:val="24"/>
          <w:szCs w:val="24"/>
        </w:rPr>
        <w:t>, који се оквирно дешавају у истом периоду радне године</w:t>
      </w:r>
      <w:r>
        <w:rPr>
          <w:rFonts w:ascii="Times New Roman" w:hAnsi="Times New Roman" w:cs="Times New Roman"/>
          <w:sz w:val="24"/>
          <w:szCs w:val="24"/>
        </w:rPr>
        <w:t>.</w:t>
      </w:r>
      <w:r w:rsidR="007D6569">
        <w:rPr>
          <w:rFonts w:ascii="Times New Roman" w:hAnsi="Times New Roman" w:cs="Times New Roman"/>
          <w:sz w:val="24"/>
          <w:szCs w:val="24"/>
        </w:rPr>
        <w:t xml:space="preserve"> Свака група </w:t>
      </w:r>
      <w:r w:rsidR="00692CA1">
        <w:rPr>
          <w:rFonts w:ascii="Times New Roman" w:hAnsi="Times New Roman" w:cs="Times New Roman"/>
          <w:sz w:val="24"/>
          <w:szCs w:val="24"/>
        </w:rPr>
        <w:t>планира</w:t>
      </w:r>
      <w:r w:rsidR="007D6569">
        <w:rPr>
          <w:rFonts w:ascii="Times New Roman" w:hAnsi="Times New Roman" w:cs="Times New Roman"/>
          <w:sz w:val="24"/>
          <w:szCs w:val="24"/>
        </w:rPr>
        <w:t xml:space="preserve"> окупљања у складу са својим ритмом и реалним потребама.</w:t>
      </w:r>
    </w:p>
    <w:p w:rsidR="0012645E" w:rsidRPr="00A4075A" w:rsidRDefault="0012645E" w:rsidP="00822B85">
      <w:pPr>
        <w:spacing w:before="100" w:beforeAutospacing="1" w:after="100" w:afterAutospacing="1"/>
        <w:ind w:firstLine="720"/>
        <w:jc w:val="both"/>
        <w:textAlignment w:val="baseline"/>
        <w:rPr>
          <w:rFonts w:ascii="Times New Roman" w:eastAsia="Times New Roman" w:hAnsi="Times New Roman" w:cs="Times New Roman"/>
          <w:b/>
          <w:sz w:val="24"/>
          <w:szCs w:val="24"/>
        </w:rPr>
      </w:pPr>
      <w:r w:rsidRPr="00A4075A">
        <w:rPr>
          <w:rFonts w:ascii="Times New Roman" w:eastAsia="Times New Roman" w:hAnsi="Times New Roman" w:cs="Times New Roman"/>
          <w:b/>
          <w:sz w:val="24"/>
          <w:szCs w:val="24"/>
        </w:rPr>
        <w:t>Оквирни план тема родитељских састанака:</w:t>
      </w:r>
    </w:p>
    <w:p w:rsidR="0012645E" w:rsidRPr="00A4075A" w:rsidRDefault="00494273" w:rsidP="00D51A92">
      <w:pPr>
        <w:pStyle w:val="ListParagraph"/>
        <w:numPr>
          <w:ilvl w:val="0"/>
          <w:numId w:val="28"/>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9F1673">
        <w:rPr>
          <w:rFonts w:ascii="Times New Roman" w:eastAsia="Times New Roman" w:hAnsi="Times New Roman"/>
          <w:b/>
          <w:sz w:val="24"/>
          <w:szCs w:val="24"/>
        </w:rPr>
        <w:t>На почетку радне године:</w:t>
      </w:r>
      <w:r w:rsidR="009F1673">
        <w:rPr>
          <w:rFonts w:ascii="Times New Roman" w:eastAsia="Times New Roman" w:hAnsi="Times New Roman"/>
          <w:bCs/>
        </w:rPr>
        <w:t xml:space="preserve"> </w:t>
      </w:r>
      <w:r w:rsidR="0012645E" w:rsidRPr="00A4075A">
        <w:rPr>
          <w:rFonts w:ascii="Times New Roman" w:eastAsia="Times New Roman" w:hAnsi="Times New Roman" w:cs="Times New Roman"/>
          <w:sz w:val="24"/>
          <w:szCs w:val="24"/>
        </w:rPr>
        <w:t xml:space="preserve">упознавање деце и родитеља са васпитачем, </w:t>
      </w:r>
      <w:r w:rsidR="00D47136">
        <w:rPr>
          <w:rFonts w:ascii="Times New Roman" w:eastAsia="Times New Roman" w:hAnsi="Times New Roman" w:cs="Times New Roman"/>
          <w:sz w:val="24"/>
          <w:szCs w:val="24"/>
        </w:rPr>
        <w:t xml:space="preserve">са начином </w:t>
      </w:r>
      <w:r w:rsidR="001D46E9">
        <w:rPr>
          <w:rFonts w:ascii="Times New Roman" w:eastAsia="Times New Roman" w:hAnsi="Times New Roman" w:cs="Times New Roman"/>
          <w:sz w:val="24"/>
          <w:szCs w:val="24"/>
        </w:rPr>
        <w:t>функционисања групе и вртића/култура уста</w:t>
      </w:r>
      <w:r w:rsidR="00692CA1">
        <w:rPr>
          <w:rFonts w:ascii="Times New Roman" w:eastAsia="Times New Roman" w:hAnsi="Times New Roman" w:cs="Times New Roman"/>
          <w:sz w:val="24"/>
          <w:szCs w:val="24"/>
        </w:rPr>
        <w:t>н</w:t>
      </w:r>
      <w:r w:rsidR="001D46E9">
        <w:rPr>
          <w:rFonts w:ascii="Times New Roman" w:eastAsia="Times New Roman" w:hAnsi="Times New Roman" w:cs="Times New Roman"/>
          <w:sz w:val="24"/>
          <w:szCs w:val="24"/>
        </w:rPr>
        <w:t>о</w:t>
      </w:r>
      <w:r w:rsidR="00692CA1">
        <w:rPr>
          <w:rFonts w:ascii="Times New Roman" w:eastAsia="Times New Roman" w:hAnsi="Times New Roman" w:cs="Times New Roman"/>
          <w:sz w:val="24"/>
          <w:szCs w:val="24"/>
        </w:rPr>
        <w:t>в</w:t>
      </w:r>
      <w:r w:rsidR="001D46E9">
        <w:rPr>
          <w:rFonts w:ascii="Times New Roman" w:eastAsia="Times New Roman" w:hAnsi="Times New Roman" w:cs="Times New Roman"/>
          <w:sz w:val="24"/>
          <w:szCs w:val="24"/>
        </w:rPr>
        <w:t xml:space="preserve">е, </w:t>
      </w:r>
      <w:r w:rsidR="0012645E" w:rsidRPr="00A4075A">
        <w:rPr>
          <w:rFonts w:ascii="Times New Roman" w:eastAsia="Times New Roman" w:hAnsi="Times New Roman" w:cs="Times New Roman"/>
          <w:sz w:val="24"/>
          <w:szCs w:val="24"/>
        </w:rPr>
        <w:t xml:space="preserve">адаптација нове деце на боравак у колктиву, </w:t>
      </w:r>
      <w:r w:rsidR="00D47136">
        <w:rPr>
          <w:rFonts w:ascii="Times New Roman" w:eastAsia="Times New Roman" w:hAnsi="Times New Roman" w:cs="Times New Roman"/>
          <w:sz w:val="24"/>
          <w:szCs w:val="24"/>
        </w:rPr>
        <w:t>упознавање родитеља са Основама програма „Године узлета“</w:t>
      </w:r>
      <w:r w:rsidR="00195E5D" w:rsidRPr="00A4075A">
        <w:rPr>
          <w:rFonts w:ascii="Times New Roman" w:eastAsia="Times New Roman" w:hAnsi="Times New Roman" w:cs="Times New Roman"/>
          <w:sz w:val="24"/>
          <w:szCs w:val="24"/>
        </w:rPr>
        <w:t>, дечија литература</w:t>
      </w:r>
      <w:r w:rsidR="0012645E" w:rsidRPr="00A4075A">
        <w:rPr>
          <w:rFonts w:ascii="Times New Roman" w:eastAsia="Times New Roman" w:hAnsi="Times New Roman" w:cs="Times New Roman"/>
          <w:sz w:val="24"/>
          <w:szCs w:val="24"/>
        </w:rPr>
        <w:t>, избор чланова Савета родитеља, Конвенција о правима детета, заштита деце од сваког вида дискриминације и насиља-упознавање родитеља (</w:t>
      </w:r>
      <w:r w:rsidR="00692CA1">
        <w:rPr>
          <w:rFonts w:ascii="Times New Roman" w:eastAsia="Times New Roman" w:hAnsi="Times New Roman" w:cs="Times New Roman"/>
          <w:sz w:val="24"/>
          <w:szCs w:val="24"/>
        </w:rPr>
        <w:t>Тим за заштиту од насиља)</w:t>
      </w:r>
      <w:r w:rsidR="001D46E9">
        <w:rPr>
          <w:rFonts w:ascii="Times New Roman" w:eastAsia="Times New Roman" w:hAnsi="Times New Roman" w:cs="Times New Roman"/>
          <w:sz w:val="24"/>
          <w:szCs w:val="24"/>
        </w:rPr>
        <w:t>.</w:t>
      </w:r>
      <w:r w:rsidR="0012645E" w:rsidRPr="00A4075A">
        <w:rPr>
          <w:rFonts w:ascii="Times New Roman" w:eastAsia="Times New Roman" w:hAnsi="Times New Roman" w:cs="Times New Roman"/>
          <w:sz w:val="24"/>
          <w:szCs w:val="24"/>
        </w:rPr>
        <w:t xml:space="preserve"> </w:t>
      </w:r>
    </w:p>
    <w:p w:rsidR="0012645E" w:rsidRPr="009F1673" w:rsidRDefault="00494273" w:rsidP="00D51A92">
      <w:pPr>
        <w:pStyle w:val="ListParagraph"/>
        <w:numPr>
          <w:ilvl w:val="0"/>
          <w:numId w:val="28"/>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9F1673">
        <w:rPr>
          <w:rFonts w:ascii="Times New Roman" w:eastAsia="Times New Roman" w:hAnsi="Times New Roman"/>
          <w:b/>
          <w:sz w:val="24"/>
          <w:szCs w:val="24"/>
        </w:rPr>
        <w:t xml:space="preserve">Након периода прилагођавања: </w:t>
      </w:r>
      <w:r w:rsidR="0012645E" w:rsidRPr="009F1673">
        <w:rPr>
          <w:rFonts w:ascii="Times New Roman" w:eastAsia="Times New Roman" w:hAnsi="Times New Roman" w:cs="Times New Roman"/>
          <w:sz w:val="24"/>
          <w:szCs w:val="24"/>
        </w:rPr>
        <w:t xml:space="preserve"> процена васпитача о напредовању деце током периода адаптације, родитељи као активни учесници</w:t>
      </w:r>
      <w:r w:rsidR="003B5810" w:rsidRPr="009F1673">
        <w:rPr>
          <w:rFonts w:ascii="Times New Roman" w:eastAsia="Times New Roman" w:hAnsi="Times New Roman" w:cs="Times New Roman"/>
          <w:sz w:val="24"/>
          <w:szCs w:val="24"/>
        </w:rPr>
        <w:t xml:space="preserve"> у животу вртића</w:t>
      </w:r>
      <w:r w:rsidR="0012645E" w:rsidRPr="009F1673">
        <w:rPr>
          <w:rFonts w:ascii="Times New Roman" w:eastAsia="Times New Roman" w:hAnsi="Times New Roman" w:cs="Times New Roman"/>
          <w:sz w:val="24"/>
          <w:szCs w:val="24"/>
        </w:rPr>
        <w:t xml:space="preserve">, упознавање </w:t>
      </w:r>
      <w:r w:rsidR="0012645E" w:rsidRPr="009F1673">
        <w:rPr>
          <w:rFonts w:ascii="Times New Roman" w:eastAsia="Times New Roman" w:hAnsi="Times New Roman" w:cs="Times New Roman"/>
          <w:sz w:val="24"/>
          <w:szCs w:val="24"/>
        </w:rPr>
        <w:lastRenderedPageBreak/>
        <w:t xml:space="preserve">родитеља са портфолиом детета (садржај, учешће у изради,), информације о обележавању Дечје недеље, </w:t>
      </w:r>
      <w:r w:rsidR="003B5810" w:rsidRPr="009F1673">
        <w:rPr>
          <w:rFonts w:ascii="Times New Roman" w:eastAsia="Times New Roman" w:hAnsi="Times New Roman" w:cs="Times New Roman"/>
          <w:sz w:val="24"/>
          <w:szCs w:val="24"/>
        </w:rPr>
        <w:t>Дана</w:t>
      </w:r>
      <w:r w:rsidR="0012645E" w:rsidRPr="009F1673">
        <w:rPr>
          <w:rFonts w:ascii="Times New Roman" w:eastAsia="Times New Roman" w:hAnsi="Times New Roman" w:cs="Times New Roman"/>
          <w:sz w:val="24"/>
          <w:szCs w:val="24"/>
        </w:rPr>
        <w:t xml:space="preserve"> здраве хране,  Дана Предшколске установе.</w:t>
      </w:r>
    </w:p>
    <w:p w:rsidR="0012645E" w:rsidRPr="009F1673" w:rsidRDefault="00494273" w:rsidP="00D51A92">
      <w:pPr>
        <w:pStyle w:val="ListParagraph"/>
        <w:numPr>
          <w:ilvl w:val="0"/>
          <w:numId w:val="28"/>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9F1673">
        <w:rPr>
          <w:rFonts w:ascii="Times New Roman" w:eastAsia="Times New Roman" w:hAnsi="Times New Roman"/>
          <w:b/>
          <w:sz w:val="24"/>
          <w:szCs w:val="24"/>
        </w:rPr>
        <w:t>У време празника</w:t>
      </w:r>
      <w:r w:rsidRPr="009F1673">
        <w:rPr>
          <w:rFonts w:ascii="Times New Roman" w:eastAsia="Times New Roman" w:hAnsi="Times New Roman"/>
          <w:b/>
          <w:bCs/>
          <w:sz w:val="24"/>
          <w:szCs w:val="24"/>
        </w:rPr>
        <w:t>:</w:t>
      </w:r>
      <w:r w:rsidRPr="009F1673">
        <w:rPr>
          <w:rFonts w:ascii="Times New Roman" w:eastAsia="Times New Roman" w:hAnsi="Times New Roman"/>
          <w:sz w:val="24"/>
          <w:szCs w:val="24"/>
        </w:rPr>
        <w:t xml:space="preserve"> </w:t>
      </w:r>
      <w:r w:rsidR="0012645E" w:rsidRPr="009F1673">
        <w:rPr>
          <w:rFonts w:ascii="Times New Roman" w:eastAsia="Times New Roman" w:hAnsi="Times New Roman" w:cs="Times New Roman"/>
          <w:sz w:val="24"/>
          <w:szCs w:val="24"/>
        </w:rPr>
        <w:t xml:space="preserve"> договор о прослави Н</w:t>
      </w:r>
      <w:r w:rsidR="003B5810" w:rsidRPr="009F1673">
        <w:rPr>
          <w:rFonts w:ascii="Times New Roman" w:eastAsia="Times New Roman" w:hAnsi="Times New Roman" w:cs="Times New Roman"/>
          <w:sz w:val="24"/>
          <w:szCs w:val="24"/>
        </w:rPr>
        <w:t>ове године, новогодишња дешавања</w:t>
      </w:r>
      <w:r w:rsidR="0012645E" w:rsidRPr="009F1673">
        <w:rPr>
          <w:rFonts w:ascii="Times New Roman" w:eastAsia="Times New Roman" w:hAnsi="Times New Roman" w:cs="Times New Roman"/>
          <w:sz w:val="24"/>
          <w:szCs w:val="24"/>
        </w:rPr>
        <w:t>, пакетићи за децу, сликање са ''Деда Мразом'', календари.</w:t>
      </w:r>
    </w:p>
    <w:p w:rsidR="0012645E" w:rsidRPr="00A4075A" w:rsidRDefault="00494273" w:rsidP="00D51A92">
      <w:pPr>
        <w:pStyle w:val="ListParagraph"/>
        <w:numPr>
          <w:ilvl w:val="0"/>
          <w:numId w:val="28"/>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9F1673">
        <w:rPr>
          <w:rFonts w:ascii="Times New Roman" w:eastAsia="Times New Roman" w:hAnsi="Times New Roman"/>
          <w:b/>
          <w:sz w:val="24"/>
          <w:szCs w:val="24"/>
        </w:rPr>
        <w:t>Праћење васпитно-образовног процеса, партнерство са породицом и учешће деце у различитим програмима:</w:t>
      </w:r>
      <w:r w:rsidRPr="002265C0">
        <w:rPr>
          <w:rFonts w:ascii="Times New Roman" w:eastAsia="Times New Roman" w:hAnsi="Times New Roman"/>
        </w:rPr>
        <w:t xml:space="preserve"> </w:t>
      </w:r>
      <w:r w:rsidR="003B5810" w:rsidRPr="00A4075A">
        <w:rPr>
          <w:rFonts w:ascii="Times New Roman" w:eastAsia="Times New Roman" w:hAnsi="Times New Roman" w:cs="Times New Roman"/>
          <w:sz w:val="24"/>
          <w:szCs w:val="24"/>
        </w:rPr>
        <w:t>Родитељски састанак,</w:t>
      </w:r>
      <w:r w:rsidR="00E457E3">
        <w:rPr>
          <w:rFonts w:ascii="Times New Roman" w:eastAsia="Times New Roman" w:hAnsi="Times New Roman" w:cs="Times New Roman"/>
          <w:sz w:val="24"/>
          <w:szCs w:val="24"/>
        </w:rPr>
        <w:t xml:space="preserve"> </w:t>
      </w:r>
      <w:r w:rsidR="0012645E" w:rsidRPr="00A4075A">
        <w:rPr>
          <w:rFonts w:ascii="Times New Roman" w:eastAsia="Times New Roman" w:hAnsi="Times New Roman" w:cs="Times New Roman"/>
          <w:sz w:val="24"/>
          <w:szCs w:val="24"/>
        </w:rPr>
        <w:t xml:space="preserve">информације о поласку у школу, </w:t>
      </w:r>
      <w:r w:rsidR="003B5810" w:rsidRPr="00A4075A">
        <w:rPr>
          <w:rFonts w:ascii="Times New Roman" w:eastAsia="Times New Roman" w:hAnsi="Times New Roman" w:cs="Times New Roman"/>
          <w:sz w:val="24"/>
          <w:szCs w:val="24"/>
        </w:rPr>
        <w:t xml:space="preserve">посета учитељицама, </w:t>
      </w:r>
      <w:r w:rsidR="0012645E" w:rsidRPr="00A4075A">
        <w:rPr>
          <w:rFonts w:ascii="Times New Roman" w:eastAsia="Times New Roman" w:hAnsi="Times New Roman" w:cs="Times New Roman"/>
          <w:sz w:val="24"/>
          <w:szCs w:val="24"/>
        </w:rPr>
        <w:t xml:space="preserve">осврт на дечји развој и напредовање у предходном периоду (портфолио детета и групни портфолио), </w:t>
      </w:r>
      <w:r w:rsidR="001D46E9">
        <w:rPr>
          <w:rFonts w:ascii="Times New Roman" w:eastAsia="Times New Roman" w:hAnsi="Times New Roman" w:cs="Times New Roman"/>
          <w:sz w:val="24"/>
          <w:szCs w:val="24"/>
        </w:rPr>
        <w:t>једнодневна екскурзија</w:t>
      </w:r>
      <w:r w:rsidR="003B5810" w:rsidRPr="00A4075A">
        <w:rPr>
          <w:rFonts w:ascii="Times New Roman" w:eastAsia="Times New Roman" w:hAnsi="Times New Roman" w:cs="Times New Roman"/>
          <w:sz w:val="24"/>
          <w:szCs w:val="24"/>
        </w:rPr>
        <w:t xml:space="preserve">, </w:t>
      </w:r>
      <w:r w:rsidR="001D46E9">
        <w:rPr>
          <w:rFonts w:ascii="Times New Roman" w:eastAsia="Times New Roman" w:hAnsi="Times New Roman" w:cs="Times New Roman"/>
          <w:sz w:val="24"/>
          <w:szCs w:val="24"/>
        </w:rPr>
        <w:t xml:space="preserve">завршни плес, </w:t>
      </w:r>
      <w:r w:rsidR="003B5810" w:rsidRPr="00A4075A">
        <w:rPr>
          <w:rFonts w:ascii="Times New Roman" w:eastAsia="Times New Roman" w:hAnsi="Times New Roman" w:cs="Times New Roman"/>
          <w:sz w:val="24"/>
          <w:szCs w:val="24"/>
        </w:rPr>
        <w:t>завршне активности на нивоу радне године</w:t>
      </w:r>
      <w:r w:rsidR="0012645E" w:rsidRPr="00A4075A">
        <w:rPr>
          <w:rFonts w:ascii="Times New Roman" w:eastAsia="Times New Roman" w:hAnsi="Times New Roman" w:cs="Times New Roman"/>
          <w:sz w:val="24"/>
          <w:szCs w:val="24"/>
        </w:rPr>
        <w:t>.</w:t>
      </w:r>
    </w:p>
    <w:p w:rsidR="005F56F4" w:rsidRPr="00505607" w:rsidRDefault="0012645E" w:rsidP="009F1673">
      <w:pPr>
        <w:spacing w:before="100" w:beforeAutospacing="1" w:after="100" w:afterAutospacing="1"/>
        <w:ind w:firstLine="709"/>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Родитељи ће се у зависности од потреба укључивати и у друге активности Установе. </w:t>
      </w:r>
    </w:p>
    <w:p w:rsidR="0055414A" w:rsidRPr="00A4075A" w:rsidRDefault="00B07685" w:rsidP="00FE5C66">
      <w:pPr>
        <w:pStyle w:val="Heading2"/>
        <w:rPr>
          <w:rFonts w:ascii="Times New Roman" w:eastAsia="Times New Roman" w:hAnsi="Times New Roman" w:cs="Times New Roman"/>
        </w:rPr>
      </w:pPr>
      <w:bookmarkStart w:id="34" w:name="_Toc491157531"/>
      <w:bookmarkStart w:id="35" w:name="_Toc491160507"/>
      <w:bookmarkStart w:id="36" w:name="_Toc34030421"/>
      <w:bookmarkStart w:id="37" w:name="_Toc104217271"/>
      <w:bookmarkStart w:id="38" w:name="_Toc104227856"/>
      <w:r>
        <w:rPr>
          <w:rFonts w:ascii="Times New Roman" w:eastAsia="Times New Roman" w:hAnsi="Times New Roman" w:cs="Times New Roman"/>
        </w:rPr>
        <w:t>4</w:t>
      </w:r>
      <w:r w:rsidR="005B5447" w:rsidRPr="00A4075A">
        <w:rPr>
          <w:rFonts w:ascii="Times New Roman" w:eastAsia="Times New Roman" w:hAnsi="Times New Roman" w:cs="Times New Roman"/>
        </w:rPr>
        <w:t>.2</w:t>
      </w:r>
      <w:proofErr w:type="gramStart"/>
      <w:r w:rsidR="0055414A" w:rsidRPr="00A4075A">
        <w:rPr>
          <w:rFonts w:ascii="Times New Roman" w:eastAsia="Times New Roman" w:hAnsi="Times New Roman" w:cs="Times New Roman"/>
        </w:rPr>
        <w:t>.  Сарадња</w:t>
      </w:r>
      <w:proofErr w:type="gramEnd"/>
      <w:r w:rsidR="0055414A" w:rsidRPr="00A4075A">
        <w:rPr>
          <w:rFonts w:ascii="Times New Roman" w:eastAsia="Times New Roman" w:hAnsi="Times New Roman" w:cs="Times New Roman"/>
        </w:rPr>
        <w:t xml:space="preserve"> са локалном заједницом</w:t>
      </w:r>
      <w:bookmarkEnd w:id="34"/>
      <w:bookmarkEnd w:id="35"/>
      <w:bookmarkEnd w:id="36"/>
      <w:bookmarkEnd w:id="37"/>
      <w:bookmarkEnd w:id="38"/>
    </w:p>
    <w:p w:rsidR="0055414A" w:rsidRDefault="0055414A" w:rsidP="00D354A6">
      <w:pPr>
        <w:spacing w:before="100" w:beforeAutospacing="1" w:after="100" w:afterAutospacing="1"/>
        <w:ind w:firstLine="709"/>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Предшколска установа </w:t>
      </w:r>
      <w:r w:rsidR="00A24CB2">
        <w:rPr>
          <w:rFonts w:ascii="Times New Roman" w:eastAsia="Times New Roman" w:hAnsi="Times New Roman" w:cs="Times New Roman"/>
          <w:sz w:val="24"/>
          <w:szCs w:val="24"/>
        </w:rPr>
        <w:t>треба</w:t>
      </w:r>
      <w:r w:rsidRPr="00A4075A">
        <w:rPr>
          <w:rFonts w:ascii="Times New Roman" w:eastAsia="Times New Roman" w:hAnsi="Times New Roman" w:cs="Times New Roman"/>
          <w:sz w:val="24"/>
          <w:szCs w:val="24"/>
        </w:rPr>
        <w:t xml:space="preserve"> бити отворена према </w:t>
      </w:r>
      <w:r w:rsidR="00A24CB2">
        <w:rPr>
          <w:rFonts w:ascii="Times New Roman" w:eastAsia="Times New Roman" w:hAnsi="Times New Roman" w:cs="Times New Roman"/>
          <w:sz w:val="24"/>
          <w:szCs w:val="24"/>
        </w:rPr>
        <w:t>заједници</w:t>
      </w:r>
      <w:r w:rsidRPr="00A4075A">
        <w:rPr>
          <w:rFonts w:ascii="Times New Roman" w:eastAsia="Times New Roman" w:hAnsi="Times New Roman" w:cs="Times New Roman"/>
          <w:sz w:val="24"/>
          <w:szCs w:val="24"/>
        </w:rPr>
        <w:t xml:space="preserve"> у којој живи, културне норме у којима деца живе као и искуства која стичу приликом сусрета са својим непосредним окружењем </w:t>
      </w:r>
      <w:r w:rsidR="000222E6">
        <w:rPr>
          <w:rFonts w:ascii="Times New Roman" w:eastAsia="Times New Roman" w:hAnsi="Times New Roman" w:cs="Times New Roman"/>
          <w:sz w:val="24"/>
          <w:szCs w:val="24"/>
        </w:rPr>
        <w:t>део су реалног програма који предшколска установа развија</w:t>
      </w:r>
      <w:r w:rsidRPr="00A4075A">
        <w:rPr>
          <w:rFonts w:ascii="Times New Roman" w:eastAsia="Times New Roman" w:hAnsi="Times New Roman" w:cs="Times New Roman"/>
          <w:sz w:val="24"/>
          <w:szCs w:val="24"/>
        </w:rPr>
        <w:t>.</w:t>
      </w:r>
    </w:p>
    <w:p w:rsidR="005923D8" w:rsidRDefault="000222E6" w:rsidP="00D354A6">
      <w:pPr>
        <w:spacing w:before="100" w:beforeAutospacing="1" w:after="100" w:afterAutospacing="1"/>
        <w:ind w:firstLine="709"/>
        <w:jc w:val="both"/>
        <w:textAlignment w:val="baseline"/>
        <w:rPr>
          <w:rFonts w:ascii="Times New Roman" w:hAnsi="Times New Roman" w:cs="Times New Roman"/>
          <w:sz w:val="24"/>
          <w:szCs w:val="24"/>
        </w:rPr>
      </w:pPr>
      <w:r w:rsidRPr="000222E6">
        <w:rPr>
          <w:rFonts w:ascii="Times New Roman" w:hAnsi="Times New Roman" w:cs="Times New Roman"/>
          <w:sz w:val="24"/>
          <w:szCs w:val="24"/>
        </w:rPr>
        <w:t>Заједница</w:t>
      </w:r>
      <w:r w:rsidR="00B07226">
        <w:rPr>
          <w:rFonts w:ascii="Times New Roman" w:hAnsi="Times New Roman" w:cs="Times New Roman"/>
          <w:sz w:val="24"/>
          <w:szCs w:val="24"/>
        </w:rPr>
        <w:t xml:space="preserve"> чији је део и предшколска установа, представља</w:t>
      </w:r>
      <w:r w:rsidRPr="000222E6">
        <w:rPr>
          <w:rFonts w:ascii="Times New Roman" w:hAnsi="Times New Roman" w:cs="Times New Roman"/>
          <w:sz w:val="24"/>
          <w:szCs w:val="24"/>
        </w:rPr>
        <w:t xml:space="preserve"> шире окружење које обухвата физичку и социјалну средину (различите установе, институције, организације, суседство, пријатеље, вршњаке) као и друштвени и културни миље у коме дете одраста. Заједница посредно и непосредно обликује услове и начине одрастања детета. За дете је заједница на почетку, његово непосредно окружење: породица, суседство, родбина, вртић, установе и места које посећује (играонице, библиотека, продавнице, пијаца). На овај начин дете развија нова знања, осећања припадништа и заједничког социјалног учешћа, као и властите вредности и идентитет. </w:t>
      </w:r>
    </w:p>
    <w:p w:rsidR="00B47304" w:rsidRDefault="000222E6" w:rsidP="00D354A6">
      <w:pPr>
        <w:spacing w:before="100" w:beforeAutospacing="1" w:after="100" w:afterAutospacing="1"/>
        <w:ind w:firstLine="709"/>
        <w:jc w:val="both"/>
        <w:textAlignment w:val="baseline"/>
        <w:rPr>
          <w:rFonts w:ascii="Times New Roman" w:hAnsi="Times New Roman" w:cs="Times New Roman"/>
          <w:sz w:val="24"/>
          <w:szCs w:val="24"/>
        </w:rPr>
      </w:pPr>
      <w:r w:rsidRPr="000222E6">
        <w:rPr>
          <w:rFonts w:ascii="Times New Roman" w:hAnsi="Times New Roman" w:cs="Times New Roman"/>
          <w:sz w:val="24"/>
          <w:szCs w:val="24"/>
        </w:rPr>
        <w:t xml:space="preserve">Установа унапређује своју праксу коришћењем ресурса локалне заједнице а деца учешћем у заједници развијају своје вештине, умења, стварају нова искуства и везе, осећај властите вредности и идентитета. Тако су различита окружења у локалној заједници простор заједничког учешћа деце и одраслих у грађењу значења и узајамне подршке. Полазећи од програмске оријентације и потребе повезивања са локалном заједницом, сваки вртић и свака васпитна група развијају програм сарадње са окружењем а на основу својих особености, приоритета, идеја до којих долазе у консултовању са децом и породицом. Повезивање са окружењем представља и саставни део развијања сваке теме/пројекта. Деца, васпитачи и родитељи тражиће одговоре на питања настала током развијања теме/пројекта у свом окружењу у вртићу и ван њега кроз: истраживања </w:t>
      </w:r>
      <w:proofErr w:type="gramStart"/>
      <w:r w:rsidRPr="000222E6">
        <w:rPr>
          <w:rFonts w:ascii="Times New Roman" w:hAnsi="Times New Roman" w:cs="Times New Roman"/>
          <w:sz w:val="24"/>
          <w:szCs w:val="24"/>
        </w:rPr>
        <w:t>на  терену</w:t>
      </w:r>
      <w:proofErr w:type="gramEnd"/>
      <w:r w:rsidRPr="000222E6">
        <w:rPr>
          <w:rFonts w:ascii="Times New Roman" w:hAnsi="Times New Roman" w:cs="Times New Roman"/>
          <w:sz w:val="24"/>
          <w:szCs w:val="24"/>
        </w:rPr>
        <w:t xml:space="preserve">, одлазак у установе и институције, заједничко набављање материјала, посете занатлијама, експертима. </w:t>
      </w:r>
    </w:p>
    <w:p w:rsidR="000222E6" w:rsidRPr="000222E6" w:rsidRDefault="000222E6" w:rsidP="00D354A6">
      <w:pPr>
        <w:spacing w:before="100" w:beforeAutospacing="1" w:after="100" w:afterAutospacing="1"/>
        <w:ind w:firstLine="709"/>
        <w:jc w:val="both"/>
        <w:textAlignment w:val="baseline"/>
        <w:rPr>
          <w:rFonts w:ascii="Times New Roman" w:eastAsia="Times New Roman" w:hAnsi="Times New Roman" w:cs="Times New Roman"/>
          <w:sz w:val="24"/>
          <w:szCs w:val="24"/>
        </w:rPr>
      </w:pPr>
      <w:r w:rsidRPr="000222E6">
        <w:rPr>
          <w:rFonts w:ascii="Times New Roman" w:hAnsi="Times New Roman" w:cs="Times New Roman"/>
          <w:sz w:val="24"/>
          <w:szCs w:val="24"/>
        </w:rPr>
        <w:t xml:space="preserve">Сарадња са основним школама као и другим васпитно-образовним установама је кључно партнерство и нашим акционим планом </w:t>
      </w:r>
      <w:r w:rsidR="00A24CB2">
        <w:rPr>
          <w:rFonts w:ascii="Times New Roman" w:hAnsi="Times New Roman" w:cs="Times New Roman"/>
          <w:sz w:val="24"/>
          <w:szCs w:val="24"/>
        </w:rPr>
        <w:t xml:space="preserve">у оквиру </w:t>
      </w:r>
      <w:r w:rsidRPr="000222E6">
        <w:rPr>
          <w:rFonts w:ascii="Times New Roman" w:hAnsi="Times New Roman" w:cs="Times New Roman"/>
          <w:sz w:val="24"/>
          <w:szCs w:val="24"/>
        </w:rPr>
        <w:t>самовредновања</w:t>
      </w:r>
      <w:r w:rsidR="00A24CB2">
        <w:rPr>
          <w:rFonts w:ascii="Times New Roman" w:hAnsi="Times New Roman" w:cs="Times New Roman"/>
          <w:sz w:val="24"/>
          <w:szCs w:val="24"/>
        </w:rPr>
        <w:t xml:space="preserve"> и развојног планирања</w:t>
      </w:r>
      <w:r w:rsidRPr="000222E6">
        <w:rPr>
          <w:rFonts w:ascii="Times New Roman" w:hAnsi="Times New Roman" w:cs="Times New Roman"/>
          <w:sz w:val="24"/>
          <w:szCs w:val="24"/>
        </w:rPr>
        <w:t xml:space="preserve"> је стављена у фокус за наредни период.</w:t>
      </w:r>
    </w:p>
    <w:p w:rsidR="0055414A" w:rsidRPr="00A4075A" w:rsidRDefault="0055414A" w:rsidP="00D354A6">
      <w:pPr>
        <w:spacing w:before="100" w:beforeAutospacing="1" w:after="100" w:afterAutospacing="1"/>
        <w:ind w:firstLine="709"/>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lastRenderedPageBreak/>
        <w:t xml:space="preserve">У оквиру сарадње са локалном заједницом </w:t>
      </w:r>
      <w:r w:rsidR="000222E6">
        <w:rPr>
          <w:rFonts w:ascii="Times New Roman" w:eastAsia="Times New Roman" w:hAnsi="Times New Roman" w:cs="Times New Roman"/>
          <w:sz w:val="24"/>
          <w:szCs w:val="24"/>
        </w:rPr>
        <w:t>сарадничке везе неговаћемо са низом установа</w:t>
      </w:r>
      <w:r w:rsidRPr="00A4075A">
        <w:rPr>
          <w:rFonts w:ascii="Times New Roman" w:eastAsia="Times New Roman" w:hAnsi="Times New Roman" w:cs="Times New Roman"/>
          <w:sz w:val="24"/>
          <w:szCs w:val="24"/>
        </w:rPr>
        <w:t>:</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СО, Месне заједнице, Министарство просвете Републике Србије (на обезбеђивању услова и средстава за рад);</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културним институцијама (Културни центар Велико Градиште, библиотека града, музеј, посете различитим културним манифестацијама: позориште, биоскопске представе, приредбе и сл.)</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Сарадња са Домом здравља (унапређивање здравствене заштите деце у вртићу), Недеља здравља уста и зуба и </w:t>
      </w:r>
      <w:proofErr w:type="gramStart"/>
      <w:r w:rsidRPr="00A4075A">
        <w:rPr>
          <w:rFonts w:ascii="Times New Roman" w:eastAsia="Times New Roman" w:hAnsi="Times New Roman" w:cs="Times New Roman"/>
          <w:sz w:val="24"/>
          <w:szCs w:val="24"/>
        </w:rPr>
        <w:t>др.;</w:t>
      </w:r>
      <w:proofErr w:type="gramEnd"/>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Центром за социјални рад на решавању актуелних социјалних питања;</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Црвеним крстом Велико Градиште, ради организовања „Трке за срећније детињство“, у оквиру Дечије недеље</w:t>
      </w:r>
      <w:r w:rsidR="008C5C22">
        <w:rPr>
          <w:rFonts w:ascii="Times New Roman" w:eastAsia="Times New Roman" w:hAnsi="Times New Roman" w:cs="Times New Roman"/>
          <w:sz w:val="24"/>
          <w:szCs w:val="24"/>
        </w:rPr>
        <w:t>, и друге хуманитарне акције</w:t>
      </w:r>
      <w:r w:rsidRPr="00A4075A">
        <w:rPr>
          <w:rFonts w:ascii="Times New Roman" w:eastAsia="Times New Roman" w:hAnsi="Times New Roman" w:cs="Times New Roman"/>
          <w:sz w:val="24"/>
          <w:szCs w:val="24"/>
        </w:rPr>
        <w:t>;</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Удружењем „Ром“ из Великог Градишта, ради повећања обухвата ромске деце предшколским програмом;</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Заводом за заштиту здравља Пожаревац;</w:t>
      </w:r>
    </w:p>
    <w:p w:rsidR="0055414A" w:rsidRPr="00A4075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 еколошким друштвом и другим организацијама које воде рачуна о заштити животне средине;</w:t>
      </w:r>
    </w:p>
    <w:p w:rsidR="0055414A" w:rsidRDefault="0055414A"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Сарадња са локалним медијима на промовисању предшколске установе.</w:t>
      </w:r>
    </w:p>
    <w:p w:rsidR="008C5C22" w:rsidRPr="001964B7" w:rsidRDefault="008C5C22" w:rsidP="00D51A92">
      <w:pPr>
        <w:pStyle w:val="ListParagraph"/>
        <w:numPr>
          <w:ilvl w:val="0"/>
          <w:numId w:val="27"/>
        </w:numPr>
        <w:spacing w:before="100" w:beforeAutospacing="1" w:after="100" w:afterAutospacing="1"/>
        <w:ind w:left="0" w:firstLine="360"/>
        <w:jc w:val="both"/>
        <w:textAlignment w:val="baseline"/>
        <w:rPr>
          <w:rFonts w:ascii="Times New Roman" w:eastAsia="Times New Roman" w:hAnsi="Times New Roman" w:cs="Times New Roman"/>
          <w:sz w:val="24"/>
          <w:szCs w:val="24"/>
        </w:rPr>
      </w:pPr>
      <w:r w:rsidRPr="008C5C22">
        <w:rPr>
          <w:rFonts w:ascii="Times New Roman" w:hAnsi="Times New Roman" w:cs="Times New Roman"/>
          <w:sz w:val="24"/>
          <w:szCs w:val="24"/>
        </w:rPr>
        <w:t>Током радне године развијамо сарадњу и са локалним удружењима жена из села: Тополовник, Мајиловац, Затоње, Чешљева Бара и др.</w:t>
      </w:r>
    </w:p>
    <w:p w:rsidR="001964B7" w:rsidRPr="001964B7" w:rsidRDefault="001964B7" w:rsidP="001964B7">
      <w:pPr>
        <w:pStyle w:val="NoSpacing"/>
        <w:ind w:firstLine="360"/>
        <w:jc w:val="both"/>
        <w:rPr>
          <w:rFonts w:ascii="Times New Roman" w:hAnsi="Times New Roman"/>
          <w:noProof/>
          <w:sz w:val="24"/>
          <w:szCs w:val="24"/>
        </w:rPr>
      </w:pPr>
      <w:r w:rsidRPr="00A4075A">
        <w:rPr>
          <w:rFonts w:ascii="Times New Roman" w:hAnsi="Times New Roman"/>
          <w:noProof/>
          <w:sz w:val="24"/>
          <w:szCs w:val="24"/>
        </w:rPr>
        <w:t>Сарадња са културним и спортским институцујама употпуњује друштвени контекст развоја деце. По традицији, наша установа планира и негује богату и разноврсну сарадњ</w:t>
      </w:r>
      <w:r>
        <w:rPr>
          <w:rFonts w:ascii="Times New Roman" w:hAnsi="Times New Roman"/>
          <w:noProof/>
          <w:sz w:val="24"/>
          <w:szCs w:val="24"/>
        </w:rPr>
        <w:t>у</w:t>
      </w:r>
      <w:r w:rsidRPr="00A4075A">
        <w:rPr>
          <w:rFonts w:ascii="Times New Roman" w:hAnsi="Times New Roman"/>
          <w:noProof/>
          <w:sz w:val="24"/>
          <w:szCs w:val="24"/>
        </w:rPr>
        <w:t xml:space="preserve"> са значајним институцијама спорта и културе у граду.</w:t>
      </w:r>
      <w:r w:rsidRPr="00A4075A">
        <w:rPr>
          <w:rFonts w:ascii="Times New Roman" w:hAnsi="Times New Roman"/>
          <w:noProof/>
          <w:sz w:val="24"/>
          <w:szCs w:val="24"/>
          <w:lang w:val="sr-Latn-BA"/>
        </w:rPr>
        <w:t xml:space="preserve"> </w:t>
      </w:r>
      <w:r w:rsidRPr="00A4075A">
        <w:rPr>
          <w:rFonts w:ascii="Times New Roman" w:hAnsi="Times New Roman"/>
          <w:noProof/>
          <w:sz w:val="24"/>
          <w:szCs w:val="24"/>
        </w:rPr>
        <w:t>Институције са којима је наша установа остваривала добру сарадњу су следеће: Карате клуб ВГСК, Џудо клуб ВГСК, Атлетски клуб ВГСК, Рукометни клуб ВГСК, Фудбалски клуб „Пинкум“ и Аикидо клуб „Пинкум“</w:t>
      </w:r>
      <w:r>
        <w:rPr>
          <w:rFonts w:ascii="Times New Roman" w:hAnsi="Times New Roman"/>
          <w:noProof/>
          <w:sz w:val="24"/>
          <w:szCs w:val="24"/>
        </w:rPr>
        <w:t>.</w:t>
      </w:r>
    </w:p>
    <w:p w:rsidR="008C5C22" w:rsidRDefault="008C5C22" w:rsidP="0055414A">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8C5C22">
        <w:rPr>
          <w:rFonts w:ascii="Times New Roman" w:hAnsi="Times New Roman" w:cs="Times New Roman"/>
          <w:sz w:val="24"/>
          <w:szCs w:val="24"/>
        </w:rPr>
        <w:t xml:space="preserve">Наша предшколска установа негује вишегодишњу успешну сарадњу са струковним удружењима васпитача, медицинских сестара васпитача и стручних сарадника. </w:t>
      </w:r>
      <w:r>
        <w:rPr>
          <w:rFonts w:ascii="Times New Roman" w:hAnsi="Times New Roman" w:cs="Times New Roman"/>
          <w:sz w:val="24"/>
          <w:szCs w:val="24"/>
        </w:rPr>
        <w:t xml:space="preserve">    </w:t>
      </w:r>
      <w:r w:rsidRPr="008C5C22">
        <w:rPr>
          <w:rFonts w:ascii="Times New Roman" w:hAnsi="Times New Roman" w:cs="Times New Roman"/>
          <w:sz w:val="24"/>
          <w:szCs w:val="24"/>
        </w:rPr>
        <w:t xml:space="preserve">Видљивост и траспарентност Установе редовно се остварује планирањем манифестација у којима су деца уз одрасле креатори, реализатори и учесници у градским манифестацијама и догађајима. </w:t>
      </w:r>
    </w:p>
    <w:p w:rsidR="0055414A" w:rsidRPr="00A4075A" w:rsidRDefault="0055414A" w:rsidP="0055414A">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оквиру сарадње са друштвеном заједницом деца ће бити креатори и учесници следећих манифестација:</w:t>
      </w:r>
    </w:p>
    <w:p w:rsidR="0055414A" w:rsidRPr="008C5C22" w:rsidRDefault="008C5C22" w:rsidP="0055414A">
      <w:pPr>
        <w:spacing w:before="100" w:beforeAutospacing="1" w:after="100" w:afterAutospacing="1"/>
        <w:jc w:val="both"/>
        <w:textAlignment w:val="baseline"/>
        <w:rPr>
          <w:rFonts w:ascii="Times New Roman" w:eastAsia="Times New Roman" w:hAnsi="Times New Roman" w:cs="Times New Roman"/>
          <w:i/>
          <w:sz w:val="24"/>
          <w:szCs w:val="24"/>
        </w:rPr>
      </w:pPr>
      <w:r w:rsidRPr="008C5C22">
        <w:rPr>
          <w:rFonts w:ascii="Times New Roman" w:eastAsia="Times New Roman" w:hAnsi="Times New Roman" w:cs="Times New Roman"/>
          <w:i/>
          <w:sz w:val="24"/>
          <w:szCs w:val="24"/>
        </w:rPr>
        <w:t>Различити начини повезаности установе и локалне заједнице</w:t>
      </w:r>
      <w:r w:rsidR="0055414A" w:rsidRPr="008C5C22">
        <w:rPr>
          <w:rFonts w:ascii="Times New Roman" w:eastAsia="Times New Roman" w:hAnsi="Times New Roman" w:cs="Times New Roman"/>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2262"/>
        <w:gridCol w:w="2962"/>
      </w:tblGrid>
      <w:tr w:rsidR="005B519B" w:rsidRPr="00A4075A" w:rsidTr="005B519B">
        <w:tc>
          <w:tcPr>
            <w:tcW w:w="3901" w:type="dxa"/>
            <w:shd w:val="clear" w:color="auto" w:fill="DBE5F1"/>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b/>
                <w:sz w:val="24"/>
                <w:szCs w:val="24"/>
              </w:rPr>
            </w:pPr>
            <w:r w:rsidRPr="00A4075A">
              <w:rPr>
                <w:rFonts w:ascii="Times New Roman" w:eastAsia="Times New Roman" w:hAnsi="Times New Roman" w:cs="Times New Roman"/>
                <w:b/>
                <w:sz w:val="24"/>
                <w:szCs w:val="24"/>
              </w:rPr>
              <w:t>Манифестација/активност</w:t>
            </w:r>
          </w:p>
        </w:tc>
        <w:tc>
          <w:tcPr>
            <w:tcW w:w="2327" w:type="dxa"/>
            <w:shd w:val="clear" w:color="auto" w:fill="DBE5F1"/>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b/>
                <w:sz w:val="24"/>
                <w:szCs w:val="24"/>
              </w:rPr>
            </w:pPr>
            <w:r w:rsidRPr="00A4075A">
              <w:rPr>
                <w:rFonts w:ascii="Times New Roman" w:eastAsia="Times New Roman" w:hAnsi="Times New Roman" w:cs="Times New Roman"/>
                <w:b/>
                <w:sz w:val="24"/>
                <w:szCs w:val="24"/>
              </w:rPr>
              <w:t>Време реализације</w:t>
            </w:r>
          </w:p>
        </w:tc>
        <w:tc>
          <w:tcPr>
            <w:tcW w:w="3061" w:type="dxa"/>
            <w:shd w:val="clear" w:color="auto" w:fill="DBE5F1"/>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b/>
                <w:sz w:val="24"/>
                <w:szCs w:val="24"/>
              </w:rPr>
            </w:pPr>
            <w:r w:rsidRPr="00A4075A">
              <w:rPr>
                <w:rFonts w:ascii="Times New Roman" w:eastAsia="Times New Roman" w:hAnsi="Times New Roman" w:cs="Times New Roman"/>
                <w:b/>
                <w:sz w:val="24"/>
                <w:szCs w:val="24"/>
              </w:rPr>
              <w:t>Начин реализације</w:t>
            </w:r>
          </w:p>
        </w:tc>
      </w:tr>
      <w:tr w:rsidR="005B519B" w:rsidRPr="00A4075A" w:rsidTr="005B519B">
        <w:tc>
          <w:tcPr>
            <w:tcW w:w="3901" w:type="dxa"/>
          </w:tcPr>
          <w:p w:rsidR="00A24CB2"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Дечија недеља, садржај активности доноси тим </w:t>
            </w:r>
            <w:r w:rsidR="00A24CB2">
              <w:rPr>
                <w:rFonts w:ascii="Times New Roman" w:eastAsia="Times New Roman" w:hAnsi="Times New Roman" w:cs="Times New Roman"/>
                <w:sz w:val="24"/>
                <w:szCs w:val="24"/>
              </w:rPr>
              <w:t>у вртићу.</w:t>
            </w:r>
          </w:p>
          <w:p w:rsidR="00D44D7A" w:rsidRDefault="00D44D7A"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 оквиру </w:t>
            </w:r>
            <w:r w:rsidR="00D65965">
              <w:rPr>
                <w:rFonts w:ascii="Times New Roman" w:eastAsia="Times New Roman" w:hAnsi="Times New Roman" w:cs="Times New Roman"/>
                <w:sz w:val="24"/>
                <w:szCs w:val="24"/>
              </w:rPr>
              <w:t>Д</w:t>
            </w:r>
            <w:r>
              <w:rPr>
                <w:rFonts w:ascii="Times New Roman" w:eastAsia="Times New Roman" w:hAnsi="Times New Roman" w:cs="Times New Roman"/>
                <w:sz w:val="24"/>
                <w:szCs w:val="24"/>
              </w:rPr>
              <w:t>ечије недеље</w:t>
            </w:r>
            <w:r w:rsidR="00A24CB2">
              <w:rPr>
                <w:rFonts w:ascii="Times New Roman" w:eastAsia="Times New Roman" w:hAnsi="Times New Roman" w:cs="Times New Roman"/>
                <w:sz w:val="24"/>
                <w:szCs w:val="24"/>
              </w:rPr>
              <w:t>:</w:t>
            </w:r>
          </w:p>
          <w:p w:rsidR="00D44D7A" w:rsidRDefault="00D44D7A"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Дечији маскенбал у граду;</w:t>
            </w:r>
          </w:p>
          <w:p w:rsidR="00D44D7A" w:rsidRDefault="00D44D7A"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Позоришна представа за децу;</w:t>
            </w:r>
          </w:p>
          <w:p w:rsidR="00D65965" w:rsidRDefault="00D65965"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Посета Општини Велико Градиште, Полицијској станици, библиотеци, музеју, Удружењу пензионера</w:t>
            </w:r>
            <w:r w:rsidR="00A24CB2">
              <w:rPr>
                <w:rFonts w:ascii="Times New Roman" w:eastAsia="Times New Roman" w:hAnsi="Times New Roman" w:cs="Times New Roman"/>
                <w:sz w:val="24"/>
                <w:szCs w:val="24"/>
              </w:rPr>
              <w:t>, мостови који спајау „Од вртића до старића“</w:t>
            </w:r>
            <w:r>
              <w:rPr>
                <w:rFonts w:ascii="Times New Roman" w:eastAsia="Times New Roman" w:hAnsi="Times New Roman" w:cs="Times New Roman"/>
                <w:sz w:val="24"/>
                <w:szCs w:val="24"/>
              </w:rPr>
              <w:t>.</w:t>
            </w:r>
          </w:p>
          <w:p w:rsidR="00D44D7A" w:rsidRPr="00D44D7A" w:rsidRDefault="00D65965"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Хуманитарна акција коју установа организује у сарадњи са различитим удружењима (</w:t>
            </w:r>
            <w:r w:rsidR="00A24CB2">
              <w:rPr>
                <w:rFonts w:ascii="Times New Roman" w:eastAsia="Times New Roman" w:hAnsi="Times New Roman" w:cs="Times New Roman"/>
                <w:sz w:val="24"/>
                <w:szCs w:val="24"/>
              </w:rPr>
              <w:t xml:space="preserve">Црвени крст, </w:t>
            </w:r>
            <w:r>
              <w:rPr>
                <w:rFonts w:ascii="Times New Roman" w:eastAsia="Times New Roman" w:hAnsi="Times New Roman" w:cs="Times New Roman"/>
                <w:sz w:val="24"/>
                <w:szCs w:val="24"/>
              </w:rPr>
              <w:t>Магична пошта Србије</w:t>
            </w:r>
            <w:r w:rsidR="00A24CB2">
              <w:rPr>
                <w:rFonts w:ascii="Times New Roman" w:eastAsia="Times New Roman" w:hAnsi="Times New Roman" w:cs="Times New Roman"/>
                <w:sz w:val="24"/>
                <w:szCs w:val="24"/>
              </w:rPr>
              <w:t>, и сл</w:t>
            </w:r>
            <w:proofErr w:type="gramStart"/>
            <w:r w:rsidR="00A24CB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lastRenderedPageBreak/>
              <w:t>Октобар</w:t>
            </w:r>
          </w:p>
        </w:tc>
        <w:tc>
          <w:tcPr>
            <w:tcW w:w="3061" w:type="dxa"/>
          </w:tcPr>
          <w:p w:rsidR="005B519B" w:rsidRPr="00D65965"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Програм Дечије недеље доноси тим </w:t>
            </w:r>
            <w:r w:rsidR="00D65965">
              <w:rPr>
                <w:rFonts w:ascii="Times New Roman" w:eastAsia="Times New Roman" w:hAnsi="Times New Roman" w:cs="Times New Roman"/>
                <w:sz w:val="24"/>
                <w:szCs w:val="24"/>
              </w:rPr>
              <w:t>у вртићу</w:t>
            </w:r>
          </w:p>
        </w:tc>
      </w:tr>
      <w:tr w:rsidR="00743036" w:rsidRPr="00A4075A" w:rsidTr="005B519B">
        <w:tc>
          <w:tcPr>
            <w:tcW w:w="3901"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Дружење са познатим писцима за децу, учлањивање предшколаца у  градску библиотеку „Вук Караџић“</w:t>
            </w:r>
          </w:p>
        </w:tc>
        <w:tc>
          <w:tcPr>
            <w:tcW w:w="2327"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године</w:t>
            </w:r>
          </w:p>
        </w:tc>
        <w:tc>
          <w:tcPr>
            <w:tcW w:w="3061"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представника установа уз консултовање са васпитачима.</w:t>
            </w:r>
          </w:p>
        </w:tc>
      </w:tr>
      <w:tr w:rsidR="005B519B" w:rsidRPr="00A4075A" w:rsidTr="005B519B">
        <w:tc>
          <w:tcPr>
            <w:tcW w:w="3901" w:type="dxa"/>
          </w:tcPr>
          <w:p w:rsidR="005B519B" w:rsidRPr="00671229"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Дан здраве хране, садржај активности доноси тим</w:t>
            </w:r>
            <w:r w:rsidR="00671229">
              <w:rPr>
                <w:rFonts w:ascii="Times New Roman" w:eastAsia="Times New Roman" w:hAnsi="Times New Roman" w:cs="Times New Roman"/>
                <w:sz w:val="24"/>
                <w:szCs w:val="24"/>
              </w:rPr>
              <w:t xml:space="preserve"> у вртићу</w:t>
            </w:r>
            <w:r w:rsidR="00A24CB2">
              <w:rPr>
                <w:rFonts w:ascii="Times New Roman" w:eastAsia="Times New Roman" w:hAnsi="Times New Roman" w:cs="Times New Roman"/>
                <w:sz w:val="24"/>
                <w:szCs w:val="24"/>
              </w:rPr>
              <w:t>.</w:t>
            </w:r>
          </w:p>
        </w:tc>
        <w:tc>
          <w:tcPr>
            <w:tcW w:w="2327" w:type="dxa"/>
          </w:tcPr>
          <w:p w:rsidR="005B519B" w:rsidRPr="00A4075A" w:rsidRDefault="005B519B" w:rsidP="001664DB">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Октобар Светски дан здраве хране – 16.октобар</w:t>
            </w:r>
          </w:p>
        </w:tc>
        <w:tc>
          <w:tcPr>
            <w:tcW w:w="3061" w:type="dxa"/>
          </w:tcPr>
          <w:p w:rsidR="005B519B" w:rsidRPr="00A4075A" w:rsidRDefault="005B519B" w:rsidP="001664DB">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сарадњи са п</w:t>
            </w:r>
            <w:r w:rsidR="00D65965">
              <w:rPr>
                <w:rFonts w:ascii="Times New Roman" w:eastAsia="Times New Roman" w:hAnsi="Times New Roman" w:cs="Times New Roman"/>
                <w:sz w:val="24"/>
                <w:szCs w:val="24"/>
              </w:rPr>
              <w:t>оливалентном</w:t>
            </w:r>
            <w:r w:rsidRPr="00A4075A">
              <w:rPr>
                <w:rFonts w:ascii="Times New Roman" w:eastAsia="Times New Roman" w:hAnsi="Times New Roman" w:cs="Times New Roman"/>
                <w:sz w:val="24"/>
                <w:szCs w:val="24"/>
              </w:rPr>
              <w:t xml:space="preserve"> службом Дома здр</w:t>
            </w:r>
            <w:r w:rsidR="00157134">
              <w:rPr>
                <w:rFonts w:ascii="Times New Roman" w:eastAsia="Times New Roman" w:hAnsi="Times New Roman" w:cs="Times New Roman"/>
                <w:sz w:val="24"/>
                <w:szCs w:val="24"/>
              </w:rPr>
              <w:t>авља, представници васпитача и с</w:t>
            </w:r>
            <w:r w:rsidRPr="00A4075A">
              <w:rPr>
                <w:rFonts w:ascii="Times New Roman" w:eastAsia="Times New Roman" w:hAnsi="Times New Roman" w:cs="Times New Roman"/>
                <w:sz w:val="24"/>
                <w:szCs w:val="24"/>
              </w:rPr>
              <w:t>тручни сарадници планирају активности</w:t>
            </w:r>
          </w:p>
        </w:tc>
      </w:tr>
      <w:tr w:rsidR="005B519B" w:rsidRPr="00A4075A" w:rsidTr="005B519B">
        <w:tc>
          <w:tcPr>
            <w:tcW w:w="3901" w:type="dxa"/>
          </w:tcPr>
          <w:p w:rsidR="005B519B" w:rsidRPr="00A24CB2"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Дан толеранције, обележава се на нивоу група</w:t>
            </w:r>
            <w:r w:rsidR="00A24CB2">
              <w:rPr>
                <w:rFonts w:ascii="Times New Roman" w:eastAsia="Times New Roman" w:hAnsi="Times New Roman" w:cs="Times New Roman"/>
                <w:sz w:val="24"/>
                <w:szCs w:val="24"/>
              </w:rPr>
              <w:t>.</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16.новембар</w:t>
            </w:r>
          </w:p>
        </w:tc>
        <w:tc>
          <w:tcPr>
            <w:tcW w:w="3061" w:type="dxa"/>
          </w:tcPr>
          <w:p w:rsidR="005B519B" w:rsidRPr="00D44D7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Активности предлаже  тим за </w:t>
            </w:r>
            <w:r w:rsidR="00D44D7A">
              <w:rPr>
                <w:rFonts w:ascii="Times New Roman" w:eastAsia="Times New Roman" w:hAnsi="Times New Roman" w:cs="Times New Roman"/>
                <w:sz w:val="24"/>
                <w:szCs w:val="24"/>
              </w:rPr>
              <w:t>заштиту од насиља</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Дан предшколске установе </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24.11. текуће</w:t>
            </w:r>
            <w:r w:rsidR="00975F1D" w:rsidRPr="00A4075A">
              <w:rPr>
                <w:rFonts w:ascii="Times New Roman" w:eastAsia="Times New Roman" w:hAnsi="Times New Roman" w:cs="Times New Roman"/>
                <w:sz w:val="24"/>
                <w:szCs w:val="24"/>
              </w:rPr>
              <w:t xml:space="preserve"> </w:t>
            </w:r>
            <w:r w:rsidRPr="00A4075A">
              <w:rPr>
                <w:rFonts w:ascii="Times New Roman" w:eastAsia="Times New Roman" w:hAnsi="Times New Roman" w:cs="Times New Roman"/>
                <w:sz w:val="24"/>
                <w:szCs w:val="24"/>
              </w:rPr>
              <w:t>године</w:t>
            </w:r>
          </w:p>
        </w:tc>
        <w:tc>
          <w:tcPr>
            <w:tcW w:w="306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Програм тематске приредбе у складу са реалним програмом ће припремити деца и васпитачи из старијих група</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Новогодишњи и божићни празници;</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Задња недеља децембра и прва недеља јануара.</w:t>
            </w:r>
          </w:p>
        </w:tc>
        <w:tc>
          <w:tcPr>
            <w:tcW w:w="306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Новогодишња приредба, представа са децом, фотографисанје са Деда Мразом, хуманитарне акције</w:t>
            </w:r>
            <w:r w:rsidR="00743036">
              <w:rPr>
                <w:rFonts w:ascii="Times New Roman" w:eastAsia="Times New Roman" w:hAnsi="Times New Roman" w:cs="Times New Roman"/>
                <w:sz w:val="24"/>
                <w:szCs w:val="24"/>
              </w:rPr>
              <w:t>, Новогодишње приредбе са децом из школе у подручним групама</w:t>
            </w:r>
            <w:r w:rsidRPr="00A4075A">
              <w:rPr>
                <w:rFonts w:ascii="Times New Roman" w:eastAsia="Times New Roman" w:hAnsi="Times New Roman" w:cs="Times New Roman"/>
                <w:sz w:val="24"/>
                <w:szCs w:val="24"/>
              </w:rPr>
              <w:t>.</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Прослава дана Светог Саве</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27.јануар</w:t>
            </w:r>
          </w:p>
        </w:tc>
        <w:tc>
          <w:tcPr>
            <w:tcW w:w="306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Свечани програм припремају деца у години </w:t>
            </w:r>
            <w:r w:rsidRPr="00A4075A">
              <w:rPr>
                <w:rFonts w:ascii="Times New Roman" w:eastAsia="Times New Roman" w:hAnsi="Times New Roman" w:cs="Times New Roman"/>
                <w:sz w:val="24"/>
                <w:szCs w:val="24"/>
              </w:rPr>
              <w:lastRenderedPageBreak/>
              <w:t>пред полазак у школу, резање славског колача, сарадња са праволсавном црквом.</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lastRenderedPageBreak/>
              <w:t>Светски дан борбе против вршњачког насиља</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Последња среда у фебруару месецу</w:t>
            </w:r>
          </w:p>
        </w:tc>
        <w:tc>
          <w:tcPr>
            <w:tcW w:w="3061" w:type="dxa"/>
          </w:tcPr>
          <w:p w:rsidR="005B519B" w:rsidRPr="00D44D7A" w:rsidRDefault="00162EA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Активности предлаже  тим за </w:t>
            </w:r>
            <w:r w:rsidR="00D44D7A">
              <w:rPr>
                <w:rFonts w:ascii="Times New Roman" w:eastAsia="Times New Roman" w:hAnsi="Times New Roman" w:cs="Times New Roman"/>
                <w:sz w:val="24"/>
                <w:szCs w:val="24"/>
              </w:rPr>
              <w:t>заштиту од насиља</w:t>
            </w:r>
          </w:p>
        </w:tc>
      </w:tr>
      <w:tr w:rsidR="005B519B" w:rsidRPr="00A4075A" w:rsidTr="005B519B">
        <w:tc>
          <w:tcPr>
            <w:tcW w:w="3901" w:type="dxa"/>
          </w:tcPr>
          <w:p w:rsidR="005B519B" w:rsidRPr="00A4075A" w:rsidRDefault="008826D8"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Међународни д</w:t>
            </w:r>
            <w:r w:rsidR="005B519B" w:rsidRPr="00A4075A">
              <w:rPr>
                <w:rFonts w:ascii="Times New Roman" w:eastAsia="Times New Roman" w:hAnsi="Times New Roman" w:cs="Times New Roman"/>
                <w:sz w:val="24"/>
                <w:szCs w:val="24"/>
              </w:rPr>
              <w:t>ан жена</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8.март</w:t>
            </w:r>
          </w:p>
        </w:tc>
        <w:tc>
          <w:tcPr>
            <w:tcW w:w="3061" w:type="dxa"/>
          </w:tcPr>
          <w:p w:rsidR="005B519B" w:rsidRPr="00A4075A" w:rsidRDefault="00162EA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Радионице са татама, пр</w:t>
            </w:r>
            <w:r w:rsidR="0019348E" w:rsidRPr="00A4075A">
              <w:rPr>
                <w:rFonts w:ascii="Times New Roman" w:eastAsia="Times New Roman" w:hAnsi="Times New Roman" w:cs="Times New Roman"/>
                <w:sz w:val="24"/>
                <w:szCs w:val="24"/>
              </w:rPr>
              <w:t>ограм који деца припремају.</w:t>
            </w:r>
          </w:p>
        </w:tc>
      </w:tr>
      <w:tr w:rsidR="005B519B" w:rsidRPr="00A4075A" w:rsidTr="005B519B">
        <w:tc>
          <w:tcPr>
            <w:tcW w:w="3901" w:type="dxa"/>
          </w:tcPr>
          <w:p w:rsidR="005B519B" w:rsidRPr="00F10B86" w:rsidRDefault="00F10B8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Обележавање Дана особа са Дауновим синдромом</w:t>
            </w:r>
          </w:p>
        </w:tc>
        <w:tc>
          <w:tcPr>
            <w:tcW w:w="2327" w:type="dxa"/>
          </w:tcPr>
          <w:p w:rsidR="005B519B" w:rsidRPr="00C62044"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21. </w:t>
            </w:r>
            <w:r w:rsidR="00C62044">
              <w:rPr>
                <w:rFonts w:ascii="Times New Roman" w:eastAsia="Times New Roman" w:hAnsi="Times New Roman" w:cs="Times New Roman"/>
                <w:sz w:val="24"/>
                <w:szCs w:val="24"/>
              </w:rPr>
              <w:t>март</w:t>
            </w:r>
          </w:p>
        </w:tc>
        <w:tc>
          <w:tcPr>
            <w:tcW w:w="3061" w:type="dxa"/>
          </w:tcPr>
          <w:p w:rsidR="005B519B" w:rsidRPr="00A4075A" w:rsidRDefault="00157134" w:rsidP="00157134">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активности</w:t>
            </w:r>
            <w:r w:rsidR="00C62044">
              <w:rPr>
                <w:rFonts w:ascii="Times New Roman" w:eastAsia="Times New Roman" w:hAnsi="Times New Roman" w:cs="Times New Roman"/>
                <w:sz w:val="24"/>
                <w:szCs w:val="24"/>
              </w:rPr>
              <w:t xml:space="preserve"> доносе стручни сарадници и васпитачи</w:t>
            </w:r>
            <w:r w:rsidR="0019348E" w:rsidRPr="00A4075A">
              <w:rPr>
                <w:rFonts w:ascii="Times New Roman" w:eastAsia="Times New Roman" w:hAnsi="Times New Roman" w:cs="Times New Roman"/>
                <w:sz w:val="24"/>
                <w:szCs w:val="24"/>
              </w:rPr>
              <w:t>.</w:t>
            </w:r>
          </w:p>
        </w:tc>
      </w:tr>
      <w:tr w:rsidR="00C62044" w:rsidRPr="00A4075A" w:rsidTr="005B519B">
        <w:tc>
          <w:tcPr>
            <w:tcW w:w="3901" w:type="dxa"/>
          </w:tcPr>
          <w:p w:rsidR="00C62044" w:rsidRDefault="00C62044"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Обележавање Дана особа са </w:t>
            </w:r>
            <w:r w:rsidR="00A24CB2">
              <w:rPr>
                <w:rFonts w:ascii="Times New Roman" w:eastAsia="Times New Roman" w:hAnsi="Times New Roman" w:cs="Times New Roman"/>
                <w:sz w:val="24"/>
                <w:szCs w:val="24"/>
              </w:rPr>
              <w:t>а</w:t>
            </w:r>
            <w:r>
              <w:rPr>
                <w:rFonts w:ascii="Times New Roman" w:eastAsia="Times New Roman" w:hAnsi="Times New Roman" w:cs="Times New Roman"/>
                <w:sz w:val="24"/>
                <w:szCs w:val="24"/>
              </w:rPr>
              <w:t>утизмом</w:t>
            </w:r>
          </w:p>
        </w:tc>
        <w:tc>
          <w:tcPr>
            <w:tcW w:w="2327" w:type="dxa"/>
          </w:tcPr>
          <w:p w:rsidR="00C62044" w:rsidRPr="00C62044" w:rsidRDefault="00C62044"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02.април</w:t>
            </w:r>
          </w:p>
        </w:tc>
        <w:tc>
          <w:tcPr>
            <w:tcW w:w="3061" w:type="dxa"/>
          </w:tcPr>
          <w:p w:rsidR="00C62044" w:rsidRDefault="00C62044" w:rsidP="00157134">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Предлог активности доносе стручни сарадници и васпитачи</w:t>
            </w:r>
            <w:r w:rsidRPr="00A4075A">
              <w:rPr>
                <w:rFonts w:ascii="Times New Roman" w:eastAsia="Times New Roman" w:hAnsi="Times New Roman" w:cs="Times New Roman"/>
                <w:sz w:val="24"/>
                <w:szCs w:val="24"/>
              </w:rPr>
              <w:t>.</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Обележавање Дана Рома</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8. април</w:t>
            </w:r>
          </w:p>
        </w:tc>
        <w:tc>
          <w:tcPr>
            <w:tcW w:w="3061" w:type="dxa"/>
          </w:tcPr>
          <w:p w:rsidR="005B519B" w:rsidRPr="00A4075A"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Предлог активности даје ти за сарању са породицом и локалном заједницом</w:t>
            </w:r>
          </w:p>
        </w:tc>
      </w:tr>
      <w:tr w:rsidR="00743036" w:rsidRPr="00A4075A" w:rsidTr="005B519B">
        <w:tc>
          <w:tcPr>
            <w:tcW w:w="3901"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Посета позоришним представама и другом културном програму намењеном најмлађима у Центру за културу „Властимир Павловић Царевац“</w:t>
            </w:r>
          </w:p>
        </w:tc>
        <w:tc>
          <w:tcPr>
            <w:tcW w:w="2327"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Током године:</w:t>
            </w:r>
          </w:p>
        </w:tc>
        <w:tc>
          <w:tcPr>
            <w:tcW w:w="3061" w:type="dxa"/>
          </w:tcPr>
          <w:p w:rsidR="00743036" w:rsidRPr="00743036" w:rsidRDefault="00743036"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Договр представника установа.</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Ускрашњи празници</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складу са верским календаром</w:t>
            </w:r>
          </w:p>
        </w:tc>
        <w:tc>
          <w:tcPr>
            <w:tcW w:w="3061" w:type="dxa"/>
          </w:tcPr>
          <w:p w:rsidR="005B519B" w:rsidRPr="001C14AF"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Предлог активности даје ти</w:t>
            </w:r>
            <w:r w:rsidR="001C14AF">
              <w:rPr>
                <w:rFonts w:ascii="Times New Roman" w:eastAsia="Times New Roman" w:hAnsi="Times New Roman" w:cs="Times New Roman"/>
                <w:sz w:val="24"/>
                <w:szCs w:val="24"/>
              </w:rPr>
              <w:t>м</w:t>
            </w:r>
            <w:r w:rsidRPr="00A4075A">
              <w:rPr>
                <w:rFonts w:ascii="Times New Roman" w:eastAsia="Times New Roman" w:hAnsi="Times New Roman" w:cs="Times New Roman"/>
                <w:sz w:val="24"/>
                <w:szCs w:val="24"/>
              </w:rPr>
              <w:t xml:space="preserve"> </w:t>
            </w:r>
            <w:r w:rsidR="001C14AF">
              <w:rPr>
                <w:rFonts w:ascii="Times New Roman" w:eastAsia="Times New Roman" w:hAnsi="Times New Roman" w:cs="Times New Roman"/>
                <w:sz w:val="24"/>
                <w:szCs w:val="24"/>
              </w:rPr>
              <w:t>у вртићу</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Еколошка недеља</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Април, 22.април – Дан планете Земље</w:t>
            </w:r>
          </w:p>
        </w:tc>
        <w:tc>
          <w:tcPr>
            <w:tcW w:w="3061" w:type="dxa"/>
          </w:tcPr>
          <w:p w:rsidR="005B519B" w:rsidRPr="00157134" w:rsidRDefault="0019348E" w:rsidP="00157134">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Предлог активности даје </w:t>
            </w:r>
            <w:r w:rsidR="00157134">
              <w:rPr>
                <w:rFonts w:ascii="Times New Roman" w:eastAsia="Times New Roman" w:hAnsi="Times New Roman" w:cs="Times New Roman"/>
                <w:sz w:val="24"/>
                <w:szCs w:val="24"/>
              </w:rPr>
              <w:t>Тим за сарадњу са породицом и друштвеном заједницом</w:t>
            </w:r>
          </w:p>
        </w:tc>
      </w:tr>
      <w:tr w:rsidR="005B519B" w:rsidRPr="00A4075A" w:rsidTr="005B519B">
        <w:tc>
          <w:tcPr>
            <w:tcW w:w="3901" w:type="dxa"/>
          </w:tcPr>
          <w:p w:rsidR="005B519B" w:rsidRPr="001C14AF" w:rsidRDefault="001C14AF"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B519B" w:rsidRPr="00A4075A">
              <w:rPr>
                <w:rFonts w:ascii="Times New Roman" w:eastAsia="Times New Roman" w:hAnsi="Times New Roman" w:cs="Times New Roman"/>
                <w:sz w:val="24"/>
                <w:szCs w:val="24"/>
              </w:rPr>
              <w:t>Фестивал цвећа и меда</w:t>
            </w:r>
            <w:r>
              <w:rPr>
                <w:rFonts w:ascii="Times New Roman" w:eastAsia="Times New Roman" w:hAnsi="Times New Roman" w:cs="Times New Roman"/>
                <w:sz w:val="24"/>
                <w:szCs w:val="24"/>
              </w:rPr>
              <w:t>“ у Великом Градишту</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Април/мај</w:t>
            </w:r>
          </w:p>
        </w:tc>
        <w:tc>
          <w:tcPr>
            <w:tcW w:w="3061" w:type="dxa"/>
          </w:tcPr>
          <w:p w:rsidR="005B519B" w:rsidRPr="00A4075A"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складу са програмом дешавања у локалној заједници учешће деце из вртића на манифестацији кроз наступе, изложбе дечијих продуката и сл.</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Недеља здравих уста и зуба, у сарадњи са стоматолошком службом Дома здравља</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Мај/јун</w:t>
            </w:r>
          </w:p>
        </w:tc>
        <w:tc>
          <w:tcPr>
            <w:tcW w:w="3061" w:type="dxa"/>
          </w:tcPr>
          <w:p w:rsidR="005B519B" w:rsidRPr="00A4075A"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сарадњи са дечијим стоматологом, активности које подстичу бригу о личној хигијени, посебно о хихијени и здрављу уста и зуба</w:t>
            </w:r>
          </w:p>
        </w:tc>
      </w:tr>
      <w:tr w:rsidR="005B519B" w:rsidRPr="00A4075A" w:rsidTr="005B519B">
        <w:tc>
          <w:tcPr>
            <w:tcW w:w="3901" w:type="dxa"/>
          </w:tcPr>
          <w:p w:rsidR="005B519B" w:rsidRPr="00E06CFE" w:rsidRDefault="00E06CFE"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Јун – месец родитељства, активности које промовишу породи</w:t>
            </w:r>
            <w:r w:rsidR="00B07685">
              <w:rPr>
                <w:rFonts w:ascii="Times New Roman" w:eastAsia="Times New Roman" w:hAnsi="Times New Roman" w:cs="Times New Roman"/>
                <w:sz w:val="24"/>
                <w:szCs w:val="24"/>
              </w:rPr>
              <w:t xml:space="preserve">чне вредности </w:t>
            </w:r>
            <w:proofErr w:type="gramStart"/>
            <w:r w:rsidR="00B07685">
              <w:rPr>
                <w:rFonts w:ascii="Times New Roman" w:eastAsia="Times New Roman" w:hAnsi="Times New Roman" w:cs="Times New Roman"/>
                <w:sz w:val="24"/>
                <w:szCs w:val="24"/>
              </w:rPr>
              <w:t xml:space="preserve">и </w:t>
            </w:r>
            <w:r>
              <w:rPr>
                <w:rFonts w:ascii="Times New Roman" w:eastAsia="Times New Roman" w:hAnsi="Times New Roman" w:cs="Times New Roman"/>
                <w:sz w:val="24"/>
                <w:szCs w:val="24"/>
              </w:rPr>
              <w:t xml:space="preserve"> дечију</w:t>
            </w:r>
            <w:proofErr w:type="gramEnd"/>
            <w:r>
              <w:rPr>
                <w:rFonts w:ascii="Times New Roman" w:eastAsia="Times New Roman" w:hAnsi="Times New Roman" w:cs="Times New Roman"/>
                <w:sz w:val="24"/>
                <w:szCs w:val="24"/>
              </w:rPr>
              <w:t xml:space="preserve"> игру</w:t>
            </w:r>
            <w:r w:rsidR="00B07685">
              <w:rPr>
                <w:rFonts w:ascii="Times New Roman" w:eastAsia="Times New Roman" w:hAnsi="Times New Roman" w:cs="Times New Roman"/>
                <w:sz w:val="24"/>
                <w:szCs w:val="24"/>
              </w:rPr>
              <w:t xml:space="preserve"> као основни облик учења и упознавања света који дете окружује</w:t>
            </w:r>
            <w:r>
              <w:rPr>
                <w:rFonts w:ascii="Times New Roman" w:eastAsia="Times New Roman" w:hAnsi="Times New Roman" w:cs="Times New Roman"/>
                <w:sz w:val="24"/>
                <w:szCs w:val="24"/>
              </w:rPr>
              <w:t>.</w:t>
            </w:r>
          </w:p>
        </w:tc>
        <w:tc>
          <w:tcPr>
            <w:tcW w:w="2327" w:type="dxa"/>
          </w:tcPr>
          <w:p w:rsidR="005B519B" w:rsidRPr="00E06CFE" w:rsidRDefault="00E06CFE"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Јун</w:t>
            </w:r>
          </w:p>
        </w:tc>
        <w:tc>
          <w:tcPr>
            <w:tcW w:w="3061" w:type="dxa"/>
          </w:tcPr>
          <w:p w:rsidR="005B519B" w:rsidRPr="00E06CFE"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сарадњи са локалном самоуправом, међусекторска сарадња са домом здравља</w:t>
            </w:r>
            <w:r w:rsidR="00E06CFE">
              <w:rPr>
                <w:rFonts w:ascii="Times New Roman" w:eastAsia="Times New Roman" w:hAnsi="Times New Roman" w:cs="Times New Roman"/>
                <w:sz w:val="24"/>
                <w:szCs w:val="24"/>
              </w:rPr>
              <w:t>,</w:t>
            </w:r>
            <w:r w:rsidRPr="00A4075A">
              <w:rPr>
                <w:rFonts w:ascii="Times New Roman" w:eastAsia="Times New Roman" w:hAnsi="Times New Roman" w:cs="Times New Roman"/>
                <w:sz w:val="24"/>
                <w:szCs w:val="24"/>
              </w:rPr>
              <w:t xml:space="preserve"> центром за социјални рад, </w:t>
            </w:r>
            <w:r w:rsidR="00E06CFE">
              <w:rPr>
                <w:rFonts w:ascii="Times New Roman" w:eastAsia="Times New Roman" w:hAnsi="Times New Roman" w:cs="Times New Roman"/>
                <w:sz w:val="24"/>
                <w:szCs w:val="24"/>
              </w:rPr>
              <w:t>Спортским центром и другим институцијама</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Једнодневни излет</w:t>
            </w:r>
          </w:p>
        </w:tc>
        <w:tc>
          <w:tcPr>
            <w:tcW w:w="2327" w:type="dxa"/>
          </w:tcPr>
          <w:p w:rsidR="005B519B" w:rsidRPr="00A4075A" w:rsidRDefault="00236CE1"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Ј</w:t>
            </w:r>
            <w:r w:rsidR="005B519B" w:rsidRPr="00A4075A">
              <w:rPr>
                <w:rFonts w:ascii="Times New Roman" w:eastAsia="Times New Roman" w:hAnsi="Times New Roman" w:cs="Times New Roman"/>
                <w:sz w:val="24"/>
                <w:szCs w:val="24"/>
              </w:rPr>
              <w:t>ун</w:t>
            </w:r>
          </w:p>
        </w:tc>
        <w:tc>
          <w:tcPr>
            <w:tcW w:w="3061" w:type="dxa"/>
          </w:tcPr>
          <w:p w:rsidR="005B519B" w:rsidRPr="00A4075A"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Носиоци су </w:t>
            </w:r>
            <w:r w:rsidR="00B07685">
              <w:rPr>
                <w:rFonts w:ascii="Times New Roman" w:eastAsia="Times New Roman" w:hAnsi="Times New Roman" w:cs="Times New Roman"/>
                <w:sz w:val="24"/>
                <w:szCs w:val="24"/>
              </w:rPr>
              <w:t>А</w:t>
            </w:r>
            <w:r w:rsidRPr="00A4075A">
              <w:rPr>
                <w:rFonts w:ascii="Times New Roman" w:eastAsia="Times New Roman" w:hAnsi="Times New Roman" w:cs="Times New Roman"/>
                <w:sz w:val="24"/>
                <w:szCs w:val="24"/>
              </w:rPr>
              <w:t>ктив припремних група, Савет родитеља</w:t>
            </w:r>
            <w:r w:rsidR="00B07685">
              <w:rPr>
                <w:rFonts w:ascii="Times New Roman" w:eastAsia="Times New Roman" w:hAnsi="Times New Roman" w:cs="Times New Roman"/>
                <w:sz w:val="24"/>
                <w:szCs w:val="24"/>
              </w:rPr>
              <w:t>, директор, секретар</w:t>
            </w:r>
            <w:r w:rsidRPr="00A4075A">
              <w:rPr>
                <w:rFonts w:ascii="Times New Roman" w:eastAsia="Times New Roman" w:hAnsi="Times New Roman" w:cs="Times New Roman"/>
                <w:sz w:val="24"/>
                <w:szCs w:val="24"/>
              </w:rPr>
              <w:t>.</w:t>
            </w:r>
          </w:p>
        </w:tc>
      </w:tr>
      <w:tr w:rsidR="00236CE1" w:rsidRPr="00A4075A" w:rsidTr="005B519B">
        <w:tc>
          <w:tcPr>
            <w:tcW w:w="3901" w:type="dxa"/>
          </w:tcPr>
          <w:p w:rsidR="00236CE1" w:rsidRPr="00E06CFE" w:rsidRDefault="00236CE1" w:rsidP="00236CE1">
            <w:pPr>
              <w:spacing w:before="100" w:beforeAutospacing="1" w:after="100" w:afterAutospacing="1"/>
              <w:jc w:val="both"/>
              <w:textAlignment w:val="baseline"/>
              <w:rPr>
                <w:rFonts w:ascii="Times New Roman" w:eastAsia="Times New Roman" w:hAnsi="Times New Roman" w:cs="Times New Roman"/>
                <w:color w:val="000000" w:themeColor="text1"/>
                <w:sz w:val="24"/>
                <w:szCs w:val="24"/>
              </w:rPr>
            </w:pPr>
            <w:r w:rsidRPr="005D0A35">
              <w:rPr>
                <w:rFonts w:ascii="Times New Roman" w:eastAsia="Times New Roman" w:hAnsi="Times New Roman" w:cs="Times New Roman"/>
                <w:color w:val="000000" w:themeColor="text1"/>
                <w:sz w:val="24"/>
                <w:szCs w:val="24"/>
              </w:rPr>
              <w:t xml:space="preserve">Међународни дан </w:t>
            </w:r>
            <w:r w:rsidR="00E06CFE">
              <w:rPr>
                <w:rFonts w:ascii="Times New Roman" w:eastAsia="Times New Roman" w:hAnsi="Times New Roman" w:cs="Times New Roman"/>
                <w:color w:val="000000" w:themeColor="text1"/>
                <w:sz w:val="24"/>
                <w:szCs w:val="24"/>
              </w:rPr>
              <w:t>игре</w:t>
            </w:r>
          </w:p>
        </w:tc>
        <w:tc>
          <w:tcPr>
            <w:tcW w:w="2327" w:type="dxa"/>
          </w:tcPr>
          <w:p w:rsidR="00236CE1" w:rsidRPr="005D0A35" w:rsidRDefault="00236CE1" w:rsidP="00D51A92">
            <w:pPr>
              <w:pStyle w:val="ListParagraph"/>
              <w:numPr>
                <w:ilvl w:val="0"/>
                <w:numId w:val="65"/>
              </w:numPr>
              <w:spacing w:before="100" w:beforeAutospacing="1" w:after="100" w:afterAutospacing="1"/>
              <w:ind w:left="419" w:hanging="270"/>
              <w:textAlignment w:val="baseline"/>
              <w:rPr>
                <w:rFonts w:ascii="Times New Roman" w:eastAsia="Times New Roman" w:hAnsi="Times New Roman" w:cs="Times New Roman"/>
                <w:color w:val="000000" w:themeColor="text1"/>
                <w:sz w:val="24"/>
                <w:szCs w:val="24"/>
              </w:rPr>
            </w:pPr>
            <w:r w:rsidRPr="005D0A35">
              <w:rPr>
                <w:rFonts w:ascii="Times New Roman" w:eastAsia="Times New Roman" w:hAnsi="Times New Roman" w:cs="Times New Roman"/>
                <w:color w:val="000000" w:themeColor="text1"/>
                <w:sz w:val="24"/>
                <w:szCs w:val="24"/>
              </w:rPr>
              <w:t>јун</w:t>
            </w:r>
          </w:p>
        </w:tc>
        <w:tc>
          <w:tcPr>
            <w:tcW w:w="3061" w:type="dxa"/>
          </w:tcPr>
          <w:p w:rsidR="00236CE1" w:rsidRPr="00E06CFE" w:rsidRDefault="00236CE1" w:rsidP="00FE5C66">
            <w:pPr>
              <w:spacing w:before="100" w:beforeAutospacing="1" w:after="100" w:afterAutospacing="1"/>
              <w:jc w:val="both"/>
              <w:textAlignment w:val="baseline"/>
              <w:rPr>
                <w:rFonts w:ascii="Times New Roman" w:eastAsia="Times New Roman" w:hAnsi="Times New Roman" w:cs="Times New Roman"/>
                <w:color w:val="000000" w:themeColor="text1"/>
                <w:sz w:val="24"/>
                <w:szCs w:val="24"/>
              </w:rPr>
            </w:pPr>
            <w:r w:rsidRPr="005D0A35">
              <w:rPr>
                <w:rFonts w:ascii="Times New Roman" w:eastAsia="Times New Roman" w:hAnsi="Times New Roman" w:cs="Times New Roman"/>
                <w:color w:val="000000" w:themeColor="text1"/>
                <w:sz w:val="24"/>
                <w:szCs w:val="24"/>
              </w:rPr>
              <w:t xml:space="preserve">У сарадњи са локалном </w:t>
            </w:r>
            <w:r w:rsidR="00E06CFE">
              <w:rPr>
                <w:rFonts w:ascii="Times New Roman" w:eastAsia="Times New Roman" w:hAnsi="Times New Roman" w:cs="Times New Roman"/>
                <w:color w:val="000000" w:themeColor="text1"/>
                <w:sz w:val="24"/>
                <w:szCs w:val="24"/>
              </w:rPr>
              <w:t>заједницом</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Завршн</w:t>
            </w:r>
            <w:r w:rsidR="00B07685">
              <w:rPr>
                <w:rFonts w:ascii="Times New Roman" w:eastAsia="Times New Roman" w:hAnsi="Times New Roman" w:cs="Times New Roman"/>
                <w:sz w:val="24"/>
                <w:szCs w:val="24"/>
              </w:rPr>
              <w:t>и плес „Плесом до звезда“</w:t>
            </w:r>
            <w:r w:rsidRPr="00A4075A">
              <w:rPr>
                <w:rFonts w:ascii="Times New Roman" w:eastAsia="Times New Roman" w:hAnsi="Times New Roman" w:cs="Times New Roman"/>
                <w:sz w:val="24"/>
                <w:szCs w:val="24"/>
              </w:rPr>
              <w:t xml:space="preserve"> – испраћај предшколаца</w:t>
            </w:r>
          </w:p>
        </w:tc>
        <w:tc>
          <w:tcPr>
            <w:tcW w:w="2327" w:type="dxa"/>
          </w:tcPr>
          <w:p w:rsidR="005B519B" w:rsidRPr="00A4075A" w:rsidRDefault="00236CE1"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Ј</w:t>
            </w:r>
            <w:r w:rsidR="005B519B" w:rsidRPr="00A4075A">
              <w:rPr>
                <w:rFonts w:ascii="Times New Roman" w:eastAsia="Times New Roman" w:hAnsi="Times New Roman" w:cs="Times New Roman"/>
                <w:sz w:val="24"/>
                <w:szCs w:val="24"/>
              </w:rPr>
              <w:t>ун</w:t>
            </w:r>
          </w:p>
        </w:tc>
        <w:tc>
          <w:tcPr>
            <w:tcW w:w="3061" w:type="dxa"/>
          </w:tcPr>
          <w:p w:rsidR="005B519B" w:rsidRPr="00A4075A" w:rsidRDefault="00B07685" w:rsidP="00FE5C66">
            <w:pPr>
              <w:spacing w:before="100" w:beforeAutospacing="1" w:after="100" w:afterAutospacing="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Мзички програм уз плес</w:t>
            </w:r>
            <w:r w:rsidR="0019348E" w:rsidRPr="00A4075A">
              <w:rPr>
                <w:rFonts w:ascii="Times New Roman" w:eastAsia="Times New Roman" w:hAnsi="Times New Roman" w:cs="Times New Roman"/>
                <w:sz w:val="24"/>
                <w:szCs w:val="24"/>
              </w:rPr>
              <w:t xml:space="preserve"> којим свечано испраћамо децу у први разред.</w:t>
            </w:r>
          </w:p>
        </w:tc>
      </w:tr>
      <w:tr w:rsidR="005B519B" w:rsidRPr="00A4075A" w:rsidTr="005B519B">
        <w:tc>
          <w:tcPr>
            <w:tcW w:w="3901"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Дан реке Дунав</w:t>
            </w:r>
          </w:p>
        </w:tc>
        <w:tc>
          <w:tcPr>
            <w:tcW w:w="2327" w:type="dxa"/>
          </w:tcPr>
          <w:p w:rsidR="005B519B" w:rsidRPr="00A4075A" w:rsidRDefault="005B519B"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29.јун</w:t>
            </w:r>
          </w:p>
        </w:tc>
        <w:tc>
          <w:tcPr>
            <w:tcW w:w="3061" w:type="dxa"/>
          </w:tcPr>
          <w:p w:rsidR="005B519B" w:rsidRPr="00A4075A" w:rsidRDefault="0019348E" w:rsidP="00FE5C66">
            <w:pPr>
              <w:spacing w:before="100" w:beforeAutospacing="1" w:after="100" w:afterAutospacing="1"/>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У сарадњи са локалном </w:t>
            </w:r>
            <w:r w:rsidR="003B625D" w:rsidRPr="00A4075A">
              <w:rPr>
                <w:rFonts w:ascii="Times New Roman" w:eastAsia="Times New Roman" w:hAnsi="Times New Roman" w:cs="Times New Roman"/>
                <w:sz w:val="24"/>
                <w:szCs w:val="24"/>
              </w:rPr>
              <w:t xml:space="preserve">заједницом, деца из вртића учествују </w:t>
            </w:r>
            <w:r w:rsidR="00D95247" w:rsidRPr="00A4075A">
              <w:rPr>
                <w:rFonts w:ascii="Times New Roman" w:eastAsia="Times New Roman" w:hAnsi="Times New Roman" w:cs="Times New Roman"/>
                <w:sz w:val="24"/>
                <w:szCs w:val="24"/>
              </w:rPr>
              <w:t>у</w:t>
            </w:r>
            <w:r w:rsidR="003B625D" w:rsidRPr="00A4075A">
              <w:rPr>
                <w:rFonts w:ascii="Times New Roman" w:eastAsia="Times New Roman" w:hAnsi="Times New Roman" w:cs="Times New Roman"/>
                <w:sz w:val="24"/>
                <w:szCs w:val="24"/>
              </w:rPr>
              <w:t xml:space="preserve"> заједничк</w:t>
            </w:r>
            <w:r w:rsidR="00D95247" w:rsidRPr="00A4075A">
              <w:rPr>
                <w:rFonts w:ascii="Times New Roman" w:eastAsia="Times New Roman" w:hAnsi="Times New Roman" w:cs="Times New Roman"/>
                <w:sz w:val="24"/>
                <w:szCs w:val="24"/>
              </w:rPr>
              <w:t>им</w:t>
            </w:r>
            <w:r w:rsidR="003B625D" w:rsidRPr="00A4075A">
              <w:rPr>
                <w:rFonts w:ascii="Times New Roman" w:eastAsia="Times New Roman" w:hAnsi="Times New Roman" w:cs="Times New Roman"/>
                <w:sz w:val="24"/>
                <w:szCs w:val="24"/>
              </w:rPr>
              <w:t xml:space="preserve"> активности</w:t>
            </w:r>
            <w:r w:rsidR="00D95247" w:rsidRPr="00A4075A">
              <w:rPr>
                <w:rFonts w:ascii="Times New Roman" w:eastAsia="Times New Roman" w:hAnsi="Times New Roman" w:cs="Times New Roman"/>
                <w:sz w:val="24"/>
                <w:szCs w:val="24"/>
              </w:rPr>
              <w:t>ма</w:t>
            </w:r>
            <w:r w:rsidR="003B625D" w:rsidRPr="00A4075A">
              <w:rPr>
                <w:rFonts w:ascii="Times New Roman" w:eastAsia="Times New Roman" w:hAnsi="Times New Roman" w:cs="Times New Roman"/>
                <w:sz w:val="24"/>
                <w:szCs w:val="24"/>
              </w:rPr>
              <w:t xml:space="preserve"> на Дунавском кеју.</w:t>
            </w:r>
          </w:p>
        </w:tc>
      </w:tr>
    </w:tbl>
    <w:p w:rsidR="0055414A" w:rsidRPr="00A4075A" w:rsidRDefault="0055414A" w:rsidP="0055414A">
      <w:pPr>
        <w:spacing w:after="0" w:line="240" w:lineRule="auto"/>
        <w:jc w:val="both"/>
        <w:textAlignment w:val="baseline"/>
        <w:rPr>
          <w:rFonts w:ascii="Times New Roman" w:eastAsia="Times New Roman" w:hAnsi="Times New Roman" w:cs="Times New Roman"/>
          <w:sz w:val="24"/>
          <w:szCs w:val="24"/>
        </w:rPr>
      </w:pPr>
    </w:p>
    <w:p w:rsidR="0055414A" w:rsidRPr="00A4075A" w:rsidRDefault="0055414A" w:rsidP="0055414A">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Такође, деца ће учествовати и на манифестацијама које органи</w:t>
      </w:r>
      <w:r w:rsidR="001664DB" w:rsidRPr="00A4075A">
        <w:rPr>
          <w:rFonts w:ascii="Times New Roman" w:eastAsia="Times New Roman" w:hAnsi="Times New Roman" w:cs="Times New Roman"/>
          <w:sz w:val="24"/>
          <w:szCs w:val="24"/>
        </w:rPr>
        <w:t>зују друге Предшколске установе, као што су:</w:t>
      </w:r>
      <w:r w:rsidRPr="00A4075A">
        <w:rPr>
          <w:rFonts w:ascii="Times New Roman" w:eastAsia="Times New Roman" w:hAnsi="Times New Roman" w:cs="Times New Roman"/>
          <w:sz w:val="24"/>
          <w:szCs w:val="24"/>
        </w:rPr>
        <w:t xml:space="preserve"> Јесења ликовно-еколошка колонија у Жагубици, ликовна колонија у Власотинцу, Дечје пролећне игре у Петровцу</w:t>
      </w:r>
      <w:r w:rsidR="005B06FA">
        <w:rPr>
          <w:rFonts w:ascii="Times New Roman" w:eastAsia="Times New Roman" w:hAnsi="Times New Roman" w:cs="Times New Roman"/>
          <w:sz w:val="24"/>
          <w:szCs w:val="24"/>
        </w:rPr>
        <w:t xml:space="preserve"> на Млави</w:t>
      </w:r>
      <w:r w:rsidRPr="00A4075A">
        <w:rPr>
          <w:rFonts w:ascii="Times New Roman" w:eastAsia="Times New Roman" w:hAnsi="Times New Roman" w:cs="Times New Roman"/>
          <w:sz w:val="24"/>
          <w:szCs w:val="24"/>
        </w:rPr>
        <w:t>, Фестивал традиционалних игара и модерног плеса у Пожаревцу, фестивал говорног стваралаштва ''Кажи ми кажи'' у Смедеревској Паланци и друге манифестације које буду организоване у току године.</w:t>
      </w:r>
    </w:p>
    <w:p w:rsidR="0055414A" w:rsidRPr="00A4075A" w:rsidRDefault="005B06FA" w:rsidP="00FE5C66">
      <w:pPr>
        <w:pStyle w:val="Heading2"/>
        <w:rPr>
          <w:rFonts w:ascii="Times New Roman" w:hAnsi="Times New Roman" w:cs="Times New Roman"/>
        </w:rPr>
      </w:pPr>
      <w:bookmarkStart w:id="39" w:name="_Toc104217272"/>
      <w:bookmarkStart w:id="40" w:name="_Toc104227857"/>
      <w:r>
        <w:rPr>
          <w:rFonts w:ascii="Times New Roman" w:hAnsi="Times New Roman" w:cs="Times New Roman"/>
        </w:rPr>
        <w:t>4</w:t>
      </w:r>
      <w:r w:rsidR="005B5447" w:rsidRPr="00A4075A">
        <w:rPr>
          <w:rFonts w:ascii="Times New Roman" w:hAnsi="Times New Roman" w:cs="Times New Roman"/>
        </w:rPr>
        <w:t>.</w:t>
      </w:r>
      <w:r>
        <w:rPr>
          <w:rFonts w:ascii="Times New Roman" w:hAnsi="Times New Roman" w:cs="Times New Roman"/>
        </w:rPr>
        <w:t>2</w:t>
      </w:r>
      <w:r w:rsidR="0055414A" w:rsidRPr="00A4075A">
        <w:rPr>
          <w:rFonts w:ascii="Times New Roman" w:hAnsi="Times New Roman" w:cs="Times New Roman"/>
        </w:rPr>
        <w:t>.</w:t>
      </w:r>
      <w:r>
        <w:rPr>
          <w:rFonts w:ascii="Times New Roman" w:hAnsi="Times New Roman" w:cs="Times New Roman"/>
        </w:rPr>
        <w:t>1.</w:t>
      </w:r>
      <w:r w:rsidR="0055414A" w:rsidRPr="00A4075A">
        <w:rPr>
          <w:rFonts w:ascii="Times New Roman" w:hAnsi="Times New Roman" w:cs="Times New Roman"/>
        </w:rPr>
        <w:t xml:space="preserve"> Сарадња са локалном самоуправом</w:t>
      </w:r>
      <w:bookmarkEnd w:id="39"/>
      <w:bookmarkEnd w:id="40"/>
    </w:p>
    <w:p w:rsidR="0055414A" w:rsidRPr="00A4075A" w:rsidRDefault="0055414A" w:rsidP="0055414A">
      <w:pPr>
        <w:pStyle w:val="BodyText"/>
        <w:spacing w:before="185" w:line="252" w:lineRule="auto"/>
        <w:ind w:left="0" w:firstLine="720"/>
      </w:pPr>
      <w:r w:rsidRPr="00A4075A">
        <w:t xml:space="preserve">Од изузетне важности је сарадња са локалном самоуправом као </w:t>
      </w:r>
      <w:r w:rsidR="00204852">
        <w:t xml:space="preserve">нашим </w:t>
      </w:r>
      <w:r w:rsidRPr="00A4075A">
        <w:t>оснивачем</w:t>
      </w:r>
      <w:r w:rsidR="005B5447" w:rsidRPr="00A4075A">
        <w:t>,</w:t>
      </w:r>
      <w:r w:rsidRPr="00A4075A">
        <w:t xml:space="preserve"> јер је изузетно важна ради функционисања и обављања несметаног рада предшколске установе. Комуникација са представницима локалне самоуправе ће се одвијати на следеће начине.</w:t>
      </w:r>
    </w:p>
    <w:p w:rsidR="0055414A" w:rsidRPr="00A4075A" w:rsidRDefault="0055414A" w:rsidP="00D51A92">
      <w:pPr>
        <w:pStyle w:val="ListParagraph"/>
        <w:widowControl w:val="0"/>
        <w:numPr>
          <w:ilvl w:val="0"/>
          <w:numId w:val="26"/>
        </w:numPr>
        <w:tabs>
          <w:tab w:val="left" w:pos="0"/>
        </w:tabs>
        <w:autoSpaceDE w:val="0"/>
        <w:autoSpaceDN w:val="0"/>
        <w:spacing w:after="0" w:line="293" w:lineRule="exact"/>
        <w:ind w:left="0" w:firstLine="426"/>
        <w:contextualSpacing w:val="0"/>
        <w:rPr>
          <w:rFonts w:ascii="Times New Roman" w:hAnsi="Times New Roman" w:cs="Times New Roman"/>
          <w:sz w:val="24"/>
        </w:rPr>
      </w:pPr>
      <w:r w:rsidRPr="00A4075A">
        <w:rPr>
          <w:rFonts w:ascii="Times New Roman" w:hAnsi="Times New Roman" w:cs="Times New Roman"/>
          <w:sz w:val="24"/>
        </w:rPr>
        <w:t>Сарадња представника оснивача и руководства</w:t>
      </w:r>
      <w:r w:rsidRPr="00A4075A">
        <w:rPr>
          <w:rFonts w:ascii="Times New Roman" w:hAnsi="Times New Roman" w:cs="Times New Roman"/>
          <w:spacing w:val="-2"/>
          <w:sz w:val="24"/>
        </w:rPr>
        <w:t xml:space="preserve"> </w:t>
      </w:r>
      <w:r w:rsidRPr="00A4075A">
        <w:rPr>
          <w:rFonts w:ascii="Times New Roman" w:hAnsi="Times New Roman" w:cs="Times New Roman"/>
          <w:sz w:val="24"/>
        </w:rPr>
        <w:t>Установе</w:t>
      </w:r>
    </w:p>
    <w:p w:rsidR="0055414A" w:rsidRPr="00A4075A" w:rsidRDefault="0055414A" w:rsidP="00D51A92">
      <w:pPr>
        <w:pStyle w:val="ListParagraph"/>
        <w:widowControl w:val="0"/>
        <w:numPr>
          <w:ilvl w:val="0"/>
          <w:numId w:val="26"/>
        </w:numPr>
        <w:tabs>
          <w:tab w:val="left" w:pos="0"/>
        </w:tabs>
        <w:autoSpaceDE w:val="0"/>
        <w:autoSpaceDN w:val="0"/>
        <w:spacing w:after="0" w:line="290" w:lineRule="exact"/>
        <w:ind w:left="0" w:firstLine="426"/>
        <w:contextualSpacing w:val="0"/>
        <w:rPr>
          <w:rFonts w:ascii="Times New Roman" w:hAnsi="Times New Roman" w:cs="Times New Roman"/>
          <w:sz w:val="24"/>
        </w:rPr>
      </w:pPr>
      <w:r w:rsidRPr="00A4075A">
        <w:rPr>
          <w:rFonts w:ascii="Times New Roman" w:hAnsi="Times New Roman" w:cs="Times New Roman"/>
          <w:sz w:val="24"/>
        </w:rPr>
        <w:t>Службени контакти,</w:t>
      </w:r>
      <w:r w:rsidRPr="00A4075A">
        <w:rPr>
          <w:rFonts w:ascii="Times New Roman" w:hAnsi="Times New Roman" w:cs="Times New Roman"/>
          <w:spacing w:val="-1"/>
          <w:sz w:val="24"/>
        </w:rPr>
        <w:t xml:space="preserve"> </w:t>
      </w:r>
      <w:r w:rsidRPr="00A4075A">
        <w:rPr>
          <w:rFonts w:ascii="Times New Roman" w:hAnsi="Times New Roman" w:cs="Times New Roman"/>
          <w:sz w:val="24"/>
        </w:rPr>
        <w:t>посете</w:t>
      </w:r>
    </w:p>
    <w:p w:rsidR="0055414A" w:rsidRPr="00A4075A" w:rsidRDefault="0055414A" w:rsidP="00D51A92">
      <w:pPr>
        <w:pStyle w:val="ListParagraph"/>
        <w:widowControl w:val="0"/>
        <w:numPr>
          <w:ilvl w:val="0"/>
          <w:numId w:val="26"/>
        </w:numPr>
        <w:tabs>
          <w:tab w:val="left" w:pos="0"/>
        </w:tabs>
        <w:autoSpaceDE w:val="0"/>
        <w:autoSpaceDN w:val="0"/>
        <w:spacing w:after="0" w:line="289" w:lineRule="exact"/>
        <w:ind w:left="0" w:firstLine="426"/>
        <w:contextualSpacing w:val="0"/>
        <w:rPr>
          <w:rFonts w:ascii="Times New Roman" w:hAnsi="Times New Roman" w:cs="Times New Roman"/>
          <w:sz w:val="24"/>
        </w:rPr>
      </w:pPr>
      <w:r w:rsidRPr="00A4075A">
        <w:rPr>
          <w:rFonts w:ascii="Times New Roman" w:hAnsi="Times New Roman" w:cs="Times New Roman"/>
          <w:sz w:val="24"/>
        </w:rPr>
        <w:t>Присуствовање</w:t>
      </w:r>
      <w:r w:rsidRPr="00A4075A">
        <w:rPr>
          <w:rFonts w:ascii="Times New Roman" w:hAnsi="Times New Roman" w:cs="Times New Roman"/>
          <w:spacing w:val="-2"/>
          <w:sz w:val="24"/>
        </w:rPr>
        <w:t xml:space="preserve"> </w:t>
      </w:r>
      <w:r w:rsidRPr="00A4075A">
        <w:rPr>
          <w:rFonts w:ascii="Times New Roman" w:hAnsi="Times New Roman" w:cs="Times New Roman"/>
          <w:sz w:val="24"/>
        </w:rPr>
        <w:t>свечаностима</w:t>
      </w:r>
    </w:p>
    <w:p w:rsidR="0055414A" w:rsidRPr="00A4075A" w:rsidRDefault="0055414A" w:rsidP="00D51A92">
      <w:pPr>
        <w:pStyle w:val="ListParagraph"/>
        <w:widowControl w:val="0"/>
        <w:numPr>
          <w:ilvl w:val="0"/>
          <w:numId w:val="26"/>
        </w:numPr>
        <w:tabs>
          <w:tab w:val="left" w:pos="0"/>
        </w:tabs>
        <w:autoSpaceDE w:val="0"/>
        <w:autoSpaceDN w:val="0"/>
        <w:spacing w:after="0" w:line="289" w:lineRule="exact"/>
        <w:ind w:left="0" w:firstLine="426"/>
        <w:contextualSpacing w:val="0"/>
        <w:rPr>
          <w:rFonts w:ascii="Times New Roman" w:hAnsi="Times New Roman" w:cs="Times New Roman"/>
          <w:sz w:val="24"/>
        </w:rPr>
      </w:pPr>
      <w:r w:rsidRPr="00A4075A">
        <w:rPr>
          <w:rFonts w:ascii="Times New Roman" w:hAnsi="Times New Roman" w:cs="Times New Roman"/>
          <w:sz w:val="24"/>
        </w:rPr>
        <w:t>Учествовање у реализацији</w:t>
      </w:r>
      <w:r w:rsidRPr="00A4075A">
        <w:rPr>
          <w:rFonts w:ascii="Times New Roman" w:hAnsi="Times New Roman" w:cs="Times New Roman"/>
          <w:spacing w:val="-2"/>
          <w:sz w:val="24"/>
        </w:rPr>
        <w:t xml:space="preserve"> </w:t>
      </w:r>
      <w:r w:rsidRPr="00A4075A">
        <w:rPr>
          <w:rFonts w:ascii="Times New Roman" w:hAnsi="Times New Roman" w:cs="Times New Roman"/>
          <w:sz w:val="24"/>
        </w:rPr>
        <w:t>пројеката</w:t>
      </w:r>
    </w:p>
    <w:p w:rsidR="0055414A" w:rsidRPr="00A4075A" w:rsidRDefault="0055414A" w:rsidP="00D51A92">
      <w:pPr>
        <w:pStyle w:val="ListParagraph"/>
        <w:widowControl w:val="0"/>
        <w:numPr>
          <w:ilvl w:val="0"/>
          <w:numId w:val="26"/>
        </w:numPr>
        <w:tabs>
          <w:tab w:val="left" w:pos="0"/>
        </w:tabs>
        <w:autoSpaceDE w:val="0"/>
        <w:autoSpaceDN w:val="0"/>
        <w:spacing w:after="0" w:line="290" w:lineRule="exact"/>
        <w:ind w:left="0" w:firstLine="426"/>
        <w:contextualSpacing w:val="0"/>
        <w:rPr>
          <w:rFonts w:ascii="Times New Roman" w:hAnsi="Times New Roman" w:cs="Times New Roman"/>
          <w:sz w:val="24"/>
        </w:rPr>
      </w:pPr>
      <w:r w:rsidRPr="00A4075A">
        <w:rPr>
          <w:rFonts w:ascii="Times New Roman" w:hAnsi="Times New Roman" w:cs="Times New Roman"/>
          <w:sz w:val="24"/>
        </w:rPr>
        <w:t>Сарадња стручних и саветодавних</w:t>
      </w:r>
      <w:r w:rsidRPr="00A4075A">
        <w:rPr>
          <w:rFonts w:ascii="Times New Roman" w:hAnsi="Times New Roman" w:cs="Times New Roman"/>
          <w:spacing w:val="-3"/>
          <w:sz w:val="24"/>
        </w:rPr>
        <w:t xml:space="preserve"> </w:t>
      </w:r>
      <w:r w:rsidRPr="00A4075A">
        <w:rPr>
          <w:rFonts w:ascii="Times New Roman" w:hAnsi="Times New Roman" w:cs="Times New Roman"/>
          <w:sz w:val="24"/>
        </w:rPr>
        <w:t>органа</w:t>
      </w:r>
    </w:p>
    <w:p w:rsidR="0055414A" w:rsidRPr="00A4075A" w:rsidRDefault="0055414A" w:rsidP="00D51A92">
      <w:pPr>
        <w:pStyle w:val="ListParagraph"/>
        <w:widowControl w:val="0"/>
        <w:numPr>
          <w:ilvl w:val="0"/>
          <w:numId w:val="26"/>
        </w:numPr>
        <w:tabs>
          <w:tab w:val="left" w:pos="0"/>
        </w:tabs>
        <w:autoSpaceDE w:val="0"/>
        <w:autoSpaceDN w:val="0"/>
        <w:spacing w:after="0" w:line="290" w:lineRule="exact"/>
        <w:ind w:left="0" w:firstLine="426"/>
        <w:contextualSpacing w:val="0"/>
        <w:rPr>
          <w:rFonts w:ascii="Times New Roman" w:hAnsi="Times New Roman" w:cs="Times New Roman"/>
          <w:sz w:val="24"/>
        </w:rPr>
      </w:pPr>
      <w:r w:rsidRPr="00A4075A">
        <w:rPr>
          <w:rFonts w:ascii="Times New Roman" w:hAnsi="Times New Roman" w:cs="Times New Roman"/>
          <w:sz w:val="24"/>
        </w:rPr>
        <w:t>Благовремено достављање података надлежним</w:t>
      </w:r>
      <w:r w:rsidRPr="00A4075A">
        <w:rPr>
          <w:rFonts w:ascii="Times New Roman" w:hAnsi="Times New Roman" w:cs="Times New Roman"/>
          <w:spacing w:val="-3"/>
          <w:sz w:val="24"/>
        </w:rPr>
        <w:t xml:space="preserve"> </w:t>
      </w:r>
      <w:r w:rsidRPr="00A4075A">
        <w:rPr>
          <w:rFonts w:ascii="Times New Roman" w:hAnsi="Times New Roman" w:cs="Times New Roman"/>
          <w:sz w:val="24"/>
        </w:rPr>
        <w:t>службама</w:t>
      </w:r>
    </w:p>
    <w:p w:rsidR="0055414A" w:rsidRPr="00A4075A" w:rsidRDefault="0055414A" w:rsidP="00D51A92">
      <w:pPr>
        <w:pStyle w:val="ListParagraph"/>
        <w:widowControl w:val="0"/>
        <w:numPr>
          <w:ilvl w:val="0"/>
          <w:numId w:val="26"/>
        </w:numPr>
        <w:tabs>
          <w:tab w:val="left" w:pos="0"/>
        </w:tabs>
        <w:autoSpaceDE w:val="0"/>
        <w:autoSpaceDN w:val="0"/>
        <w:spacing w:after="0" w:line="289" w:lineRule="exact"/>
        <w:ind w:left="0" w:firstLine="426"/>
        <w:contextualSpacing w:val="0"/>
        <w:rPr>
          <w:rFonts w:ascii="Times New Roman" w:hAnsi="Times New Roman" w:cs="Times New Roman"/>
          <w:sz w:val="24"/>
        </w:rPr>
      </w:pPr>
      <w:r w:rsidRPr="00A4075A">
        <w:rPr>
          <w:rFonts w:ascii="Times New Roman" w:hAnsi="Times New Roman" w:cs="Times New Roman"/>
          <w:sz w:val="24"/>
        </w:rPr>
        <w:t>Благовремена израда, достављање и остваривање стратешких</w:t>
      </w:r>
      <w:r w:rsidRPr="00A4075A">
        <w:rPr>
          <w:rFonts w:ascii="Times New Roman" w:hAnsi="Times New Roman" w:cs="Times New Roman"/>
          <w:spacing w:val="-5"/>
          <w:sz w:val="24"/>
        </w:rPr>
        <w:t xml:space="preserve"> </w:t>
      </w:r>
      <w:r w:rsidRPr="00A4075A">
        <w:rPr>
          <w:rFonts w:ascii="Times New Roman" w:hAnsi="Times New Roman" w:cs="Times New Roman"/>
          <w:sz w:val="24"/>
        </w:rPr>
        <w:t>докумената</w:t>
      </w:r>
    </w:p>
    <w:p w:rsidR="0055414A" w:rsidRPr="00721FF7" w:rsidRDefault="00721FF7" w:rsidP="00D51A92">
      <w:pPr>
        <w:pStyle w:val="ListParagraph"/>
        <w:widowControl w:val="0"/>
        <w:numPr>
          <w:ilvl w:val="0"/>
          <w:numId w:val="26"/>
        </w:numPr>
        <w:tabs>
          <w:tab w:val="left" w:pos="0"/>
        </w:tabs>
        <w:autoSpaceDE w:val="0"/>
        <w:autoSpaceDN w:val="0"/>
        <w:spacing w:after="0" w:line="293" w:lineRule="exact"/>
        <w:ind w:left="0" w:firstLine="426"/>
        <w:contextualSpacing w:val="0"/>
        <w:rPr>
          <w:rFonts w:ascii="Times New Roman" w:hAnsi="Times New Roman" w:cs="Times New Roman"/>
          <w:sz w:val="24"/>
        </w:rPr>
      </w:pPr>
      <w:r>
        <w:rPr>
          <w:rFonts w:ascii="Times New Roman" w:hAnsi="Times New Roman" w:cs="Times New Roman"/>
          <w:sz w:val="24"/>
        </w:rPr>
        <w:t>Сарадња кроз непосредне ситуације у реалном програму (узајамне посете)</w:t>
      </w:r>
    </w:p>
    <w:p w:rsidR="000B4828" w:rsidRPr="000B4828" w:rsidRDefault="00721FF7" w:rsidP="00424770">
      <w:pPr>
        <w:pStyle w:val="ListParagraph"/>
        <w:widowControl w:val="0"/>
        <w:numPr>
          <w:ilvl w:val="0"/>
          <w:numId w:val="26"/>
        </w:numPr>
        <w:tabs>
          <w:tab w:val="left" w:pos="0"/>
        </w:tabs>
        <w:autoSpaceDE w:val="0"/>
        <w:autoSpaceDN w:val="0"/>
        <w:spacing w:after="0" w:line="293" w:lineRule="exact"/>
        <w:ind w:left="0" w:firstLine="426"/>
        <w:contextualSpacing w:val="0"/>
        <w:rPr>
          <w:rFonts w:ascii="Times New Roman" w:hAnsi="Times New Roman" w:cs="Times New Roman"/>
          <w:sz w:val="24"/>
        </w:rPr>
      </w:pPr>
      <w:r>
        <w:rPr>
          <w:rFonts w:ascii="Times New Roman" w:hAnsi="Times New Roman" w:cs="Times New Roman"/>
          <w:sz w:val="24"/>
        </w:rPr>
        <w:t xml:space="preserve">Деца су низ година активни учесници у креирању буџета Општине Велико </w:t>
      </w:r>
      <w:r>
        <w:rPr>
          <w:rFonts w:ascii="Times New Roman" w:hAnsi="Times New Roman" w:cs="Times New Roman"/>
          <w:sz w:val="24"/>
        </w:rPr>
        <w:lastRenderedPageBreak/>
        <w:t>Градиште кроз планиране радионице</w:t>
      </w:r>
      <w:r w:rsidR="003B7030">
        <w:rPr>
          <w:rFonts w:ascii="Times New Roman" w:hAnsi="Times New Roman" w:cs="Times New Roman"/>
          <w:sz w:val="24"/>
        </w:rPr>
        <w:t>,</w:t>
      </w:r>
      <w:r>
        <w:rPr>
          <w:rFonts w:ascii="Times New Roman" w:hAnsi="Times New Roman" w:cs="Times New Roman"/>
          <w:sz w:val="24"/>
        </w:rPr>
        <w:t xml:space="preserve"> уз сарадњу са Радн</w:t>
      </w:r>
      <w:r w:rsidR="005C2F93">
        <w:rPr>
          <w:rFonts w:ascii="Times New Roman" w:hAnsi="Times New Roman" w:cs="Times New Roman"/>
          <w:sz w:val="24"/>
        </w:rPr>
        <w:t>ом групом</w:t>
      </w:r>
      <w:r>
        <w:rPr>
          <w:rFonts w:ascii="Times New Roman" w:hAnsi="Times New Roman" w:cs="Times New Roman"/>
          <w:sz w:val="24"/>
        </w:rPr>
        <w:t xml:space="preserve"> за планирање буџета.</w:t>
      </w:r>
    </w:p>
    <w:p w:rsidR="005F56F4" w:rsidRPr="00424770" w:rsidRDefault="000B4828" w:rsidP="000B4828">
      <w:pPr>
        <w:pStyle w:val="ListParagraph"/>
        <w:widowControl w:val="0"/>
        <w:numPr>
          <w:ilvl w:val="0"/>
          <w:numId w:val="26"/>
        </w:numPr>
        <w:tabs>
          <w:tab w:val="left" w:pos="0"/>
        </w:tabs>
        <w:autoSpaceDE w:val="0"/>
        <w:autoSpaceDN w:val="0"/>
        <w:spacing w:after="0" w:line="293" w:lineRule="exact"/>
        <w:ind w:left="0" w:firstLine="426"/>
        <w:contextualSpacing w:val="0"/>
        <w:jc w:val="both"/>
        <w:rPr>
          <w:rFonts w:ascii="Times New Roman" w:hAnsi="Times New Roman" w:cs="Times New Roman"/>
          <w:sz w:val="24"/>
        </w:rPr>
      </w:pPr>
      <w:r>
        <w:rPr>
          <w:rFonts w:ascii="Times New Roman" w:hAnsi="Times New Roman"/>
          <w:sz w:val="24"/>
          <w:szCs w:val="24"/>
          <w:lang w:val="ru-RU"/>
        </w:rPr>
        <w:t>Локална самоуправа нам пружа велику подршку и кроз обезбеђивање превоза за децу (Мини аутобус) који нам је уз договор, на располагању за развијање пројеката/тема  на нивоу групе, - група може користити минибус за превоз до одређених места у заједници, као и приликом учешћа на манифестацијама, такмичењима, минибус се користи за превоз деце, родитеља и запослених.</w:t>
      </w:r>
      <w:r w:rsidR="005F56F4" w:rsidRPr="00424770">
        <w:rPr>
          <w:rFonts w:ascii="Times New Roman" w:hAnsi="Times New Roman"/>
          <w:color w:val="FF0000"/>
          <w:sz w:val="24"/>
          <w:szCs w:val="24"/>
          <w:lang w:val="ru-RU"/>
        </w:rPr>
        <w:tab/>
      </w:r>
    </w:p>
    <w:p w:rsidR="005B5447" w:rsidRDefault="001A2784" w:rsidP="00424770">
      <w:pPr>
        <w:pStyle w:val="Heading2"/>
        <w:rPr>
          <w:rFonts w:ascii="Times New Roman" w:hAnsi="Times New Roman" w:cs="Times New Roman"/>
        </w:rPr>
      </w:pPr>
      <w:bookmarkStart w:id="41" w:name="_Toc104217275"/>
      <w:bookmarkStart w:id="42" w:name="_Toc104227861"/>
      <w:r>
        <w:rPr>
          <w:rFonts w:ascii="Times New Roman" w:hAnsi="Times New Roman" w:cs="Times New Roman"/>
        </w:rPr>
        <w:t>4.</w:t>
      </w:r>
      <w:r w:rsidR="0049712A">
        <w:rPr>
          <w:rFonts w:ascii="Times New Roman" w:hAnsi="Times New Roman" w:cs="Times New Roman"/>
        </w:rPr>
        <w:t>3</w:t>
      </w:r>
      <w:r w:rsidR="00FE5C66" w:rsidRPr="00A4075A">
        <w:rPr>
          <w:rFonts w:ascii="Times New Roman" w:hAnsi="Times New Roman" w:cs="Times New Roman"/>
        </w:rPr>
        <w:t xml:space="preserve">. </w:t>
      </w:r>
      <w:r w:rsidR="005F56F4" w:rsidRPr="00A4075A">
        <w:rPr>
          <w:rFonts w:ascii="Times New Roman" w:hAnsi="Times New Roman" w:cs="Times New Roman"/>
        </w:rPr>
        <w:t>Транзиција и континуитет у образовању</w:t>
      </w:r>
      <w:bookmarkEnd w:id="41"/>
      <w:bookmarkEnd w:id="42"/>
    </w:p>
    <w:p w:rsidR="00424770" w:rsidRPr="00424770" w:rsidRDefault="00424770" w:rsidP="00424770"/>
    <w:p w:rsidR="00854136" w:rsidRPr="00854136" w:rsidRDefault="00854136" w:rsidP="005F56F4">
      <w:pPr>
        <w:pStyle w:val="NoSpacing"/>
        <w:ind w:firstLine="720"/>
        <w:jc w:val="both"/>
        <w:rPr>
          <w:rFonts w:ascii="Times New Roman" w:hAnsi="Times New Roman"/>
          <w:sz w:val="24"/>
          <w:szCs w:val="24"/>
        </w:rPr>
      </w:pPr>
      <w:r w:rsidRPr="00854136">
        <w:rPr>
          <w:rFonts w:ascii="Times New Roman" w:hAnsi="Times New Roman"/>
          <w:sz w:val="24"/>
          <w:szCs w:val="24"/>
        </w:rPr>
        <w:t xml:space="preserve">У формирању и креирању односа за децу су важни: </w:t>
      </w:r>
      <w:r w:rsidRPr="00854136">
        <w:rPr>
          <w:rFonts w:ascii="Times New Roman" w:hAnsi="Times New Roman"/>
          <w:sz w:val="24"/>
          <w:szCs w:val="24"/>
          <w:u w:val="single"/>
        </w:rPr>
        <w:t>сигурност и континуитет</w:t>
      </w:r>
      <w:r w:rsidRPr="00854136">
        <w:rPr>
          <w:rFonts w:ascii="Times New Roman" w:hAnsi="Times New Roman"/>
          <w:sz w:val="24"/>
          <w:szCs w:val="24"/>
        </w:rPr>
        <w:t xml:space="preserve">. </w:t>
      </w:r>
    </w:p>
    <w:p w:rsidR="005F56F4" w:rsidRDefault="00854136" w:rsidP="005F56F4">
      <w:pPr>
        <w:pStyle w:val="NoSpacing"/>
        <w:ind w:firstLine="720"/>
        <w:jc w:val="both"/>
        <w:rPr>
          <w:rFonts w:ascii="Times New Roman" w:hAnsi="Times New Roman"/>
          <w:sz w:val="24"/>
          <w:szCs w:val="24"/>
        </w:rPr>
      </w:pPr>
      <w:r w:rsidRPr="00854136">
        <w:rPr>
          <w:rFonts w:ascii="Times New Roman" w:hAnsi="Times New Roman"/>
          <w:sz w:val="24"/>
          <w:szCs w:val="24"/>
        </w:rPr>
        <w:t>Васпитач је прва и најближа особа детету у вртићу, гради однос заснован на бризи, пажњи, уважавању и поштовању личности сваког детета. Прихваћено дете је сигурно, дели своје идеје, мисли, емоције са другима, гради идентитет и односе. Деци је потребан и континуитет у односима са њему важним, блиским одраслима. Постојање континуитета даје детету сигурност за упуштање у шири спектар односа и акција са новим особама и у новим ситуацијама. Посебно осетљиви периоди су: полазак детета у јаслице (одвајање од куће и блиских одраслих), прелазак из јаслица у вртић и из вртића у први разред. За децу је важно да прелазак у нову средину има потпору у ономе што им је блиско и познато. Такође битно је да нов амбијент упознају уз особу за коју су везани (мајка, отац, бака, васпитачица), да су окружена познатим предметима, да им нови одрасли покажу да су они важни и да им посвећују индивидуализовано пажњу. Подршка транзицији деце унутар Установе и ван ње оставрује се пре свега кроз планирање заједничких активности.</w:t>
      </w:r>
    </w:p>
    <w:p w:rsidR="00854136" w:rsidRDefault="00854136" w:rsidP="005F56F4">
      <w:pPr>
        <w:pStyle w:val="NoSpacing"/>
        <w:ind w:firstLine="720"/>
        <w:jc w:val="both"/>
        <w:rPr>
          <w:rFonts w:ascii="Times New Roman" w:hAnsi="Times New Roman"/>
          <w:sz w:val="24"/>
          <w:szCs w:val="24"/>
        </w:rPr>
      </w:pPr>
    </w:p>
    <w:p w:rsidR="00854136" w:rsidRDefault="00854136" w:rsidP="00854136">
      <w:pPr>
        <w:pStyle w:val="NoSpacing"/>
        <w:ind w:firstLine="720"/>
        <w:jc w:val="both"/>
        <w:rPr>
          <w:rFonts w:ascii="Times New Roman" w:hAnsi="Times New Roman"/>
          <w:sz w:val="24"/>
          <w:szCs w:val="24"/>
        </w:rPr>
      </w:pPr>
      <w:r w:rsidRPr="00A4075A">
        <w:rPr>
          <w:rFonts w:ascii="Times New Roman" w:hAnsi="Times New Roman"/>
          <w:b/>
          <w:sz w:val="24"/>
          <w:szCs w:val="24"/>
        </w:rPr>
        <w:t xml:space="preserve">Транзиција- </w:t>
      </w:r>
      <w:r w:rsidRPr="00A4075A">
        <w:rPr>
          <w:rFonts w:ascii="Times New Roman" w:hAnsi="Times New Roman"/>
          <w:sz w:val="24"/>
          <w:szCs w:val="24"/>
        </w:rPr>
        <w:t>Прелазак  детета из јаслица у вртић и  из вртића у школу је важан корак у животу детета и породице. Повезивање јаслица/ вртића и школе, медицинских сестара/ васпитача, родитеља и учитеља у циљу размене информација и упознавања са особљем школе и новим простором сматра се добрим начином припреме детета и породице.</w:t>
      </w:r>
    </w:p>
    <w:p w:rsidR="00854136" w:rsidRPr="0048086D" w:rsidRDefault="00854136" w:rsidP="0048086D">
      <w:pPr>
        <w:pStyle w:val="NoSpacing"/>
        <w:jc w:val="both"/>
        <w:rPr>
          <w:rFonts w:ascii="Times New Roman" w:hAnsi="Times New Roman"/>
          <w:sz w:val="24"/>
          <w:szCs w:val="24"/>
        </w:rPr>
      </w:pPr>
    </w:p>
    <w:p w:rsidR="0048086D" w:rsidRPr="005D00ED" w:rsidRDefault="0048086D" w:rsidP="0048086D">
      <w:pPr>
        <w:pStyle w:val="NoSpacing"/>
        <w:jc w:val="both"/>
        <w:rPr>
          <w:rFonts w:ascii="Times New Roman" w:hAnsi="Times New Roman"/>
          <w:i/>
          <w:sz w:val="24"/>
          <w:szCs w:val="24"/>
        </w:rPr>
      </w:pPr>
      <w:r w:rsidRPr="005D00ED">
        <w:rPr>
          <w:rFonts w:ascii="Times New Roman" w:hAnsi="Times New Roman"/>
          <w:i/>
          <w:sz w:val="24"/>
          <w:szCs w:val="24"/>
        </w:rPr>
        <w:t>Табела: План активности у склопу подршке транзицији на различитим нивоима</w:t>
      </w:r>
    </w:p>
    <w:tbl>
      <w:tblPr>
        <w:tblStyle w:val="TableGrid"/>
        <w:tblW w:w="0" w:type="auto"/>
        <w:tblLook w:val="04A0" w:firstRow="1" w:lastRow="0" w:firstColumn="1" w:lastColumn="0" w:noHBand="0" w:noVBand="1"/>
      </w:tblPr>
      <w:tblGrid>
        <w:gridCol w:w="3021"/>
        <w:gridCol w:w="3021"/>
        <w:gridCol w:w="3021"/>
      </w:tblGrid>
      <w:tr w:rsidR="0048086D" w:rsidTr="00D47ECB">
        <w:tc>
          <w:tcPr>
            <w:tcW w:w="9063" w:type="dxa"/>
            <w:gridSpan w:val="3"/>
            <w:shd w:val="clear" w:color="auto" w:fill="DBE5F1" w:themeFill="accent1" w:themeFillTint="33"/>
          </w:tcPr>
          <w:p w:rsidR="0048086D" w:rsidRPr="0048086D" w:rsidRDefault="0048086D" w:rsidP="0048086D">
            <w:pPr>
              <w:pStyle w:val="NoSpacing"/>
              <w:jc w:val="center"/>
              <w:rPr>
                <w:rFonts w:ascii="Times New Roman" w:hAnsi="Times New Roman"/>
                <w:b/>
                <w:sz w:val="24"/>
                <w:szCs w:val="24"/>
              </w:rPr>
            </w:pPr>
            <w:r w:rsidRPr="0048086D">
              <w:rPr>
                <w:rFonts w:ascii="Times New Roman" w:hAnsi="Times New Roman"/>
                <w:b/>
                <w:sz w:val="24"/>
                <w:szCs w:val="24"/>
              </w:rPr>
              <w:t>Полазак у вртић</w:t>
            </w:r>
          </w:p>
        </w:tc>
      </w:tr>
      <w:tr w:rsidR="0048086D" w:rsidTr="0048086D">
        <w:tc>
          <w:tcPr>
            <w:tcW w:w="3021" w:type="dxa"/>
          </w:tcPr>
          <w:p w:rsidR="0048086D" w:rsidRPr="0048086D" w:rsidRDefault="0048086D" w:rsidP="005F56F4">
            <w:pPr>
              <w:pStyle w:val="NoSpacing"/>
              <w:jc w:val="both"/>
              <w:rPr>
                <w:rFonts w:ascii="Times New Roman" w:hAnsi="Times New Roman"/>
                <w:b/>
                <w:sz w:val="24"/>
                <w:szCs w:val="24"/>
              </w:rPr>
            </w:pPr>
            <w:r w:rsidRPr="0048086D">
              <w:rPr>
                <w:rFonts w:ascii="Times New Roman" w:hAnsi="Times New Roman"/>
                <w:b/>
                <w:sz w:val="24"/>
                <w:szCs w:val="24"/>
              </w:rPr>
              <w:t>Активности</w:t>
            </w:r>
          </w:p>
        </w:tc>
        <w:tc>
          <w:tcPr>
            <w:tcW w:w="3021" w:type="dxa"/>
          </w:tcPr>
          <w:p w:rsidR="0048086D" w:rsidRPr="0048086D" w:rsidRDefault="0048086D" w:rsidP="005F56F4">
            <w:pPr>
              <w:pStyle w:val="NoSpacing"/>
              <w:jc w:val="both"/>
              <w:rPr>
                <w:rFonts w:ascii="Times New Roman" w:hAnsi="Times New Roman"/>
                <w:b/>
                <w:sz w:val="24"/>
                <w:szCs w:val="24"/>
              </w:rPr>
            </w:pPr>
            <w:r w:rsidRPr="0048086D">
              <w:rPr>
                <w:rFonts w:ascii="Times New Roman" w:hAnsi="Times New Roman"/>
                <w:b/>
                <w:sz w:val="24"/>
                <w:szCs w:val="24"/>
              </w:rPr>
              <w:t>Носиоци</w:t>
            </w:r>
          </w:p>
        </w:tc>
        <w:tc>
          <w:tcPr>
            <w:tcW w:w="3021" w:type="dxa"/>
          </w:tcPr>
          <w:p w:rsidR="0048086D" w:rsidRPr="0048086D" w:rsidRDefault="0048086D" w:rsidP="005F56F4">
            <w:pPr>
              <w:pStyle w:val="NoSpacing"/>
              <w:jc w:val="both"/>
              <w:rPr>
                <w:rFonts w:ascii="Times New Roman" w:hAnsi="Times New Roman"/>
                <w:b/>
                <w:sz w:val="24"/>
                <w:szCs w:val="24"/>
              </w:rPr>
            </w:pPr>
            <w:r w:rsidRPr="0048086D">
              <w:rPr>
                <w:rFonts w:ascii="Times New Roman" w:hAnsi="Times New Roman"/>
                <w:b/>
                <w:sz w:val="24"/>
                <w:szCs w:val="24"/>
              </w:rPr>
              <w:t>Временска динамика</w:t>
            </w:r>
          </w:p>
        </w:tc>
      </w:tr>
      <w:tr w:rsidR="0048086D" w:rsidTr="0048086D">
        <w:tc>
          <w:tcPr>
            <w:tcW w:w="3021" w:type="dxa"/>
          </w:tcPr>
          <w:p w:rsidR="0048086D" w:rsidRPr="00F4257D" w:rsidRDefault="00F4257D" w:rsidP="005F56F4">
            <w:pPr>
              <w:pStyle w:val="NoSpacing"/>
              <w:jc w:val="both"/>
              <w:rPr>
                <w:rFonts w:ascii="Times New Roman" w:hAnsi="Times New Roman"/>
                <w:sz w:val="24"/>
                <w:szCs w:val="24"/>
              </w:rPr>
            </w:pPr>
            <w:r>
              <w:rPr>
                <w:rFonts w:ascii="Times New Roman" w:hAnsi="Times New Roman"/>
                <w:sz w:val="24"/>
                <w:szCs w:val="24"/>
              </w:rPr>
              <w:t xml:space="preserve">Оглашавање </w:t>
            </w:r>
            <w:r w:rsidR="005506E8">
              <w:rPr>
                <w:rFonts w:ascii="Times New Roman" w:hAnsi="Times New Roman"/>
                <w:sz w:val="24"/>
                <w:szCs w:val="24"/>
              </w:rPr>
              <w:t>конкурса за упис деце у вртић у локалним медијима</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Директор, Комисија за пријем деце, секретар</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Март-април</w:t>
            </w:r>
          </w:p>
        </w:tc>
      </w:tr>
      <w:tr w:rsidR="005506E8" w:rsidTr="0048086D">
        <w:tc>
          <w:tcPr>
            <w:tcW w:w="3021" w:type="dxa"/>
          </w:tcPr>
          <w:p w:rsidR="005506E8" w:rsidRDefault="005506E8" w:rsidP="005F56F4">
            <w:pPr>
              <w:pStyle w:val="NoSpacing"/>
              <w:jc w:val="both"/>
              <w:rPr>
                <w:rFonts w:ascii="Times New Roman" w:hAnsi="Times New Roman"/>
                <w:sz w:val="24"/>
                <w:szCs w:val="24"/>
              </w:rPr>
            </w:pPr>
            <w:r>
              <w:rPr>
                <w:rFonts w:ascii="Times New Roman" w:hAnsi="Times New Roman"/>
                <w:sz w:val="24"/>
                <w:szCs w:val="24"/>
              </w:rPr>
              <w:t>Подела флајера о упису у вртић, у локалним институцијама</w:t>
            </w:r>
          </w:p>
        </w:tc>
        <w:tc>
          <w:tcPr>
            <w:tcW w:w="3021" w:type="dxa"/>
          </w:tcPr>
          <w:p w:rsidR="005506E8" w:rsidRDefault="005506E8" w:rsidP="005F56F4">
            <w:pPr>
              <w:pStyle w:val="NoSpacing"/>
              <w:jc w:val="both"/>
              <w:rPr>
                <w:rFonts w:ascii="Times New Roman" w:hAnsi="Times New Roman"/>
                <w:sz w:val="24"/>
                <w:szCs w:val="24"/>
              </w:rPr>
            </w:pPr>
            <w:r>
              <w:rPr>
                <w:rFonts w:ascii="Times New Roman" w:hAnsi="Times New Roman"/>
                <w:sz w:val="24"/>
                <w:szCs w:val="24"/>
              </w:rPr>
              <w:t>Директор, стручни сарадници</w:t>
            </w:r>
          </w:p>
        </w:tc>
        <w:tc>
          <w:tcPr>
            <w:tcW w:w="3021" w:type="dxa"/>
          </w:tcPr>
          <w:p w:rsidR="005506E8" w:rsidRDefault="005506E8" w:rsidP="005F56F4">
            <w:pPr>
              <w:pStyle w:val="NoSpacing"/>
              <w:jc w:val="both"/>
              <w:rPr>
                <w:rFonts w:ascii="Times New Roman" w:hAnsi="Times New Roman"/>
                <w:sz w:val="24"/>
                <w:szCs w:val="24"/>
              </w:rPr>
            </w:pPr>
            <w:r>
              <w:rPr>
                <w:rFonts w:ascii="Times New Roman" w:hAnsi="Times New Roman"/>
                <w:sz w:val="24"/>
                <w:szCs w:val="24"/>
              </w:rPr>
              <w:t>Март -април</w:t>
            </w:r>
          </w:p>
        </w:tc>
      </w:tr>
      <w:tr w:rsidR="0048086D" w:rsidTr="0048086D">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При упису детета, увиди у документацију и заказивање индивидуалних састанака код породица деце са потребама за подршком</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Стручни сарадници, сарадници</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Мај-јун</w:t>
            </w:r>
          </w:p>
        </w:tc>
      </w:tr>
      <w:tr w:rsidR="0048086D" w:rsidTr="0048086D">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 xml:space="preserve">Штампање и расподела флајера, брошуре за родитеље, тематски </w:t>
            </w:r>
            <w:r>
              <w:rPr>
                <w:rFonts w:ascii="Times New Roman" w:hAnsi="Times New Roman"/>
                <w:sz w:val="24"/>
                <w:szCs w:val="24"/>
              </w:rPr>
              <w:lastRenderedPageBreak/>
              <w:t>флајери, флајер „Године узлета“ који је установа креирала</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lastRenderedPageBreak/>
              <w:t>Стручни сарадници, Комисија за пријем деце</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Април-јун</w:t>
            </w:r>
          </w:p>
        </w:tc>
      </w:tr>
      <w:tr w:rsidR="0048086D" w:rsidTr="0048086D">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Организовање родитељског састанка за новоуписану децу, са организованом туром кроз вртић и упознавањем простора где ће деца боравити</w:t>
            </w:r>
            <w:r w:rsidR="00F76D42">
              <w:rPr>
                <w:rFonts w:ascii="Times New Roman" w:hAnsi="Times New Roman"/>
                <w:sz w:val="24"/>
                <w:szCs w:val="24"/>
              </w:rPr>
              <w:t>.</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Директор, стручни сарадници, васпитачи, мед.сестра на ПЗЗ</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 xml:space="preserve">Јун </w:t>
            </w:r>
          </w:p>
        </w:tc>
      </w:tr>
      <w:tr w:rsidR="0048086D" w:rsidTr="0048086D">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У оквиру програма „Разиграно родитељство кроз игру“ посета породица заједничким просторима, боравак у групи у току летњег периода</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Мед.сестре васпитачи и родитељи</w:t>
            </w:r>
          </w:p>
        </w:tc>
        <w:tc>
          <w:tcPr>
            <w:tcW w:w="3021" w:type="dxa"/>
          </w:tcPr>
          <w:p w:rsidR="0048086D" w:rsidRPr="005506E8" w:rsidRDefault="005506E8" w:rsidP="005F56F4">
            <w:pPr>
              <w:pStyle w:val="NoSpacing"/>
              <w:jc w:val="both"/>
              <w:rPr>
                <w:rFonts w:ascii="Times New Roman" w:hAnsi="Times New Roman"/>
                <w:sz w:val="24"/>
                <w:szCs w:val="24"/>
              </w:rPr>
            </w:pPr>
            <w:r>
              <w:rPr>
                <w:rFonts w:ascii="Times New Roman" w:hAnsi="Times New Roman"/>
                <w:sz w:val="24"/>
                <w:szCs w:val="24"/>
              </w:rPr>
              <w:t>Јул-август</w:t>
            </w:r>
          </w:p>
        </w:tc>
      </w:tr>
      <w:tr w:rsidR="005506E8" w:rsidTr="0048086D">
        <w:tc>
          <w:tcPr>
            <w:tcW w:w="3021" w:type="dxa"/>
          </w:tcPr>
          <w:p w:rsidR="005506E8" w:rsidRPr="005801DD" w:rsidRDefault="005801DD" w:rsidP="005F56F4">
            <w:pPr>
              <w:pStyle w:val="NoSpacing"/>
              <w:jc w:val="both"/>
              <w:rPr>
                <w:rFonts w:ascii="Times New Roman" w:hAnsi="Times New Roman"/>
                <w:sz w:val="24"/>
                <w:szCs w:val="24"/>
              </w:rPr>
            </w:pPr>
            <w:r>
              <w:rPr>
                <w:rFonts w:ascii="Times New Roman" w:hAnsi="Times New Roman"/>
                <w:sz w:val="24"/>
                <w:szCs w:val="24"/>
              </w:rPr>
              <w:t>Родитељски састанци на почетку радне године у групама</w:t>
            </w:r>
          </w:p>
        </w:tc>
        <w:tc>
          <w:tcPr>
            <w:tcW w:w="3021" w:type="dxa"/>
          </w:tcPr>
          <w:p w:rsidR="005506E8" w:rsidRPr="005801DD" w:rsidRDefault="005801DD" w:rsidP="005F56F4">
            <w:pPr>
              <w:pStyle w:val="NoSpacing"/>
              <w:jc w:val="both"/>
              <w:rPr>
                <w:rFonts w:ascii="Times New Roman" w:hAnsi="Times New Roman"/>
                <w:sz w:val="24"/>
                <w:szCs w:val="24"/>
              </w:rPr>
            </w:pPr>
            <w:r>
              <w:rPr>
                <w:rFonts w:ascii="Times New Roman" w:hAnsi="Times New Roman"/>
                <w:sz w:val="24"/>
                <w:szCs w:val="24"/>
              </w:rPr>
              <w:t>Васпитачи, мед.сестре-васпитачи, стручни сарадници, мед.сестра на ПЗЗ</w:t>
            </w:r>
          </w:p>
        </w:tc>
        <w:tc>
          <w:tcPr>
            <w:tcW w:w="3021" w:type="dxa"/>
          </w:tcPr>
          <w:p w:rsidR="005506E8" w:rsidRDefault="005801DD" w:rsidP="005F56F4">
            <w:pPr>
              <w:pStyle w:val="NoSpacing"/>
              <w:jc w:val="both"/>
              <w:rPr>
                <w:rFonts w:ascii="Times New Roman" w:hAnsi="Times New Roman"/>
                <w:sz w:val="24"/>
                <w:szCs w:val="24"/>
              </w:rPr>
            </w:pPr>
            <w:r>
              <w:rPr>
                <w:rFonts w:ascii="Times New Roman" w:hAnsi="Times New Roman"/>
                <w:sz w:val="24"/>
                <w:szCs w:val="24"/>
              </w:rPr>
              <w:t>Август-почетак септембра</w:t>
            </w:r>
          </w:p>
        </w:tc>
      </w:tr>
      <w:tr w:rsidR="005801DD" w:rsidTr="0048086D">
        <w:tc>
          <w:tcPr>
            <w:tcW w:w="3021" w:type="dxa"/>
          </w:tcPr>
          <w:p w:rsidR="005801DD" w:rsidRPr="005801DD" w:rsidRDefault="005801DD" w:rsidP="005F56F4">
            <w:pPr>
              <w:pStyle w:val="NoSpacing"/>
              <w:jc w:val="both"/>
              <w:rPr>
                <w:rFonts w:ascii="Times New Roman" w:hAnsi="Times New Roman"/>
                <w:sz w:val="24"/>
                <w:szCs w:val="24"/>
              </w:rPr>
            </w:pPr>
            <w:r>
              <w:rPr>
                <w:rFonts w:ascii="Times New Roman" w:hAnsi="Times New Roman"/>
                <w:sz w:val="24"/>
                <w:szCs w:val="24"/>
              </w:rPr>
              <w:t>Заједничке радионице у вртићу (родитељи, деца, васпитачи)</w:t>
            </w:r>
          </w:p>
        </w:tc>
        <w:tc>
          <w:tcPr>
            <w:tcW w:w="3021" w:type="dxa"/>
          </w:tcPr>
          <w:p w:rsidR="005801DD" w:rsidRPr="005801DD" w:rsidRDefault="005801DD" w:rsidP="005F56F4">
            <w:pPr>
              <w:pStyle w:val="NoSpacing"/>
              <w:jc w:val="both"/>
              <w:rPr>
                <w:rFonts w:ascii="Times New Roman" w:hAnsi="Times New Roman"/>
                <w:sz w:val="24"/>
                <w:szCs w:val="24"/>
              </w:rPr>
            </w:pPr>
            <w:r>
              <w:rPr>
                <w:rFonts w:ascii="Times New Roman" w:hAnsi="Times New Roman"/>
                <w:sz w:val="24"/>
                <w:szCs w:val="24"/>
              </w:rPr>
              <w:t>Васпитачи, родитељи, стручни сарадници</w:t>
            </w:r>
          </w:p>
        </w:tc>
        <w:tc>
          <w:tcPr>
            <w:tcW w:w="3021" w:type="dxa"/>
          </w:tcPr>
          <w:p w:rsidR="005801DD" w:rsidRPr="005801DD" w:rsidRDefault="005801DD"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5801DD" w:rsidTr="0048086D">
        <w:tc>
          <w:tcPr>
            <w:tcW w:w="3021" w:type="dxa"/>
          </w:tcPr>
          <w:p w:rsidR="005801DD" w:rsidRDefault="005801DD" w:rsidP="005F56F4">
            <w:pPr>
              <w:pStyle w:val="NoSpacing"/>
              <w:jc w:val="both"/>
              <w:rPr>
                <w:rFonts w:ascii="Times New Roman" w:hAnsi="Times New Roman"/>
                <w:sz w:val="24"/>
                <w:szCs w:val="24"/>
              </w:rPr>
            </w:pPr>
            <w:r>
              <w:rPr>
                <w:rFonts w:ascii="Times New Roman" w:hAnsi="Times New Roman"/>
                <w:sz w:val="24"/>
                <w:szCs w:val="24"/>
              </w:rPr>
              <w:t>„Саветовалиште за родитеље“ за све евентуалне потешкоће у периоду транзиције</w:t>
            </w:r>
          </w:p>
        </w:tc>
        <w:tc>
          <w:tcPr>
            <w:tcW w:w="3021" w:type="dxa"/>
          </w:tcPr>
          <w:p w:rsidR="005801DD" w:rsidRDefault="005801DD" w:rsidP="005F56F4">
            <w:pPr>
              <w:pStyle w:val="NoSpacing"/>
              <w:jc w:val="both"/>
              <w:rPr>
                <w:rFonts w:ascii="Times New Roman" w:hAnsi="Times New Roman"/>
                <w:sz w:val="24"/>
                <w:szCs w:val="24"/>
              </w:rPr>
            </w:pPr>
            <w:r>
              <w:rPr>
                <w:rFonts w:ascii="Times New Roman" w:hAnsi="Times New Roman"/>
                <w:sz w:val="24"/>
                <w:szCs w:val="24"/>
              </w:rPr>
              <w:t>Стручни сарадници и васпитачи</w:t>
            </w:r>
          </w:p>
        </w:tc>
        <w:tc>
          <w:tcPr>
            <w:tcW w:w="3021" w:type="dxa"/>
          </w:tcPr>
          <w:p w:rsidR="005801DD" w:rsidRPr="005801DD" w:rsidRDefault="005801DD"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5801DD" w:rsidTr="0048086D">
        <w:tc>
          <w:tcPr>
            <w:tcW w:w="3021" w:type="dxa"/>
          </w:tcPr>
          <w:p w:rsidR="005801DD" w:rsidRDefault="005801DD" w:rsidP="005F56F4">
            <w:pPr>
              <w:pStyle w:val="NoSpacing"/>
              <w:jc w:val="both"/>
              <w:rPr>
                <w:rFonts w:ascii="Times New Roman" w:hAnsi="Times New Roman"/>
                <w:sz w:val="24"/>
                <w:szCs w:val="24"/>
              </w:rPr>
            </w:pPr>
            <w:r>
              <w:rPr>
                <w:rFonts w:ascii="Times New Roman" w:hAnsi="Times New Roman"/>
                <w:sz w:val="24"/>
                <w:szCs w:val="24"/>
              </w:rPr>
              <w:t>Креирање породичног зида фотографија и других предмета од куће који су деци блиски у васпитним групама</w:t>
            </w:r>
          </w:p>
        </w:tc>
        <w:tc>
          <w:tcPr>
            <w:tcW w:w="3021" w:type="dxa"/>
          </w:tcPr>
          <w:p w:rsidR="005801DD" w:rsidRDefault="005801DD" w:rsidP="005F56F4">
            <w:pPr>
              <w:pStyle w:val="NoSpacing"/>
              <w:jc w:val="both"/>
              <w:rPr>
                <w:rFonts w:ascii="Times New Roman" w:hAnsi="Times New Roman"/>
                <w:sz w:val="24"/>
                <w:szCs w:val="24"/>
              </w:rPr>
            </w:pPr>
            <w:r>
              <w:rPr>
                <w:rFonts w:ascii="Times New Roman" w:hAnsi="Times New Roman"/>
                <w:sz w:val="24"/>
                <w:szCs w:val="24"/>
              </w:rPr>
              <w:t>Васпитачи и родитељи</w:t>
            </w:r>
          </w:p>
        </w:tc>
        <w:tc>
          <w:tcPr>
            <w:tcW w:w="3021" w:type="dxa"/>
          </w:tcPr>
          <w:p w:rsidR="005801DD" w:rsidRDefault="005801DD" w:rsidP="005F56F4">
            <w:pPr>
              <w:pStyle w:val="NoSpacing"/>
              <w:jc w:val="both"/>
              <w:rPr>
                <w:rFonts w:ascii="Times New Roman" w:hAnsi="Times New Roman"/>
                <w:sz w:val="24"/>
                <w:szCs w:val="24"/>
              </w:rPr>
            </w:pPr>
            <w:r>
              <w:rPr>
                <w:rFonts w:ascii="Times New Roman" w:hAnsi="Times New Roman"/>
                <w:sz w:val="24"/>
                <w:szCs w:val="24"/>
              </w:rPr>
              <w:t>На почетку и током радне године</w:t>
            </w:r>
          </w:p>
        </w:tc>
      </w:tr>
      <w:tr w:rsidR="00210244" w:rsidTr="0048086D">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Креирање индивидуалног дечијег портфолиа</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Мед.сестре -васпитачи и родитељи</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На почетку и током радне године</w:t>
            </w:r>
          </w:p>
        </w:tc>
      </w:tr>
      <w:tr w:rsidR="0029714D" w:rsidTr="00D47ECB">
        <w:tc>
          <w:tcPr>
            <w:tcW w:w="9063" w:type="dxa"/>
            <w:gridSpan w:val="3"/>
            <w:shd w:val="clear" w:color="auto" w:fill="DBE5F1" w:themeFill="accent1" w:themeFillTint="33"/>
          </w:tcPr>
          <w:p w:rsidR="0029714D" w:rsidRPr="0029714D" w:rsidRDefault="0029714D" w:rsidP="0029714D">
            <w:pPr>
              <w:pStyle w:val="NoSpacing"/>
              <w:jc w:val="center"/>
              <w:rPr>
                <w:rFonts w:ascii="Times New Roman" w:hAnsi="Times New Roman"/>
                <w:b/>
                <w:sz w:val="24"/>
                <w:szCs w:val="24"/>
              </w:rPr>
            </w:pPr>
            <w:r w:rsidRPr="0029714D">
              <w:rPr>
                <w:rFonts w:ascii="Times New Roman" w:hAnsi="Times New Roman"/>
                <w:b/>
                <w:sz w:val="24"/>
                <w:szCs w:val="24"/>
              </w:rPr>
              <w:t>Прелазак из јаслица у вртић</w:t>
            </w:r>
          </w:p>
        </w:tc>
      </w:tr>
      <w:tr w:rsidR="0029714D" w:rsidTr="0048086D">
        <w:tc>
          <w:tcPr>
            <w:tcW w:w="3021" w:type="dxa"/>
          </w:tcPr>
          <w:p w:rsidR="0029714D" w:rsidRPr="0029714D" w:rsidRDefault="0029714D" w:rsidP="0029714D">
            <w:pPr>
              <w:pStyle w:val="NoSpacing"/>
              <w:jc w:val="center"/>
              <w:rPr>
                <w:rFonts w:ascii="Times New Roman" w:hAnsi="Times New Roman"/>
                <w:b/>
                <w:sz w:val="24"/>
                <w:szCs w:val="24"/>
              </w:rPr>
            </w:pPr>
            <w:r w:rsidRPr="0029714D">
              <w:rPr>
                <w:rFonts w:ascii="Times New Roman" w:hAnsi="Times New Roman"/>
                <w:b/>
                <w:sz w:val="24"/>
                <w:szCs w:val="24"/>
              </w:rPr>
              <w:t>Активност</w:t>
            </w:r>
          </w:p>
        </w:tc>
        <w:tc>
          <w:tcPr>
            <w:tcW w:w="3021" w:type="dxa"/>
          </w:tcPr>
          <w:p w:rsidR="0029714D" w:rsidRPr="0029714D" w:rsidRDefault="0029714D" w:rsidP="0029714D">
            <w:pPr>
              <w:pStyle w:val="NoSpacing"/>
              <w:jc w:val="center"/>
              <w:rPr>
                <w:rFonts w:ascii="Times New Roman" w:hAnsi="Times New Roman"/>
                <w:b/>
                <w:sz w:val="24"/>
                <w:szCs w:val="24"/>
              </w:rPr>
            </w:pPr>
            <w:r w:rsidRPr="0029714D">
              <w:rPr>
                <w:rFonts w:ascii="Times New Roman" w:hAnsi="Times New Roman"/>
                <w:b/>
                <w:sz w:val="24"/>
                <w:szCs w:val="24"/>
              </w:rPr>
              <w:t>Носиоци</w:t>
            </w:r>
          </w:p>
        </w:tc>
        <w:tc>
          <w:tcPr>
            <w:tcW w:w="3021" w:type="dxa"/>
          </w:tcPr>
          <w:p w:rsidR="0029714D" w:rsidRPr="0029714D" w:rsidRDefault="0029714D" w:rsidP="0029714D">
            <w:pPr>
              <w:pStyle w:val="NoSpacing"/>
              <w:jc w:val="center"/>
              <w:rPr>
                <w:rFonts w:ascii="Times New Roman" w:hAnsi="Times New Roman"/>
                <w:b/>
                <w:sz w:val="24"/>
                <w:szCs w:val="24"/>
              </w:rPr>
            </w:pPr>
            <w:r w:rsidRPr="0029714D">
              <w:rPr>
                <w:rFonts w:ascii="Times New Roman" w:hAnsi="Times New Roman"/>
                <w:b/>
                <w:sz w:val="24"/>
                <w:szCs w:val="24"/>
              </w:rPr>
              <w:t>Временска динамика</w:t>
            </w:r>
          </w:p>
        </w:tc>
      </w:tr>
      <w:tr w:rsidR="0029714D" w:rsidTr="0048086D">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Упознавање васпитача са децом коју преузимају из јаслица</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Током године, интензивније у току лета када се према посебном распореду реализује и непосредан боравак васпитача у јасленим групама</w:t>
            </w:r>
          </w:p>
        </w:tc>
      </w:tr>
      <w:tr w:rsidR="0029714D" w:rsidTr="0048086D">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Међусобне посете и активности деце јаслених и предшколских група, заједничке шетње, планиране ситуације учења у оквиру тема/пројеката.</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29714D" w:rsidTr="0048086D">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lastRenderedPageBreak/>
              <w:t>Упознавање простора деце из јаслених група која прелазе у вртић, посете групама</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Интензивније у другој половини радне године</w:t>
            </w:r>
          </w:p>
        </w:tc>
      </w:tr>
      <w:tr w:rsidR="0029714D" w:rsidTr="0048086D">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Укључивање родитеља у уређивање простора у вртићу</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 родитељи, стручни сарадници</w:t>
            </w:r>
          </w:p>
        </w:tc>
        <w:tc>
          <w:tcPr>
            <w:tcW w:w="3021" w:type="dxa"/>
          </w:tcPr>
          <w:p w:rsidR="0029714D" w:rsidRDefault="00210244"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210244" w:rsidTr="0048086D">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Пројекти у вртићу у којима родитељи учествују у раду групе и вртића</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 родитељи, стручни сарадници</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210244" w:rsidTr="0048086D">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Размена, односно упознавање васпитача са дечијим портфолиом из јаслица</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Васпитачи и мед.сестре-васпитачи</w:t>
            </w:r>
          </w:p>
        </w:tc>
        <w:tc>
          <w:tcPr>
            <w:tcW w:w="3021" w:type="dxa"/>
          </w:tcPr>
          <w:p w:rsidR="00210244" w:rsidRDefault="00210244" w:rsidP="005F56F4">
            <w:pPr>
              <w:pStyle w:val="NoSpacing"/>
              <w:jc w:val="both"/>
              <w:rPr>
                <w:rFonts w:ascii="Times New Roman" w:hAnsi="Times New Roman"/>
                <w:sz w:val="24"/>
                <w:szCs w:val="24"/>
              </w:rPr>
            </w:pPr>
            <w:r>
              <w:rPr>
                <w:rFonts w:ascii="Times New Roman" w:hAnsi="Times New Roman"/>
                <w:sz w:val="24"/>
                <w:szCs w:val="24"/>
              </w:rPr>
              <w:t>Приликом преузимања деце из јаслених група, пред почетак нове радне године</w:t>
            </w:r>
          </w:p>
        </w:tc>
      </w:tr>
      <w:tr w:rsidR="008779D8" w:rsidTr="00D47ECB">
        <w:tc>
          <w:tcPr>
            <w:tcW w:w="9063" w:type="dxa"/>
            <w:gridSpan w:val="3"/>
            <w:shd w:val="clear" w:color="auto" w:fill="DBE5F1" w:themeFill="accent1" w:themeFillTint="33"/>
          </w:tcPr>
          <w:p w:rsidR="008779D8" w:rsidRPr="008779D8" w:rsidRDefault="008779D8" w:rsidP="008779D8">
            <w:pPr>
              <w:pStyle w:val="NoSpacing"/>
              <w:jc w:val="center"/>
              <w:rPr>
                <w:rFonts w:ascii="Times New Roman" w:hAnsi="Times New Roman"/>
                <w:b/>
                <w:sz w:val="24"/>
                <w:szCs w:val="24"/>
              </w:rPr>
            </w:pPr>
            <w:r w:rsidRPr="008779D8">
              <w:rPr>
                <w:rFonts w:ascii="Times New Roman" w:hAnsi="Times New Roman"/>
                <w:b/>
                <w:sz w:val="24"/>
                <w:szCs w:val="24"/>
              </w:rPr>
              <w:t>Прелазак из вртића у основну школу</w:t>
            </w:r>
          </w:p>
        </w:tc>
      </w:tr>
      <w:tr w:rsidR="00B65476" w:rsidTr="0048086D">
        <w:tc>
          <w:tcPr>
            <w:tcW w:w="3021" w:type="dxa"/>
          </w:tcPr>
          <w:p w:rsidR="00B65476" w:rsidRPr="008779D8" w:rsidRDefault="008779D8" w:rsidP="005F56F4">
            <w:pPr>
              <w:pStyle w:val="NoSpacing"/>
              <w:jc w:val="both"/>
              <w:rPr>
                <w:rFonts w:ascii="Times New Roman" w:hAnsi="Times New Roman"/>
                <w:b/>
                <w:sz w:val="24"/>
                <w:szCs w:val="24"/>
              </w:rPr>
            </w:pPr>
            <w:r w:rsidRPr="008779D8">
              <w:rPr>
                <w:rFonts w:ascii="Times New Roman" w:hAnsi="Times New Roman"/>
                <w:b/>
                <w:sz w:val="24"/>
                <w:szCs w:val="24"/>
              </w:rPr>
              <w:t>Активност</w:t>
            </w:r>
          </w:p>
        </w:tc>
        <w:tc>
          <w:tcPr>
            <w:tcW w:w="3021" w:type="dxa"/>
          </w:tcPr>
          <w:p w:rsidR="00B65476" w:rsidRPr="008779D8" w:rsidRDefault="008779D8" w:rsidP="005F56F4">
            <w:pPr>
              <w:pStyle w:val="NoSpacing"/>
              <w:jc w:val="both"/>
              <w:rPr>
                <w:rFonts w:ascii="Times New Roman" w:hAnsi="Times New Roman"/>
                <w:b/>
                <w:sz w:val="24"/>
                <w:szCs w:val="24"/>
              </w:rPr>
            </w:pPr>
            <w:r w:rsidRPr="008779D8">
              <w:rPr>
                <w:rFonts w:ascii="Times New Roman" w:hAnsi="Times New Roman"/>
                <w:b/>
                <w:sz w:val="24"/>
                <w:szCs w:val="24"/>
              </w:rPr>
              <w:t>Носиоци</w:t>
            </w:r>
          </w:p>
        </w:tc>
        <w:tc>
          <w:tcPr>
            <w:tcW w:w="3021" w:type="dxa"/>
          </w:tcPr>
          <w:p w:rsidR="00B65476" w:rsidRPr="008779D8" w:rsidRDefault="008779D8" w:rsidP="005F56F4">
            <w:pPr>
              <w:pStyle w:val="NoSpacing"/>
              <w:jc w:val="both"/>
              <w:rPr>
                <w:rFonts w:ascii="Times New Roman" w:hAnsi="Times New Roman"/>
                <w:b/>
                <w:sz w:val="24"/>
                <w:szCs w:val="24"/>
              </w:rPr>
            </w:pPr>
            <w:r w:rsidRPr="008779D8">
              <w:rPr>
                <w:rFonts w:ascii="Times New Roman" w:hAnsi="Times New Roman"/>
                <w:b/>
                <w:sz w:val="24"/>
                <w:szCs w:val="24"/>
              </w:rPr>
              <w:t>Временска динамика</w:t>
            </w:r>
          </w:p>
        </w:tc>
      </w:tr>
      <w:tr w:rsidR="00B65476" w:rsidTr="0048086D">
        <w:tc>
          <w:tcPr>
            <w:tcW w:w="3021" w:type="dxa"/>
          </w:tcPr>
          <w:p w:rsidR="00B65476" w:rsidRDefault="009C7764" w:rsidP="005F56F4">
            <w:pPr>
              <w:pStyle w:val="NoSpacing"/>
              <w:jc w:val="both"/>
              <w:rPr>
                <w:rFonts w:ascii="Times New Roman" w:hAnsi="Times New Roman"/>
                <w:sz w:val="24"/>
                <w:szCs w:val="24"/>
              </w:rPr>
            </w:pPr>
            <w:r>
              <w:rPr>
                <w:rFonts w:ascii="Times New Roman" w:hAnsi="Times New Roman"/>
                <w:sz w:val="24"/>
                <w:szCs w:val="24"/>
              </w:rPr>
              <w:t>Савети за родитеље у виду флајера</w:t>
            </w:r>
            <w:r w:rsidR="00C22C01">
              <w:rPr>
                <w:rFonts w:ascii="Times New Roman" w:hAnsi="Times New Roman"/>
                <w:sz w:val="24"/>
                <w:szCs w:val="24"/>
              </w:rPr>
              <w:t xml:space="preserve"> на почетку радне године, у години пред полазак у школу</w:t>
            </w:r>
          </w:p>
        </w:tc>
        <w:tc>
          <w:tcPr>
            <w:tcW w:w="3021" w:type="dxa"/>
          </w:tcPr>
          <w:p w:rsidR="00B65476" w:rsidRDefault="00D9482E" w:rsidP="005F56F4">
            <w:pPr>
              <w:pStyle w:val="NoSpacing"/>
              <w:jc w:val="both"/>
              <w:rPr>
                <w:rFonts w:ascii="Times New Roman" w:hAnsi="Times New Roman"/>
                <w:sz w:val="24"/>
                <w:szCs w:val="24"/>
              </w:rPr>
            </w:pPr>
            <w:r>
              <w:rPr>
                <w:rFonts w:ascii="Times New Roman" w:hAnsi="Times New Roman"/>
                <w:sz w:val="24"/>
                <w:szCs w:val="24"/>
              </w:rPr>
              <w:t>Директор, стручни сарадници, сестра на ПЗЗ</w:t>
            </w:r>
          </w:p>
        </w:tc>
        <w:tc>
          <w:tcPr>
            <w:tcW w:w="3021" w:type="dxa"/>
          </w:tcPr>
          <w:p w:rsidR="00B65476" w:rsidRDefault="00D9482E" w:rsidP="005F56F4">
            <w:pPr>
              <w:pStyle w:val="NoSpacing"/>
              <w:jc w:val="both"/>
              <w:rPr>
                <w:rFonts w:ascii="Times New Roman" w:hAnsi="Times New Roman"/>
                <w:sz w:val="24"/>
                <w:szCs w:val="24"/>
              </w:rPr>
            </w:pPr>
            <w:r>
              <w:rPr>
                <w:rFonts w:ascii="Times New Roman" w:hAnsi="Times New Roman"/>
                <w:sz w:val="24"/>
                <w:szCs w:val="24"/>
              </w:rPr>
              <w:t>Август -септембар</w:t>
            </w:r>
          </w:p>
        </w:tc>
      </w:tr>
      <w:tr w:rsidR="008779D8" w:rsidTr="0048086D">
        <w:tc>
          <w:tcPr>
            <w:tcW w:w="3021" w:type="dxa"/>
          </w:tcPr>
          <w:p w:rsidR="008779D8" w:rsidRDefault="00C22C01" w:rsidP="005F56F4">
            <w:pPr>
              <w:pStyle w:val="NoSpacing"/>
              <w:jc w:val="both"/>
              <w:rPr>
                <w:rFonts w:ascii="Times New Roman" w:hAnsi="Times New Roman"/>
                <w:sz w:val="24"/>
                <w:szCs w:val="24"/>
              </w:rPr>
            </w:pPr>
            <w:r>
              <w:rPr>
                <w:rFonts w:ascii="Times New Roman" w:hAnsi="Times New Roman"/>
                <w:sz w:val="24"/>
                <w:szCs w:val="24"/>
              </w:rPr>
              <w:t>Организовање родитељских састанака родитеља са будућим учитељицама</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Директор, стручни сарадници,  васпитачи, учитељи</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Јануар-март</w:t>
            </w:r>
          </w:p>
        </w:tc>
      </w:tr>
      <w:tr w:rsidR="008779D8" w:rsidTr="0048086D">
        <w:tc>
          <w:tcPr>
            <w:tcW w:w="3021" w:type="dxa"/>
          </w:tcPr>
          <w:p w:rsidR="008779D8" w:rsidRDefault="00C22C01" w:rsidP="005F56F4">
            <w:pPr>
              <w:pStyle w:val="NoSpacing"/>
              <w:jc w:val="both"/>
              <w:rPr>
                <w:rFonts w:ascii="Times New Roman" w:hAnsi="Times New Roman"/>
                <w:sz w:val="24"/>
                <w:szCs w:val="24"/>
              </w:rPr>
            </w:pPr>
            <w:r>
              <w:rPr>
                <w:rFonts w:ascii="Times New Roman" w:hAnsi="Times New Roman"/>
                <w:sz w:val="24"/>
                <w:szCs w:val="24"/>
              </w:rPr>
              <w:t>Упознавање родитеља са процедуром за упис у школу</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Директор, стручни сарадници, васпитачи</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Фебруар -април</w:t>
            </w:r>
          </w:p>
        </w:tc>
      </w:tr>
      <w:tr w:rsidR="008779D8" w:rsidTr="0048086D">
        <w:tc>
          <w:tcPr>
            <w:tcW w:w="3021" w:type="dxa"/>
          </w:tcPr>
          <w:p w:rsidR="008779D8" w:rsidRDefault="00C22C01" w:rsidP="005F56F4">
            <w:pPr>
              <w:pStyle w:val="NoSpacing"/>
              <w:jc w:val="both"/>
              <w:rPr>
                <w:rFonts w:ascii="Times New Roman" w:hAnsi="Times New Roman"/>
                <w:sz w:val="24"/>
                <w:szCs w:val="24"/>
              </w:rPr>
            </w:pPr>
            <w:r>
              <w:rPr>
                <w:rFonts w:ascii="Times New Roman" w:hAnsi="Times New Roman"/>
                <w:sz w:val="24"/>
                <w:szCs w:val="24"/>
              </w:rPr>
              <w:t>Ажурирање садржаја на сајту и фб страници у циљу боље и прецизније информисаности родитеља</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 xml:space="preserve">Чланови тима за медијску промоцију </w:t>
            </w:r>
          </w:p>
        </w:tc>
        <w:tc>
          <w:tcPr>
            <w:tcW w:w="3021" w:type="dxa"/>
          </w:tcPr>
          <w:p w:rsidR="008779D8" w:rsidRDefault="00D9482E" w:rsidP="005F56F4">
            <w:pPr>
              <w:pStyle w:val="NoSpacing"/>
              <w:jc w:val="both"/>
              <w:rPr>
                <w:rFonts w:ascii="Times New Roman" w:hAnsi="Times New Roman"/>
                <w:sz w:val="24"/>
                <w:szCs w:val="24"/>
              </w:rPr>
            </w:pPr>
            <w:r>
              <w:rPr>
                <w:rFonts w:ascii="Times New Roman" w:hAnsi="Times New Roman"/>
                <w:sz w:val="24"/>
                <w:szCs w:val="24"/>
              </w:rPr>
              <w:t>Континуирано, 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Постављање стручних текстова и садржаја који се односе на овај период, препоруке и савети родитељима за активности са децом</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Стручни сарадници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Континуирано, 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Организовање заједничких састанака чланова тимова за подршку детету односно ТИО-а из школе и вртића, ради размене информација о деци из осетљивих група која се уписују из вртића у школу</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Координатори ТИО-а, вртић и школа</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Април -мај</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Заједнички састанци учитеља и васпитача ради усаглашавања могућих програмских активности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Стручни сарадници вртића и школа, васпитачи, учитељи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lastRenderedPageBreak/>
              <w:t>Сарадња приликом реализације теме/пројекта, школа као место за игру, учење и истраживање</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Васпитачи, стручни сарадници, учитељи, наставници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Узајамне посете васпитача деце школи као и учитеља и деце вртићу</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Васпитачи и учитељи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Планирање и учешће деце из школе и вртића на заједничким манифестацијама, приредбама, догађајима</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Васпитачи, учитељи, стручни сарадници, директор</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Сарадња и консултовање са ИРК у појединачним ситуацијама, по потреби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Координатор ТИО</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По потреби</w:t>
            </w:r>
          </w:p>
        </w:tc>
      </w:tr>
      <w:tr w:rsidR="00C22C01" w:rsidTr="0048086D">
        <w:tc>
          <w:tcPr>
            <w:tcW w:w="3021" w:type="dxa"/>
          </w:tcPr>
          <w:p w:rsidR="00C22C01" w:rsidRDefault="00C22C01" w:rsidP="005F56F4">
            <w:pPr>
              <w:pStyle w:val="NoSpacing"/>
              <w:jc w:val="both"/>
              <w:rPr>
                <w:rFonts w:ascii="Times New Roman" w:hAnsi="Times New Roman"/>
                <w:sz w:val="24"/>
                <w:szCs w:val="24"/>
              </w:rPr>
            </w:pPr>
            <w:r>
              <w:rPr>
                <w:rFonts w:ascii="Times New Roman" w:hAnsi="Times New Roman"/>
                <w:sz w:val="24"/>
                <w:szCs w:val="24"/>
              </w:rPr>
              <w:t>Заједнички састанак са представиницима школе ради праћења адаптације деце</w:t>
            </w:r>
            <w:r w:rsidR="00D9482E">
              <w:rPr>
                <w:rFonts w:ascii="Times New Roman" w:hAnsi="Times New Roman"/>
                <w:sz w:val="24"/>
                <w:szCs w:val="24"/>
              </w:rPr>
              <w:t xml:space="preserve"> и прилагођавања на школу</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Васпитачи, учитељи, стручни сарадници, родитељи</w:t>
            </w:r>
          </w:p>
        </w:tc>
        <w:tc>
          <w:tcPr>
            <w:tcW w:w="3021" w:type="dxa"/>
          </w:tcPr>
          <w:p w:rsidR="00C22C01" w:rsidRDefault="00D9482E" w:rsidP="005F56F4">
            <w:pPr>
              <w:pStyle w:val="NoSpacing"/>
              <w:jc w:val="both"/>
              <w:rPr>
                <w:rFonts w:ascii="Times New Roman" w:hAnsi="Times New Roman"/>
                <w:sz w:val="24"/>
                <w:szCs w:val="24"/>
              </w:rPr>
            </w:pPr>
            <w:r>
              <w:rPr>
                <w:rFonts w:ascii="Times New Roman" w:hAnsi="Times New Roman"/>
                <w:sz w:val="24"/>
                <w:szCs w:val="24"/>
              </w:rPr>
              <w:t>Током године</w:t>
            </w:r>
          </w:p>
        </w:tc>
      </w:tr>
    </w:tbl>
    <w:p w:rsidR="0048086D" w:rsidRDefault="0048086D" w:rsidP="00323C87">
      <w:pPr>
        <w:pStyle w:val="NoSpacing"/>
        <w:jc w:val="both"/>
        <w:rPr>
          <w:rFonts w:ascii="Times New Roman" w:hAnsi="Times New Roman"/>
          <w:sz w:val="24"/>
          <w:szCs w:val="24"/>
        </w:rPr>
      </w:pPr>
    </w:p>
    <w:p w:rsidR="0048086D" w:rsidRDefault="0048086D" w:rsidP="005F56F4">
      <w:pPr>
        <w:pStyle w:val="NoSpacing"/>
        <w:ind w:firstLine="720"/>
        <w:jc w:val="both"/>
        <w:rPr>
          <w:rFonts w:ascii="Times New Roman" w:hAnsi="Times New Roman"/>
          <w:sz w:val="24"/>
          <w:szCs w:val="24"/>
        </w:rPr>
      </w:pPr>
    </w:p>
    <w:p w:rsidR="00B4643E" w:rsidRDefault="005243E4" w:rsidP="005F56F4">
      <w:pPr>
        <w:pStyle w:val="NoSpacing"/>
        <w:ind w:firstLine="720"/>
        <w:jc w:val="both"/>
        <w:rPr>
          <w:rFonts w:ascii="Times New Roman" w:hAnsi="Times New Roman"/>
          <w:sz w:val="24"/>
          <w:szCs w:val="24"/>
        </w:rPr>
      </w:pPr>
      <w:r>
        <w:rPr>
          <w:rFonts w:ascii="Times New Roman" w:hAnsi="Times New Roman"/>
          <w:sz w:val="24"/>
          <w:szCs w:val="24"/>
        </w:rPr>
        <w:t xml:space="preserve">У нашем окружењу налазе се три основне школе: Основна школа „Иво Лола Рибар“, у Великом Градишту, Основна школа „Вук Караџић“ у Мајиловцу и Основна Школа „Миша Живановић“ у Средњеву. </w:t>
      </w:r>
      <w:r w:rsidR="003A52DE" w:rsidRPr="003A52DE">
        <w:rPr>
          <w:rFonts w:ascii="Times New Roman" w:hAnsi="Times New Roman"/>
          <w:sz w:val="24"/>
          <w:szCs w:val="24"/>
        </w:rPr>
        <w:t>Програм партнерства са школама Установа остварује у оквиру процеса транзиције са једног нивоа на следећи а у циљу подршке деци и породици у континуитету искуства</w:t>
      </w:r>
      <w:r w:rsidR="003D6214">
        <w:rPr>
          <w:rFonts w:ascii="Times New Roman" w:hAnsi="Times New Roman"/>
          <w:sz w:val="24"/>
          <w:szCs w:val="24"/>
        </w:rPr>
        <w:t>, као и кроз реализацију  и истраживање у оквиру тема/пројеката</w:t>
      </w:r>
      <w:r w:rsidR="003A52DE" w:rsidRPr="003A52DE">
        <w:rPr>
          <w:rFonts w:ascii="Times New Roman" w:hAnsi="Times New Roman"/>
          <w:sz w:val="24"/>
          <w:szCs w:val="24"/>
        </w:rPr>
        <w:t xml:space="preserve">. </w:t>
      </w:r>
    </w:p>
    <w:p w:rsidR="005243E4" w:rsidRPr="005243E4" w:rsidRDefault="005243E4" w:rsidP="005F56F4">
      <w:pPr>
        <w:pStyle w:val="NoSpacing"/>
        <w:ind w:firstLine="720"/>
        <w:jc w:val="both"/>
        <w:rPr>
          <w:rFonts w:ascii="Times New Roman" w:hAnsi="Times New Roman"/>
          <w:sz w:val="24"/>
          <w:szCs w:val="24"/>
        </w:rPr>
      </w:pPr>
      <w:r>
        <w:rPr>
          <w:rFonts w:ascii="Times New Roman" w:hAnsi="Times New Roman"/>
          <w:sz w:val="24"/>
          <w:szCs w:val="24"/>
        </w:rPr>
        <w:t xml:space="preserve">Сарадњу остварујемо и са </w:t>
      </w:r>
      <w:r w:rsidR="002B4E77">
        <w:rPr>
          <w:rFonts w:ascii="Times New Roman" w:hAnsi="Times New Roman"/>
          <w:sz w:val="24"/>
          <w:szCs w:val="24"/>
        </w:rPr>
        <w:t>С</w:t>
      </w:r>
      <w:r>
        <w:rPr>
          <w:rFonts w:ascii="Times New Roman" w:hAnsi="Times New Roman"/>
          <w:sz w:val="24"/>
          <w:szCs w:val="24"/>
        </w:rPr>
        <w:t xml:space="preserve">редњом школом „Милоје Васић“ у Великом Градишту, </w:t>
      </w:r>
      <w:r w:rsidR="003A52DE">
        <w:rPr>
          <w:rFonts w:ascii="Times New Roman" w:hAnsi="Times New Roman"/>
          <w:sz w:val="24"/>
          <w:szCs w:val="24"/>
        </w:rPr>
        <w:t>посебно кроз реализацију праксе за децу која уписују с</w:t>
      </w:r>
      <w:r w:rsidR="00685CD3">
        <w:rPr>
          <w:rFonts w:ascii="Times New Roman" w:hAnsi="Times New Roman"/>
          <w:sz w:val="24"/>
          <w:szCs w:val="24"/>
        </w:rPr>
        <w:t>м</w:t>
      </w:r>
      <w:r w:rsidR="003A52DE">
        <w:rPr>
          <w:rFonts w:ascii="Times New Roman" w:hAnsi="Times New Roman"/>
          <w:sz w:val="24"/>
          <w:szCs w:val="24"/>
        </w:rPr>
        <w:t>ер за кувара, а праксу обављају у кухињи наше предшколске установе,</w:t>
      </w:r>
      <w:r>
        <w:rPr>
          <w:rFonts w:ascii="Times New Roman" w:hAnsi="Times New Roman"/>
          <w:sz w:val="24"/>
          <w:szCs w:val="24"/>
        </w:rPr>
        <w:t xml:space="preserve"> и са Музичком школом „Стеван Мокрањац“, одељењем у Великом Градишту</w:t>
      </w:r>
      <w:r w:rsidR="003D6214">
        <w:rPr>
          <w:rFonts w:ascii="Times New Roman" w:hAnsi="Times New Roman"/>
          <w:sz w:val="24"/>
          <w:szCs w:val="24"/>
        </w:rPr>
        <w:t xml:space="preserve">, </w:t>
      </w:r>
      <w:r w:rsidR="003D6214" w:rsidRPr="003D6214">
        <w:rPr>
          <w:rFonts w:ascii="Times New Roman" w:hAnsi="Times New Roman"/>
          <w:sz w:val="24"/>
          <w:szCs w:val="24"/>
        </w:rPr>
        <w:t>музичким радионицама за децу или посетама деце Музичкој школи у оквиру истраживања неке теме.</w:t>
      </w:r>
    </w:p>
    <w:p w:rsidR="005F56F4" w:rsidRPr="00A4075A" w:rsidRDefault="005F56F4" w:rsidP="005F56F4">
      <w:pPr>
        <w:pStyle w:val="NoSpacing"/>
        <w:jc w:val="both"/>
        <w:rPr>
          <w:rFonts w:ascii="Times New Roman" w:hAnsi="Times New Roman"/>
          <w:sz w:val="24"/>
          <w:szCs w:val="24"/>
        </w:rPr>
      </w:pPr>
    </w:p>
    <w:p w:rsidR="00A4075A" w:rsidRPr="006507C9" w:rsidRDefault="003A27E1" w:rsidP="006507C9">
      <w:pPr>
        <w:pStyle w:val="Heading3"/>
        <w:rPr>
          <w:rFonts w:ascii="Times New Roman" w:eastAsia="Times New Roman" w:hAnsi="Times New Roman" w:cs="Times New Roman"/>
          <w:sz w:val="24"/>
          <w:szCs w:val="24"/>
        </w:rPr>
      </w:pPr>
      <w:bookmarkStart w:id="43" w:name="_Toc104217270"/>
      <w:bookmarkStart w:id="44" w:name="_Toc104227862"/>
      <w:r w:rsidRPr="00C25024">
        <w:rPr>
          <w:rFonts w:ascii="Times New Roman" w:eastAsia="Times New Roman" w:hAnsi="Times New Roman" w:cs="Times New Roman"/>
          <w:sz w:val="24"/>
          <w:szCs w:val="24"/>
        </w:rPr>
        <w:t>4.</w:t>
      </w:r>
      <w:r w:rsidR="0049712A">
        <w:rPr>
          <w:rFonts w:ascii="Times New Roman" w:eastAsia="Times New Roman" w:hAnsi="Times New Roman" w:cs="Times New Roman"/>
          <w:sz w:val="24"/>
          <w:szCs w:val="24"/>
        </w:rPr>
        <w:t>3</w:t>
      </w:r>
      <w:r w:rsidR="005B5447" w:rsidRPr="00C25024">
        <w:rPr>
          <w:rFonts w:ascii="Times New Roman" w:eastAsia="Times New Roman" w:hAnsi="Times New Roman" w:cs="Times New Roman"/>
          <w:sz w:val="24"/>
          <w:szCs w:val="24"/>
        </w:rPr>
        <w:t>.1. Сарадња са основн</w:t>
      </w:r>
      <w:r w:rsidR="003D6214" w:rsidRPr="00C25024">
        <w:rPr>
          <w:rFonts w:ascii="Times New Roman" w:eastAsia="Times New Roman" w:hAnsi="Times New Roman" w:cs="Times New Roman"/>
          <w:sz w:val="24"/>
          <w:szCs w:val="24"/>
        </w:rPr>
        <w:t>им</w:t>
      </w:r>
      <w:r w:rsidR="005B5447" w:rsidRPr="00C25024">
        <w:rPr>
          <w:rFonts w:ascii="Times New Roman" w:eastAsia="Times New Roman" w:hAnsi="Times New Roman" w:cs="Times New Roman"/>
          <w:sz w:val="24"/>
          <w:szCs w:val="24"/>
        </w:rPr>
        <w:t xml:space="preserve"> школ</w:t>
      </w:r>
      <w:bookmarkEnd w:id="43"/>
      <w:bookmarkEnd w:id="44"/>
      <w:r w:rsidR="003D6214" w:rsidRPr="00C25024">
        <w:rPr>
          <w:rFonts w:ascii="Times New Roman" w:eastAsia="Times New Roman" w:hAnsi="Times New Roman" w:cs="Times New Roman"/>
          <w:sz w:val="24"/>
          <w:szCs w:val="24"/>
        </w:rPr>
        <w:t>ама</w:t>
      </w:r>
    </w:p>
    <w:p w:rsidR="00A4075A" w:rsidRPr="005D0A35" w:rsidRDefault="00A4075A" w:rsidP="00A4075A">
      <w:pPr>
        <w:widowControl w:val="0"/>
        <w:autoSpaceDE w:val="0"/>
        <w:autoSpaceDN w:val="0"/>
        <w:spacing w:before="5" w:after="0" w:line="240" w:lineRule="auto"/>
        <w:ind w:right="1773"/>
        <w:jc w:val="both"/>
        <w:rPr>
          <w:rFonts w:ascii="Times New Roman" w:eastAsia="Times New Roman" w:hAnsi="Times New Roman" w:cs="Times New Roman"/>
          <w:color w:val="000000" w:themeColor="text1"/>
          <w:sz w:val="24"/>
          <w:szCs w:val="24"/>
        </w:rPr>
      </w:pPr>
    </w:p>
    <w:p w:rsidR="00A4075A" w:rsidRPr="003D6214" w:rsidRDefault="00A4075A" w:rsidP="00A4075A">
      <w:pPr>
        <w:widowControl w:val="0"/>
        <w:autoSpaceDE w:val="0"/>
        <w:autoSpaceDN w:val="0"/>
        <w:spacing w:before="5" w:after="0" w:line="240" w:lineRule="auto"/>
        <w:ind w:firstLine="720"/>
        <w:jc w:val="both"/>
        <w:rPr>
          <w:rFonts w:ascii="Times New Roman" w:eastAsia="Times New Roman" w:hAnsi="Times New Roman" w:cs="Times New Roman"/>
          <w:color w:val="000000" w:themeColor="text1"/>
          <w:sz w:val="24"/>
          <w:szCs w:val="24"/>
        </w:rPr>
      </w:pPr>
      <w:r w:rsidRPr="005D0A35">
        <w:rPr>
          <w:rFonts w:ascii="Times New Roman" w:eastAsia="Times New Roman" w:hAnsi="Times New Roman" w:cs="Times New Roman"/>
          <w:color w:val="000000" w:themeColor="text1"/>
          <w:sz w:val="24"/>
          <w:szCs w:val="24"/>
        </w:rPr>
        <w:t>Сарадња са основном школом јe у функцији унапређивања васпитно-образовног рада како у предшколској установи, тако и у школи.  Дакле, у основи ове сарадње јесу сараднички односи</w:t>
      </w:r>
      <w:r w:rsidR="003D6214">
        <w:rPr>
          <w:rFonts w:ascii="Times New Roman" w:eastAsia="Times New Roman" w:hAnsi="Times New Roman" w:cs="Times New Roman"/>
          <w:color w:val="000000" w:themeColor="text1"/>
          <w:sz w:val="24"/>
          <w:szCs w:val="24"/>
        </w:rPr>
        <w:t xml:space="preserve"> који треба</w:t>
      </w:r>
      <w:r w:rsidR="006507C9">
        <w:rPr>
          <w:rFonts w:ascii="Times New Roman" w:eastAsia="Times New Roman" w:hAnsi="Times New Roman" w:cs="Times New Roman"/>
          <w:color w:val="000000" w:themeColor="text1"/>
          <w:sz w:val="24"/>
          <w:szCs w:val="24"/>
        </w:rPr>
        <w:t xml:space="preserve"> </w:t>
      </w:r>
      <w:r w:rsidR="003D6214">
        <w:rPr>
          <w:rFonts w:ascii="Times New Roman" w:eastAsia="Times New Roman" w:hAnsi="Times New Roman" w:cs="Times New Roman"/>
          <w:color w:val="000000" w:themeColor="text1"/>
          <w:sz w:val="24"/>
          <w:szCs w:val="24"/>
        </w:rPr>
        <w:t>да обезбеде добробит за дете и породицу</w:t>
      </w:r>
      <w:r w:rsidRPr="005D0A35">
        <w:rPr>
          <w:rFonts w:ascii="Times New Roman" w:eastAsia="Times New Roman" w:hAnsi="Times New Roman" w:cs="Times New Roman"/>
          <w:color w:val="000000" w:themeColor="text1"/>
          <w:sz w:val="24"/>
          <w:szCs w:val="24"/>
        </w:rPr>
        <w:t>, чијим се развијањем и сталним унапређивањем обезбеђују континуитет у образовном контексту</w:t>
      </w:r>
      <w:r w:rsidR="003D6214">
        <w:rPr>
          <w:rFonts w:ascii="Times New Roman" w:eastAsia="Times New Roman" w:hAnsi="Times New Roman" w:cs="Times New Roman"/>
          <w:color w:val="000000" w:themeColor="text1"/>
          <w:sz w:val="24"/>
          <w:szCs w:val="24"/>
        </w:rPr>
        <w:t>.</w:t>
      </w:r>
    </w:p>
    <w:p w:rsidR="00A4075A" w:rsidRPr="005D0A35" w:rsidRDefault="00A4075A" w:rsidP="00455F95">
      <w:pPr>
        <w:widowControl w:val="0"/>
        <w:autoSpaceDE w:val="0"/>
        <w:autoSpaceDN w:val="0"/>
        <w:spacing w:before="1" w:after="0" w:line="240" w:lineRule="auto"/>
        <w:jc w:val="both"/>
        <w:rPr>
          <w:rFonts w:ascii="Times New Roman" w:eastAsia="Times New Roman" w:hAnsi="Times New Roman" w:cs="Times New Roman"/>
          <w:color w:val="000000" w:themeColor="text1"/>
          <w:sz w:val="24"/>
          <w:szCs w:val="24"/>
        </w:rPr>
      </w:pPr>
      <w:r w:rsidRPr="005D0A35">
        <w:rPr>
          <w:rFonts w:ascii="Times New Roman" w:eastAsia="Times New Roman" w:hAnsi="Times New Roman" w:cs="Times New Roman"/>
          <w:color w:val="000000" w:themeColor="text1"/>
          <w:sz w:val="24"/>
          <w:szCs w:val="24"/>
        </w:rPr>
        <w:t>Установа планира сарадњу са свим основним школама на територији општине Велико Градиште.</w:t>
      </w:r>
    </w:p>
    <w:p w:rsidR="00A4075A" w:rsidRPr="005D0A35" w:rsidRDefault="00A4075A" w:rsidP="00A4075A">
      <w:pPr>
        <w:widowControl w:val="0"/>
        <w:autoSpaceDE w:val="0"/>
        <w:autoSpaceDN w:val="0"/>
        <w:spacing w:before="1" w:after="0" w:line="240" w:lineRule="auto"/>
        <w:jc w:val="both"/>
        <w:rPr>
          <w:rFonts w:ascii="Times New Roman" w:eastAsia="Times New Roman" w:hAnsi="Times New Roman" w:cs="Times New Roman"/>
          <w:color w:val="000000" w:themeColor="text1"/>
          <w:sz w:val="24"/>
          <w:szCs w:val="24"/>
        </w:rPr>
      </w:pPr>
    </w:p>
    <w:p w:rsidR="00A4075A" w:rsidRPr="005D0A35" w:rsidRDefault="00A4075A" w:rsidP="00A4075A">
      <w:pPr>
        <w:widowControl w:val="0"/>
        <w:autoSpaceDE w:val="0"/>
        <w:autoSpaceDN w:val="0"/>
        <w:spacing w:before="1" w:after="0" w:line="240" w:lineRule="auto"/>
        <w:jc w:val="both"/>
        <w:rPr>
          <w:rFonts w:ascii="Times New Roman" w:eastAsia="Times New Roman" w:hAnsi="Times New Roman" w:cs="Times New Roman"/>
          <w:color w:val="000000" w:themeColor="text1"/>
          <w:sz w:val="24"/>
          <w:szCs w:val="24"/>
        </w:rPr>
      </w:pPr>
    </w:p>
    <w:p w:rsidR="00A4075A" w:rsidRPr="005D0A35" w:rsidRDefault="00A4075A" w:rsidP="00A4075A">
      <w:pPr>
        <w:widowControl w:val="0"/>
        <w:autoSpaceDE w:val="0"/>
        <w:autoSpaceDN w:val="0"/>
        <w:spacing w:before="4" w:after="0" w:line="240" w:lineRule="auto"/>
        <w:rPr>
          <w:rFonts w:ascii="Times New Roman" w:eastAsia="Times New Roman" w:hAnsi="Times New Roman" w:cs="Times New Roman"/>
          <w:color w:val="000000" w:themeColor="text1"/>
          <w:sz w:val="25"/>
          <w:szCs w:val="24"/>
        </w:rPr>
      </w:pPr>
    </w:p>
    <w:tbl>
      <w:tblPr>
        <w:tblW w:w="97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591"/>
      </w:tblGrid>
      <w:tr w:rsidR="00A4075A" w:rsidRPr="005D0A35" w:rsidTr="00F17E16">
        <w:trPr>
          <w:trHeight w:val="266"/>
        </w:trPr>
        <w:tc>
          <w:tcPr>
            <w:tcW w:w="4140" w:type="dxa"/>
          </w:tcPr>
          <w:p w:rsidR="00A4075A" w:rsidRPr="005D0A35" w:rsidRDefault="00A4075A" w:rsidP="00F17E16">
            <w:pPr>
              <w:widowControl w:val="0"/>
              <w:autoSpaceDE w:val="0"/>
              <w:autoSpaceDN w:val="0"/>
              <w:spacing w:before="1" w:after="0" w:line="245" w:lineRule="exact"/>
              <w:ind w:left="218"/>
              <w:rPr>
                <w:rFonts w:ascii="Times New Roman" w:eastAsia="Times New Roman" w:hAnsi="Times New Roman" w:cs="Times New Roman"/>
                <w:b/>
                <w:color w:val="000000" w:themeColor="text1"/>
              </w:rPr>
            </w:pPr>
            <w:r w:rsidRPr="005D0A35">
              <w:rPr>
                <w:rFonts w:ascii="Times New Roman" w:eastAsia="Times New Roman" w:hAnsi="Times New Roman" w:cs="Times New Roman"/>
                <w:b/>
                <w:color w:val="000000" w:themeColor="text1"/>
              </w:rPr>
              <w:t>Нивои</w:t>
            </w:r>
            <w:r w:rsidRPr="005D0A35">
              <w:rPr>
                <w:rFonts w:ascii="Times New Roman" w:eastAsia="Times New Roman" w:hAnsi="Times New Roman" w:cs="Times New Roman"/>
                <w:b/>
                <w:color w:val="000000" w:themeColor="text1"/>
                <w:spacing w:val="54"/>
              </w:rPr>
              <w:t xml:space="preserve"> </w:t>
            </w:r>
            <w:r w:rsidRPr="005D0A35">
              <w:rPr>
                <w:rFonts w:ascii="Times New Roman" w:eastAsia="Times New Roman" w:hAnsi="Times New Roman" w:cs="Times New Roman"/>
                <w:b/>
                <w:color w:val="000000" w:themeColor="text1"/>
              </w:rPr>
              <w:t>сарадње:</w:t>
            </w:r>
          </w:p>
        </w:tc>
        <w:tc>
          <w:tcPr>
            <w:tcW w:w="5591" w:type="dxa"/>
          </w:tcPr>
          <w:p w:rsidR="00A4075A" w:rsidRPr="005D0A35" w:rsidRDefault="00A4075A" w:rsidP="00F17E16">
            <w:pPr>
              <w:widowControl w:val="0"/>
              <w:autoSpaceDE w:val="0"/>
              <w:autoSpaceDN w:val="0"/>
              <w:spacing w:before="1" w:after="0" w:line="245" w:lineRule="exact"/>
              <w:ind w:left="770"/>
              <w:rPr>
                <w:rFonts w:ascii="Times New Roman" w:eastAsia="Times New Roman" w:hAnsi="Times New Roman" w:cs="Times New Roman"/>
                <w:b/>
                <w:color w:val="000000" w:themeColor="text1"/>
              </w:rPr>
            </w:pPr>
            <w:r w:rsidRPr="005D0A35">
              <w:rPr>
                <w:rFonts w:ascii="Times New Roman" w:eastAsia="Times New Roman" w:hAnsi="Times New Roman" w:cs="Times New Roman"/>
                <w:b/>
                <w:color w:val="000000" w:themeColor="text1"/>
              </w:rPr>
              <w:t>Садржаји сарадње:</w:t>
            </w:r>
          </w:p>
        </w:tc>
      </w:tr>
      <w:tr w:rsidR="00A4075A" w:rsidRPr="005D0A35" w:rsidTr="00F17E16">
        <w:trPr>
          <w:trHeight w:val="1062"/>
        </w:trPr>
        <w:tc>
          <w:tcPr>
            <w:tcW w:w="4140" w:type="dxa"/>
          </w:tcPr>
          <w:p w:rsidR="00A4075A" w:rsidRPr="005D0A35" w:rsidRDefault="00A4075A" w:rsidP="00F17E16">
            <w:pPr>
              <w:widowControl w:val="0"/>
              <w:autoSpaceDE w:val="0"/>
              <w:autoSpaceDN w:val="0"/>
              <w:spacing w:before="1" w:after="0" w:line="252" w:lineRule="auto"/>
              <w:ind w:left="107" w:right="103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lastRenderedPageBreak/>
              <w:t>Сарадња директора.</w:t>
            </w:r>
          </w:p>
        </w:tc>
        <w:tc>
          <w:tcPr>
            <w:tcW w:w="5591" w:type="dxa"/>
          </w:tcPr>
          <w:p w:rsidR="00A4075A" w:rsidRPr="005D0A35" w:rsidRDefault="00A4075A" w:rsidP="00F17E16">
            <w:pPr>
              <w:widowControl w:val="0"/>
              <w:tabs>
                <w:tab w:val="left" w:pos="2216"/>
                <w:tab w:val="left" w:pos="4146"/>
              </w:tabs>
              <w:autoSpaceDE w:val="0"/>
              <w:autoSpaceDN w:val="0"/>
              <w:spacing w:before="1" w:after="0" w:line="252" w:lineRule="auto"/>
              <w:ind w:left="107" w:right="94"/>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Службени контакти, састанци и посете</w:t>
            </w:r>
          </w:p>
          <w:p w:rsidR="00A4075A" w:rsidRPr="005D0A35" w:rsidRDefault="00A4075A" w:rsidP="00F17E16">
            <w:pPr>
              <w:widowControl w:val="0"/>
              <w:tabs>
                <w:tab w:val="left" w:pos="2216"/>
                <w:tab w:val="left" w:pos="4146"/>
              </w:tabs>
              <w:autoSpaceDE w:val="0"/>
              <w:autoSpaceDN w:val="0"/>
              <w:spacing w:before="1" w:after="0" w:line="252" w:lineRule="auto"/>
              <w:ind w:left="107" w:right="94"/>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Присуствовање</w:t>
            </w:r>
            <w:r w:rsidRPr="005D0A35">
              <w:rPr>
                <w:rFonts w:ascii="Times New Roman" w:eastAsia="Times New Roman" w:hAnsi="Times New Roman" w:cs="Times New Roman"/>
                <w:color w:val="000000" w:themeColor="text1"/>
              </w:rPr>
              <w:tab/>
              <w:t>свечаностима</w:t>
            </w:r>
            <w:r w:rsidRPr="005D0A35">
              <w:rPr>
                <w:rFonts w:ascii="Times New Roman" w:eastAsia="Times New Roman" w:hAnsi="Times New Roman" w:cs="Times New Roman"/>
                <w:color w:val="000000" w:themeColor="text1"/>
              </w:rPr>
              <w:tab/>
            </w:r>
            <w:r w:rsidRPr="005D0A35">
              <w:rPr>
                <w:rFonts w:ascii="Times New Roman" w:eastAsia="Times New Roman" w:hAnsi="Times New Roman" w:cs="Times New Roman"/>
                <w:color w:val="000000" w:themeColor="text1"/>
                <w:spacing w:val="-18"/>
              </w:rPr>
              <w:t xml:space="preserve">и </w:t>
            </w:r>
            <w:r w:rsidRPr="005D0A35">
              <w:rPr>
                <w:rFonts w:ascii="Times New Roman" w:eastAsia="Times New Roman" w:hAnsi="Times New Roman" w:cs="Times New Roman"/>
                <w:color w:val="000000" w:themeColor="text1"/>
              </w:rPr>
              <w:t>манифестацијама</w:t>
            </w:r>
          </w:p>
          <w:p w:rsidR="00A4075A" w:rsidRPr="005D0A35" w:rsidRDefault="00A4075A" w:rsidP="00F17E16">
            <w:pPr>
              <w:widowControl w:val="0"/>
              <w:autoSpaceDE w:val="0"/>
              <w:autoSpaceDN w:val="0"/>
              <w:spacing w:after="0" w:line="245" w:lineRule="exact"/>
              <w:ind w:left="10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Осмишљавање нових видова сарадње.</w:t>
            </w:r>
          </w:p>
        </w:tc>
      </w:tr>
      <w:tr w:rsidR="00A4075A" w:rsidRPr="005D0A35" w:rsidTr="00F17E16">
        <w:trPr>
          <w:trHeight w:val="1062"/>
        </w:trPr>
        <w:tc>
          <w:tcPr>
            <w:tcW w:w="4140" w:type="dxa"/>
          </w:tcPr>
          <w:p w:rsidR="00A4075A" w:rsidRPr="005D0A35" w:rsidRDefault="00A4075A" w:rsidP="00F17E16">
            <w:pPr>
              <w:widowControl w:val="0"/>
              <w:autoSpaceDE w:val="0"/>
              <w:autoSpaceDN w:val="0"/>
              <w:spacing w:before="1" w:after="0" w:line="252" w:lineRule="auto"/>
              <w:ind w:left="107" w:right="103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Сарадња васпитача и учитеља.</w:t>
            </w:r>
          </w:p>
        </w:tc>
        <w:tc>
          <w:tcPr>
            <w:tcW w:w="5591" w:type="dxa"/>
          </w:tcPr>
          <w:p w:rsidR="00A4075A" w:rsidRPr="005D0A35" w:rsidRDefault="00A4075A" w:rsidP="00F17E16">
            <w:pPr>
              <w:widowControl w:val="0"/>
              <w:autoSpaceDE w:val="0"/>
              <w:autoSpaceDN w:val="0"/>
              <w:spacing w:before="1" w:after="0" w:line="252" w:lineRule="auto"/>
              <w:ind w:left="10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Припремање и реализација заједничких активности и акција које повезују практичаре, децу и родитеље из вртића и школе (спортски програми, уметничке радионице, програми пријатељства, прославе, фестивали, изложбе, представе и сл.)</w:t>
            </w:r>
          </w:p>
          <w:p w:rsidR="00A4075A" w:rsidRPr="005D0A35" w:rsidRDefault="00A4075A" w:rsidP="00F17E16">
            <w:pPr>
              <w:widowControl w:val="0"/>
              <w:tabs>
                <w:tab w:val="left" w:pos="2216"/>
                <w:tab w:val="left" w:pos="4146"/>
              </w:tabs>
              <w:autoSpaceDE w:val="0"/>
              <w:autoSpaceDN w:val="0"/>
              <w:spacing w:before="1" w:after="0" w:line="252" w:lineRule="auto"/>
              <w:ind w:left="107" w:right="94"/>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Размена запажања о напредовању деце, посебно деце из осетљивих група.</w:t>
            </w:r>
          </w:p>
        </w:tc>
      </w:tr>
      <w:tr w:rsidR="00A4075A" w:rsidRPr="005D0A35" w:rsidTr="00F17E16">
        <w:trPr>
          <w:trHeight w:val="1062"/>
        </w:trPr>
        <w:tc>
          <w:tcPr>
            <w:tcW w:w="4140" w:type="dxa"/>
          </w:tcPr>
          <w:p w:rsidR="00A4075A" w:rsidRPr="005D0A35" w:rsidRDefault="00A4075A" w:rsidP="00F17E16">
            <w:pPr>
              <w:widowControl w:val="0"/>
              <w:autoSpaceDE w:val="0"/>
              <w:autoSpaceDN w:val="0"/>
              <w:spacing w:before="1" w:after="0" w:line="240" w:lineRule="auto"/>
              <w:ind w:left="10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Сарадња стручних служби установа</w:t>
            </w:r>
          </w:p>
          <w:p w:rsidR="00A4075A" w:rsidRPr="005D0A35" w:rsidRDefault="00A4075A" w:rsidP="00F17E16">
            <w:pPr>
              <w:widowControl w:val="0"/>
              <w:autoSpaceDE w:val="0"/>
              <w:autoSpaceDN w:val="0"/>
              <w:spacing w:before="3" w:after="0" w:line="240" w:lineRule="auto"/>
              <w:rPr>
                <w:rFonts w:ascii="Times New Roman" w:eastAsia="Times New Roman" w:hAnsi="Times New Roman" w:cs="Times New Roman"/>
                <w:color w:val="000000" w:themeColor="text1"/>
                <w:sz w:val="24"/>
              </w:rPr>
            </w:pPr>
          </w:p>
          <w:p w:rsidR="00A4075A" w:rsidRPr="005D0A35" w:rsidRDefault="00A4075A" w:rsidP="00F17E16">
            <w:pPr>
              <w:widowControl w:val="0"/>
              <w:autoSpaceDE w:val="0"/>
              <w:autoSpaceDN w:val="0"/>
              <w:spacing w:before="1" w:after="0" w:line="252" w:lineRule="auto"/>
              <w:ind w:left="107" w:right="103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Сарадња стручних сарадника, учитеља и родитеља</w:t>
            </w:r>
          </w:p>
        </w:tc>
        <w:tc>
          <w:tcPr>
            <w:tcW w:w="5591" w:type="dxa"/>
          </w:tcPr>
          <w:p w:rsidR="00A4075A" w:rsidRPr="005D0A35" w:rsidRDefault="00A4075A" w:rsidP="00F17E16">
            <w:pPr>
              <w:widowControl w:val="0"/>
              <w:autoSpaceDE w:val="0"/>
              <w:autoSpaceDN w:val="0"/>
              <w:spacing w:before="1" w:after="0" w:line="252" w:lineRule="auto"/>
              <w:ind w:left="107" w:right="94"/>
              <w:jc w:val="both"/>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Размена информација и података о напредовању поједине деце и преласка вртић-школ</w:t>
            </w:r>
          </w:p>
          <w:p w:rsidR="00A4075A" w:rsidRPr="005D0A35" w:rsidRDefault="00A4075A" w:rsidP="000A7533">
            <w:pPr>
              <w:widowControl w:val="0"/>
              <w:autoSpaceDE w:val="0"/>
              <w:autoSpaceDN w:val="0"/>
              <w:spacing w:after="0" w:line="252" w:lineRule="auto"/>
              <w:ind w:left="107" w:right="94"/>
              <w:jc w:val="both"/>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Састанак са представницима школе и размена о генерацији предшколаца, Заједнички родитељски састанци на тему-Поласка детета у школу.</w:t>
            </w:r>
          </w:p>
        </w:tc>
      </w:tr>
      <w:tr w:rsidR="00A4075A" w:rsidRPr="005D0A35" w:rsidTr="00F17E16">
        <w:trPr>
          <w:trHeight w:val="1062"/>
        </w:trPr>
        <w:tc>
          <w:tcPr>
            <w:tcW w:w="4140" w:type="dxa"/>
          </w:tcPr>
          <w:p w:rsidR="00A4075A" w:rsidRPr="005D0A35" w:rsidRDefault="00A4075A" w:rsidP="00F17E16">
            <w:pPr>
              <w:widowControl w:val="0"/>
              <w:autoSpaceDE w:val="0"/>
              <w:autoSpaceDN w:val="0"/>
              <w:spacing w:before="1" w:after="0" w:line="240" w:lineRule="auto"/>
              <w:ind w:left="10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Сусрети деце вртића и школе.</w:t>
            </w:r>
          </w:p>
        </w:tc>
        <w:tc>
          <w:tcPr>
            <w:tcW w:w="5591" w:type="dxa"/>
          </w:tcPr>
          <w:p w:rsidR="00A4075A" w:rsidRPr="005D0A35" w:rsidRDefault="00A4075A" w:rsidP="00F17E16">
            <w:pPr>
              <w:widowControl w:val="0"/>
              <w:autoSpaceDE w:val="0"/>
              <w:autoSpaceDN w:val="0"/>
              <w:spacing w:before="1" w:after="0" w:line="240" w:lineRule="auto"/>
              <w:ind w:left="107"/>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 xml:space="preserve">Посета деце вртића школи, планиране ситуације учења, школа као место за игру, учење и истраживање у оквиру развијања </w:t>
            </w:r>
            <w:r w:rsidR="000A7533">
              <w:rPr>
                <w:rFonts w:ascii="Times New Roman" w:eastAsia="Times New Roman" w:hAnsi="Times New Roman" w:cs="Times New Roman"/>
                <w:color w:val="000000" w:themeColor="text1"/>
              </w:rPr>
              <w:t>теме/</w:t>
            </w:r>
            <w:r w:rsidRPr="005D0A35">
              <w:rPr>
                <w:rFonts w:ascii="Times New Roman" w:eastAsia="Times New Roman" w:hAnsi="Times New Roman" w:cs="Times New Roman"/>
                <w:color w:val="000000" w:themeColor="text1"/>
              </w:rPr>
              <w:t>пројеката.</w:t>
            </w:r>
          </w:p>
          <w:p w:rsidR="00A4075A" w:rsidRPr="005D0A35" w:rsidRDefault="00A4075A" w:rsidP="00F17E16">
            <w:pPr>
              <w:widowControl w:val="0"/>
              <w:tabs>
                <w:tab w:val="left" w:pos="1050"/>
                <w:tab w:val="left" w:pos="2091"/>
                <w:tab w:val="left" w:pos="2969"/>
                <w:tab w:val="left" w:pos="4144"/>
              </w:tabs>
              <w:autoSpaceDE w:val="0"/>
              <w:autoSpaceDN w:val="0"/>
              <w:spacing w:after="0" w:line="252" w:lineRule="auto"/>
              <w:ind w:left="107" w:right="95"/>
              <w:rPr>
                <w:rFonts w:ascii="Times New Roman" w:eastAsia="Times New Roman" w:hAnsi="Times New Roman" w:cs="Times New Roman"/>
                <w:color w:val="000000" w:themeColor="text1"/>
              </w:rPr>
            </w:pPr>
            <w:r w:rsidRPr="005D0A35">
              <w:rPr>
                <w:rFonts w:ascii="Times New Roman" w:eastAsia="Times New Roman" w:hAnsi="Times New Roman" w:cs="Times New Roman"/>
                <w:color w:val="000000" w:themeColor="text1"/>
              </w:rPr>
              <w:t>Посета</w:t>
            </w:r>
            <w:r w:rsidRPr="005D0A35">
              <w:rPr>
                <w:rFonts w:ascii="Times New Roman" w:eastAsia="Times New Roman" w:hAnsi="Times New Roman" w:cs="Times New Roman"/>
                <w:color w:val="000000" w:themeColor="text1"/>
              </w:rPr>
              <w:tab/>
              <w:t>ученика</w:t>
            </w:r>
            <w:r w:rsidRPr="005D0A35">
              <w:rPr>
                <w:rFonts w:ascii="Times New Roman" w:eastAsia="Times New Roman" w:hAnsi="Times New Roman" w:cs="Times New Roman"/>
                <w:color w:val="000000" w:themeColor="text1"/>
              </w:rPr>
              <w:tab/>
              <w:t>школа</w:t>
            </w:r>
            <w:r w:rsidRPr="005D0A35">
              <w:rPr>
                <w:rFonts w:ascii="Times New Roman" w:eastAsia="Times New Roman" w:hAnsi="Times New Roman" w:cs="Times New Roman"/>
                <w:color w:val="000000" w:themeColor="text1"/>
              </w:rPr>
              <w:tab/>
              <w:t>вртићима</w:t>
            </w:r>
            <w:r w:rsidRPr="005D0A35">
              <w:rPr>
                <w:rFonts w:ascii="Times New Roman" w:eastAsia="Times New Roman" w:hAnsi="Times New Roman" w:cs="Times New Roman"/>
                <w:color w:val="000000" w:themeColor="text1"/>
              </w:rPr>
              <w:tab/>
            </w:r>
            <w:proofErr w:type="gramStart"/>
            <w:r w:rsidRPr="005D0A35">
              <w:rPr>
                <w:rFonts w:ascii="Times New Roman" w:eastAsia="Times New Roman" w:hAnsi="Times New Roman" w:cs="Times New Roman"/>
                <w:color w:val="000000" w:themeColor="text1"/>
                <w:spacing w:val="-17"/>
              </w:rPr>
              <w:t xml:space="preserve">и  </w:t>
            </w:r>
            <w:r w:rsidRPr="005D0A35">
              <w:rPr>
                <w:rFonts w:ascii="Times New Roman" w:eastAsia="Times New Roman" w:hAnsi="Times New Roman" w:cs="Times New Roman"/>
                <w:color w:val="000000" w:themeColor="text1"/>
              </w:rPr>
              <w:t>заједничке</w:t>
            </w:r>
            <w:proofErr w:type="gramEnd"/>
            <w:r w:rsidRPr="005D0A35">
              <w:rPr>
                <w:rFonts w:ascii="Times New Roman" w:eastAsia="Times New Roman" w:hAnsi="Times New Roman" w:cs="Times New Roman"/>
                <w:color w:val="000000" w:themeColor="text1"/>
                <w:spacing w:val="-1"/>
              </w:rPr>
              <w:t xml:space="preserve"> </w:t>
            </w:r>
            <w:r w:rsidRPr="005D0A35">
              <w:rPr>
                <w:rFonts w:ascii="Times New Roman" w:eastAsia="Times New Roman" w:hAnsi="Times New Roman" w:cs="Times New Roman"/>
                <w:color w:val="000000" w:themeColor="text1"/>
              </w:rPr>
              <w:t>активности, вртић као место учења, игре и истраживања и сусретања деце и практичара.</w:t>
            </w:r>
          </w:p>
        </w:tc>
      </w:tr>
    </w:tbl>
    <w:p w:rsidR="00A4075A" w:rsidRPr="005D0A35" w:rsidRDefault="00A4075A" w:rsidP="00A4075A">
      <w:pPr>
        <w:widowControl w:val="0"/>
        <w:autoSpaceDE w:val="0"/>
        <w:autoSpaceDN w:val="0"/>
        <w:spacing w:after="0" w:line="245" w:lineRule="exact"/>
        <w:rPr>
          <w:rFonts w:ascii="Times New Roman" w:eastAsia="Times New Roman" w:hAnsi="Times New Roman" w:cs="Times New Roman"/>
          <w:color w:val="000000" w:themeColor="text1"/>
        </w:rPr>
      </w:pPr>
    </w:p>
    <w:p w:rsidR="00A4075A" w:rsidRPr="005D0A35" w:rsidRDefault="00A4075A" w:rsidP="00A4075A">
      <w:pPr>
        <w:widowControl w:val="0"/>
        <w:autoSpaceDE w:val="0"/>
        <w:autoSpaceDN w:val="0"/>
        <w:spacing w:after="0" w:line="245" w:lineRule="exact"/>
        <w:rPr>
          <w:rFonts w:ascii="Times New Roman" w:eastAsia="Times New Roman" w:hAnsi="Times New Roman" w:cs="Times New Roman"/>
          <w:color w:val="000000" w:themeColor="text1"/>
        </w:rPr>
      </w:pPr>
    </w:p>
    <w:p w:rsidR="00111DA4" w:rsidRPr="0049712A" w:rsidRDefault="00111DA4" w:rsidP="00111DA4">
      <w:pPr>
        <w:pStyle w:val="Heading2"/>
        <w:rPr>
          <w:rFonts w:ascii="Times New Roman" w:hAnsi="Times New Roman" w:cs="Times New Roman"/>
          <w:sz w:val="24"/>
          <w:szCs w:val="24"/>
        </w:rPr>
      </w:pPr>
      <w:r w:rsidRPr="0049712A">
        <w:rPr>
          <w:rFonts w:ascii="Times New Roman" w:hAnsi="Times New Roman" w:cs="Times New Roman"/>
          <w:sz w:val="24"/>
          <w:szCs w:val="24"/>
        </w:rPr>
        <w:t>4.</w:t>
      </w:r>
      <w:r w:rsidR="0049712A" w:rsidRPr="0049712A">
        <w:rPr>
          <w:rFonts w:ascii="Times New Roman" w:hAnsi="Times New Roman" w:cs="Times New Roman"/>
          <w:sz w:val="24"/>
          <w:szCs w:val="24"/>
        </w:rPr>
        <w:t>4</w:t>
      </w:r>
      <w:r w:rsidRPr="0049712A">
        <w:rPr>
          <w:rFonts w:ascii="Times New Roman" w:hAnsi="Times New Roman" w:cs="Times New Roman"/>
          <w:sz w:val="24"/>
          <w:szCs w:val="24"/>
        </w:rPr>
        <w:t xml:space="preserve">. Рад са децом и породицама из осетљивих група  </w:t>
      </w:r>
    </w:p>
    <w:p w:rsidR="00111DA4" w:rsidRPr="00A4075A" w:rsidRDefault="00111DA4" w:rsidP="00111DA4">
      <w:pPr>
        <w:pStyle w:val="NoSpacing"/>
        <w:ind w:firstLine="720"/>
        <w:jc w:val="both"/>
        <w:rPr>
          <w:rFonts w:ascii="Times New Roman" w:hAnsi="Times New Roman"/>
          <w:sz w:val="24"/>
          <w:szCs w:val="24"/>
        </w:rPr>
      </w:pPr>
    </w:p>
    <w:p w:rsidR="00111DA4" w:rsidRPr="0049712A" w:rsidRDefault="00111DA4" w:rsidP="0049712A">
      <w:pPr>
        <w:pStyle w:val="NoSpacing"/>
        <w:ind w:firstLine="720"/>
        <w:jc w:val="both"/>
        <w:rPr>
          <w:rFonts w:ascii="Times New Roman" w:hAnsi="Times New Roman"/>
          <w:sz w:val="24"/>
          <w:szCs w:val="24"/>
        </w:rPr>
      </w:pPr>
      <w:r w:rsidRPr="00A4075A">
        <w:rPr>
          <w:rFonts w:ascii="Times New Roman" w:hAnsi="Times New Roman"/>
          <w:sz w:val="24"/>
          <w:szCs w:val="24"/>
        </w:rPr>
        <w:t>ПУ „Мајски цвет“ препознаје ИНКЛУЗИВНУ КУЛТУРУ као темељ развоја хуманог друштва и у том циљу уважава различитост,</w:t>
      </w:r>
      <w:r>
        <w:rPr>
          <w:rFonts w:ascii="Times New Roman" w:hAnsi="Times New Roman"/>
          <w:sz w:val="24"/>
          <w:szCs w:val="24"/>
          <w:lang w:val="en-US"/>
        </w:rPr>
        <w:t xml:space="preserve"> </w:t>
      </w:r>
      <w:r w:rsidRPr="00A4075A">
        <w:rPr>
          <w:rFonts w:ascii="Times New Roman" w:hAnsi="Times New Roman"/>
          <w:sz w:val="24"/>
          <w:szCs w:val="24"/>
        </w:rPr>
        <w:t>изједначавањем права све деце на образовање и васпитање, без обзира на национални, верски, полни, језички, социјални или други идентитет, различитост, као што је различитост за учење и социјализацију; организовање подршке различитостима, политика усмерена на укључивање СВЕ деце из локалне заједнице и пружање свих облика подршке који су у складу са различитостима деце и породица.</w:t>
      </w:r>
    </w:p>
    <w:p w:rsidR="001554B2" w:rsidRDefault="001554B2" w:rsidP="0049712A">
      <w:pPr>
        <w:spacing w:after="0"/>
        <w:ind w:firstLine="720"/>
        <w:jc w:val="both"/>
        <w:rPr>
          <w:rFonts w:ascii="Times New Roman" w:hAnsi="Times New Roman" w:cs="Times New Roman"/>
          <w:sz w:val="24"/>
          <w:szCs w:val="24"/>
        </w:rPr>
      </w:pPr>
      <w:r>
        <w:rPr>
          <w:rFonts w:ascii="Times New Roman" w:hAnsi="Times New Roman" w:cs="Times New Roman"/>
          <w:sz w:val="24"/>
          <w:szCs w:val="24"/>
        </w:rPr>
        <w:t>Предшколска установа</w:t>
      </w:r>
      <w:r w:rsidR="00C71811" w:rsidRPr="001554B2">
        <w:rPr>
          <w:rFonts w:ascii="Times New Roman" w:hAnsi="Times New Roman" w:cs="Times New Roman"/>
          <w:sz w:val="24"/>
          <w:szCs w:val="24"/>
        </w:rPr>
        <w:t xml:space="preserve"> представља заједницу деце и одраслих у којој се развија демократска и инклузивна пракса, где се уважавају интереси деце, породице и заједнице. Тежимо да се рад са породицама и децом из осетљивих група базира на уважавању различитости саме деце и породица у развијању реалног програма кроз креирање инклузивног окружења подстицајног за игру и учење, стварање услова за учешће сваког детета и развијање осетљивости на дискриминацију. </w:t>
      </w:r>
    </w:p>
    <w:p w:rsidR="001554B2" w:rsidRDefault="00C71811" w:rsidP="001554B2">
      <w:pPr>
        <w:spacing w:after="0"/>
        <w:ind w:firstLine="720"/>
        <w:jc w:val="both"/>
        <w:rPr>
          <w:rFonts w:ascii="Times New Roman" w:hAnsi="Times New Roman" w:cs="Times New Roman"/>
          <w:sz w:val="24"/>
          <w:szCs w:val="24"/>
        </w:rPr>
      </w:pPr>
      <w:r w:rsidRPr="001554B2">
        <w:rPr>
          <w:rFonts w:ascii="Times New Roman" w:hAnsi="Times New Roman" w:cs="Times New Roman"/>
          <w:sz w:val="24"/>
          <w:szCs w:val="24"/>
        </w:rPr>
        <w:t xml:space="preserve">Обезбеђивање подстицајног окружења за игру и увођење промена у простор вртића у складу са различитим потребама деце и породице (културним, родним, здравственим), омогућава доживљај укључености, уважавања и припадања породице. Мере и активности </w:t>
      </w:r>
      <w:r w:rsidR="001554B2">
        <w:rPr>
          <w:rFonts w:ascii="Times New Roman" w:hAnsi="Times New Roman" w:cs="Times New Roman"/>
          <w:sz w:val="24"/>
          <w:szCs w:val="24"/>
        </w:rPr>
        <w:t xml:space="preserve">које установа предузима </w:t>
      </w:r>
      <w:r w:rsidRPr="001554B2">
        <w:rPr>
          <w:rFonts w:ascii="Times New Roman" w:hAnsi="Times New Roman" w:cs="Times New Roman"/>
          <w:sz w:val="24"/>
          <w:szCs w:val="24"/>
        </w:rPr>
        <w:t xml:space="preserve">у оквиру подршке породици и деци из осетљивих група и уважавања различитости: </w:t>
      </w:r>
    </w:p>
    <w:p w:rsidR="001554B2" w:rsidRDefault="001554B2" w:rsidP="001554B2">
      <w:pPr>
        <w:spacing w:after="0"/>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C71811" w:rsidRPr="001554B2">
        <w:rPr>
          <w:rFonts w:ascii="Times New Roman" w:hAnsi="Times New Roman" w:cs="Times New Roman"/>
          <w:sz w:val="24"/>
          <w:szCs w:val="24"/>
        </w:rPr>
        <w:t xml:space="preserve"> Примена</w:t>
      </w:r>
      <w:proofErr w:type="gramEnd"/>
      <w:r w:rsidR="00C71811" w:rsidRPr="001554B2">
        <w:rPr>
          <w:rFonts w:ascii="Times New Roman" w:hAnsi="Times New Roman" w:cs="Times New Roman"/>
          <w:sz w:val="24"/>
          <w:szCs w:val="24"/>
        </w:rPr>
        <w:t xml:space="preserve"> Правилника о ближим условима за утврђивање приоритета за упис деце у предшколску установу;</w:t>
      </w:r>
    </w:p>
    <w:p w:rsidR="001554B2" w:rsidRDefault="00C71811" w:rsidP="001554B2">
      <w:pPr>
        <w:spacing w:after="0"/>
        <w:ind w:firstLine="720"/>
        <w:jc w:val="both"/>
        <w:rPr>
          <w:rFonts w:ascii="Times New Roman" w:hAnsi="Times New Roman" w:cs="Times New Roman"/>
          <w:sz w:val="24"/>
          <w:szCs w:val="24"/>
        </w:rPr>
      </w:pPr>
      <w:r w:rsidRPr="001554B2">
        <w:rPr>
          <w:rFonts w:ascii="Times New Roman" w:hAnsi="Times New Roman" w:cs="Times New Roman"/>
          <w:sz w:val="24"/>
          <w:szCs w:val="24"/>
        </w:rPr>
        <w:t xml:space="preserve"> </w:t>
      </w:r>
      <w:r w:rsidR="001554B2">
        <w:rPr>
          <w:rFonts w:ascii="Times New Roman" w:hAnsi="Times New Roman" w:cs="Times New Roman"/>
          <w:sz w:val="24"/>
          <w:szCs w:val="24"/>
        </w:rPr>
        <w:t>*</w:t>
      </w:r>
      <w:r w:rsidRPr="001554B2">
        <w:rPr>
          <w:rFonts w:ascii="Times New Roman" w:hAnsi="Times New Roman" w:cs="Times New Roman"/>
          <w:sz w:val="24"/>
          <w:szCs w:val="24"/>
        </w:rPr>
        <w:t xml:space="preserve"> Пријем деце на основу препорука установа и институција (Центар за социјални рад</w:t>
      </w:r>
      <w:r w:rsidR="001554B2">
        <w:rPr>
          <w:rFonts w:ascii="Times New Roman" w:hAnsi="Times New Roman" w:cs="Times New Roman"/>
          <w:sz w:val="24"/>
          <w:szCs w:val="24"/>
        </w:rPr>
        <w:t>)</w:t>
      </w:r>
      <w:r w:rsidRPr="001554B2">
        <w:rPr>
          <w:rFonts w:ascii="Times New Roman" w:hAnsi="Times New Roman" w:cs="Times New Roman"/>
          <w:sz w:val="24"/>
          <w:szCs w:val="24"/>
        </w:rPr>
        <w:t xml:space="preserve">; </w:t>
      </w:r>
    </w:p>
    <w:p w:rsidR="001554B2"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C71811" w:rsidRPr="001554B2">
        <w:rPr>
          <w:rFonts w:ascii="Times New Roman" w:hAnsi="Times New Roman" w:cs="Times New Roman"/>
          <w:sz w:val="24"/>
          <w:szCs w:val="24"/>
        </w:rPr>
        <w:t xml:space="preserve"> Обуке, семинари и радионице за развијање толеранције и поштовање различитости и унапређивање компетенција запослених за ову област; </w:t>
      </w:r>
    </w:p>
    <w:p w:rsidR="001554B2"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71811" w:rsidRPr="001554B2">
        <w:rPr>
          <w:rFonts w:ascii="Times New Roman" w:hAnsi="Times New Roman" w:cs="Times New Roman"/>
          <w:sz w:val="24"/>
          <w:szCs w:val="24"/>
        </w:rPr>
        <w:t xml:space="preserve">Пружање додатне подршке деци из осетљивих група кроз различите начине подршке а на основу мишљења Интерресорне комисије </w:t>
      </w:r>
      <w:proofErr w:type="gramStart"/>
      <w:r w:rsidR="00C71811" w:rsidRPr="001554B2">
        <w:rPr>
          <w:rFonts w:ascii="Times New Roman" w:hAnsi="Times New Roman" w:cs="Times New Roman"/>
          <w:sz w:val="24"/>
          <w:szCs w:val="24"/>
        </w:rPr>
        <w:t>( ангажовање</w:t>
      </w:r>
      <w:proofErr w:type="gramEnd"/>
      <w:r w:rsidR="00C71811" w:rsidRPr="001554B2">
        <w:rPr>
          <w:rFonts w:ascii="Times New Roman" w:hAnsi="Times New Roman" w:cs="Times New Roman"/>
          <w:sz w:val="24"/>
          <w:szCs w:val="24"/>
        </w:rPr>
        <w:t xml:space="preserve"> личног пратиоца,  обезбеђивање дидактичких средстава</w:t>
      </w:r>
      <w:r>
        <w:rPr>
          <w:rFonts w:ascii="Times New Roman" w:hAnsi="Times New Roman" w:cs="Times New Roman"/>
          <w:sz w:val="24"/>
          <w:szCs w:val="24"/>
        </w:rPr>
        <w:t xml:space="preserve"> и др.</w:t>
      </w:r>
      <w:r w:rsidR="00C71811" w:rsidRPr="001554B2">
        <w:rPr>
          <w:rFonts w:ascii="Times New Roman" w:hAnsi="Times New Roman" w:cs="Times New Roman"/>
          <w:sz w:val="24"/>
          <w:szCs w:val="24"/>
        </w:rPr>
        <w:t xml:space="preserve">); </w:t>
      </w:r>
    </w:p>
    <w:p w:rsidR="001554B2"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71811" w:rsidRPr="001554B2">
        <w:rPr>
          <w:rFonts w:ascii="Times New Roman" w:hAnsi="Times New Roman" w:cs="Times New Roman"/>
          <w:sz w:val="24"/>
          <w:szCs w:val="24"/>
        </w:rPr>
        <w:t xml:space="preserve"> Саветодавни рад са породицом;</w:t>
      </w:r>
    </w:p>
    <w:p w:rsidR="001554B2" w:rsidRDefault="00C71811" w:rsidP="001554B2">
      <w:pPr>
        <w:spacing w:after="0"/>
        <w:ind w:firstLine="720"/>
        <w:jc w:val="both"/>
        <w:rPr>
          <w:rFonts w:ascii="Times New Roman" w:hAnsi="Times New Roman" w:cs="Times New Roman"/>
          <w:sz w:val="24"/>
          <w:szCs w:val="24"/>
        </w:rPr>
      </w:pPr>
      <w:r w:rsidRPr="001554B2">
        <w:rPr>
          <w:rFonts w:ascii="Times New Roman" w:hAnsi="Times New Roman" w:cs="Times New Roman"/>
          <w:sz w:val="24"/>
          <w:szCs w:val="24"/>
        </w:rPr>
        <w:t xml:space="preserve"> </w:t>
      </w:r>
      <w:r w:rsidR="001554B2">
        <w:rPr>
          <w:rFonts w:ascii="Times New Roman" w:hAnsi="Times New Roman" w:cs="Times New Roman"/>
          <w:sz w:val="24"/>
          <w:szCs w:val="24"/>
        </w:rPr>
        <w:t>*</w:t>
      </w:r>
      <w:r w:rsidRPr="001554B2">
        <w:rPr>
          <w:rFonts w:ascii="Times New Roman" w:hAnsi="Times New Roman" w:cs="Times New Roman"/>
          <w:sz w:val="24"/>
          <w:szCs w:val="24"/>
        </w:rPr>
        <w:t xml:space="preserve"> Примена и развијање различитих програма за обухват и укључивање деце и породица из ромских насеља у предшколки програм</w:t>
      </w:r>
      <w:r w:rsidR="001554B2">
        <w:rPr>
          <w:rFonts w:ascii="Times New Roman" w:hAnsi="Times New Roman" w:cs="Times New Roman"/>
          <w:sz w:val="24"/>
          <w:szCs w:val="24"/>
        </w:rPr>
        <w:t xml:space="preserve">, </w:t>
      </w:r>
      <w:r w:rsidRPr="001554B2">
        <w:rPr>
          <w:rFonts w:ascii="Times New Roman" w:hAnsi="Times New Roman" w:cs="Times New Roman"/>
          <w:sz w:val="24"/>
          <w:szCs w:val="24"/>
        </w:rPr>
        <w:t>Реализација програма: „Снажни од почетка-дајмо им крила</w:t>
      </w:r>
      <w:proofErr w:type="gramStart"/>
      <w:r w:rsidRPr="001554B2">
        <w:rPr>
          <w:rFonts w:ascii="Times New Roman" w:hAnsi="Times New Roman" w:cs="Times New Roman"/>
          <w:sz w:val="24"/>
          <w:szCs w:val="24"/>
        </w:rPr>
        <w:t>“ као</w:t>
      </w:r>
      <w:proofErr w:type="gramEnd"/>
      <w:r w:rsidRPr="001554B2">
        <w:rPr>
          <w:rFonts w:ascii="Times New Roman" w:hAnsi="Times New Roman" w:cs="Times New Roman"/>
          <w:sz w:val="24"/>
          <w:szCs w:val="24"/>
        </w:rPr>
        <w:t xml:space="preserve"> вид подршке и повећања обухвата деце из осетљивих група </w:t>
      </w:r>
      <w:r w:rsidR="001554B2">
        <w:rPr>
          <w:rFonts w:ascii="Times New Roman" w:hAnsi="Times New Roman" w:cs="Times New Roman"/>
          <w:sz w:val="24"/>
          <w:szCs w:val="24"/>
        </w:rPr>
        <w:tab/>
        <w:t>*</w:t>
      </w:r>
      <w:r w:rsidRPr="001554B2">
        <w:rPr>
          <w:rFonts w:ascii="Times New Roman" w:hAnsi="Times New Roman" w:cs="Times New Roman"/>
          <w:sz w:val="24"/>
          <w:szCs w:val="24"/>
        </w:rPr>
        <w:t xml:space="preserve"> Мењање и прилагођавање постојећег простора у вртићима (адаптација соба, проширивање простора, тражење најпогодније радне собе, избегавање спрата, постављање рампи за прилаз деце са колицима); </w:t>
      </w:r>
    </w:p>
    <w:p w:rsidR="001554B2"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C71811" w:rsidRPr="001554B2">
        <w:rPr>
          <w:rFonts w:ascii="Times New Roman" w:hAnsi="Times New Roman" w:cs="Times New Roman"/>
          <w:sz w:val="24"/>
          <w:szCs w:val="24"/>
        </w:rPr>
        <w:t xml:space="preserve"> Упознавање родитеља са правима сваког детета на васпитање и образовање (кроз паное, огласне табле, радионице, разговоре); </w:t>
      </w:r>
    </w:p>
    <w:p w:rsidR="001554B2" w:rsidRPr="000B4828"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C71811" w:rsidRPr="001554B2">
        <w:rPr>
          <w:rFonts w:ascii="Times New Roman" w:hAnsi="Times New Roman" w:cs="Times New Roman"/>
          <w:sz w:val="24"/>
          <w:szCs w:val="24"/>
        </w:rPr>
        <w:t xml:space="preserve"> П</w:t>
      </w:r>
      <w:r w:rsidR="000B4828">
        <w:rPr>
          <w:rFonts w:ascii="Times New Roman" w:hAnsi="Times New Roman" w:cs="Times New Roman"/>
          <w:sz w:val="24"/>
          <w:szCs w:val="24"/>
        </w:rPr>
        <w:t xml:space="preserve">артнерство са локалном самоуправом </w:t>
      </w:r>
      <w:r w:rsidR="00C71811" w:rsidRPr="001554B2">
        <w:rPr>
          <w:rFonts w:ascii="Times New Roman" w:hAnsi="Times New Roman" w:cs="Times New Roman"/>
          <w:sz w:val="24"/>
          <w:szCs w:val="24"/>
        </w:rPr>
        <w:t>за пружање помоћи у инкузивном образовању и васпитању најмлађих (кроз заједничке сатанке, конференције за медије и јавне наступе);</w:t>
      </w:r>
      <w:r w:rsidR="000B4828">
        <w:rPr>
          <w:rFonts w:ascii="Times New Roman" w:hAnsi="Times New Roman" w:cs="Times New Roman"/>
          <w:sz w:val="24"/>
          <w:szCs w:val="24"/>
        </w:rPr>
        <w:t xml:space="preserve"> Локална самоуправа је у сарањи са нашом предшколском установом и Центром за социјални рад део пројекта увођења нове услуге пратиоца</w:t>
      </w:r>
      <w:r w:rsidR="00D44275">
        <w:rPr>
          <w:rFonts w:ascii="Times New Roman" w:hAnsi="Times New Roman" w:cs="Times New Roman"/>
          <w:sz w:val="24"/>
          <w:szCs w:val="24"/>
        </w:rPr>
        <w:t xml:space="preserve"> деце у вртићу</w:t>
      </w:r>
      <w:r w:rsidR="000B4828">
        <w:rPr>
          <w:rFonts w:ascii="Times New Roman" w:hAnsi="Times New Roman" w:cs="Times New Roman"/>
          <w:sz w:val="24"/>
          <w:szCs w:val="24"/>
        </w:rPr>
        <w:t>, који би у различитим доменима био подршка деци у вртићу, пројекат је у току, пројекат подржавају СКГО и УНИЦЕФ.</w:t>
      </w:r>
    </w:p>
    <w:p w:rsidR="001554B2" w:rsidRDefault="00C71811" w:rsidP="001554B2">
      <w:pPr>
        <w:spacing w:after="0"/>
        <w:ind w:firstLine="720"/>
        <w:jc w:val="both"/>
        <w:rPr>
          <w:rFonts w:ascii="Times New Roman" w:hAnsi="Times New Roman" w:cs="Times New Roman"/>
          <w:sz w:val="24"/>
          <w:szCs w:val="24"/>
        </w:rPr>
      </w:pPr>
      <w:r w:rsidRPr="001554B2">
        <w:rPr>
          <w:rFonts w:ascii="Times New Roman" w:hAnsi="Times New Roman" w:cs="Times New Roman"/>
          <w:sz w:val="24"/>
          <w:szCs w:val="24"/>
        </w:rPr>
        <w:t xml:space="preserve"> </w:t>
      </w:r>
      <w:r w:rsidR="001554B2">
        <w:rPr>
          <w:rFonts w:ascii="Times New Roman" w:hAnsi="Times New Roman" w:cs="Times New Roman"/>
          <w:sz w:val="24"/>
          <w:szCs w:val="24"/>
        </w:rPr>
        <w:t>*</w:t>
      </w:r>
      <w:r w:rsidRPr="001554B2">
        <w:rPr>
          <w:rFonts w:ascii="Times New Roman" w:hAnsi="Times New Roman" w:cs="Times New Roman"/>
          <w:sz w:val="24"/>
          <w:szCs w:val="24"/>
        </w:rPr>
        <w:t xml:space="preserve"> Посета другим установама и размена искустава у овој области; </w:t>
      </w:r>
    </w:p>
    <w:p w:rsidR="001554B2" w:rsidRDefault="001554B2" w:rsidP="001554B2">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C71811" w:rsidRPr="001554B2">
        <w:rPr>
          <w:rFonts w:ascii="Times New Roman" w:hAnsi="Times New Roman" w:cs="Times New Roman"/>
          <w:sz w:val="24"/>
          <w:szCs w:val="24"/>
        </w:rPr>
        <w:t xml:space="preserve"> Укључивање стажиста у рад. При уласку у колектив детета са потребом за додатном подршком, акценат стављамо на успостављање поверења, уважавања и сарадничких односа са родитељима. То се реализује кроз међусобне разговоре родитеља са нашим тимом васпитача детета и стручних сарадника, договором око поступака и активности које ће примењивати васпитачи у раду као и родитељи код куће да би се подстакао развој детета у највећој могућој мери. Вршњаци су нам такође моћан ресурс и покушавамо да и њиховим укључивањем и интеракцијом у групи подстакнемо равој и учење деце са тешкоћама.</w:t>
      </w:r>
    </w:p>
    <w:p w:rsidR="00424770" w:rsidRDefault="00424770" w:rsidP="001554B2">
      <w:pPr>
        <w:spacing w:after="0"/>
        <w:ind w:firstLine="720"/>
        <w:jc w:val="both"/>
        <w:rPr>
          <w:rFonts w:ascii="Times New Roman" w:hAnsi="Times New Roman" w:cs="Times New Roman"/>
          <w:sz w:val="24"/>
          <w:szCs w:val="24"/>
        </w:rPr>
      </w:pPr>
    </w:p>
    <w:p w:rsidR="001554B2" w:rsidRDefault="001554B2" w:rsidP="001554B2">
      <w:pPr>
        <w:spacing w:after="0"/>
        <w:ind w:firstLine="720"/>
        <w:jc w:val="both"/>
        <w:rPr>
          <w:rFonts w:ascii="Times New Roman" w:hAnsi="Times New Roman" w:cs="Times New Roman"/>
          <w:sz w:val="24"/>
          <w:szCs w:val="24"/>
        </w:rPr>
      </w:pPr>
    </w:p>
    <w:p w:rsidR="001554B2" w:rsidRPr="00D55816" w:rsidRDefault="00C71811" w:rsidP="001554B2">
      <w:pPr>
        <w:spacing w:after="0"/>
        <w:ind w:firstLine="720"/>
        <w:jc w:val="both"/>
        <w:rPr>
          <w:rFonts w:ascii="Times New Roman" w:hAnsi="Times New Roman" w:cs="Times New Roman"/>
          <w:color w:val="4F81BD" w:themeColor="accent1"/>
          <w:sz w:val="28"/>
          <w:szCs w:val="28"/>
        </w:rPr>
      </w:pPr>
      <w:r w:rsidRPr="003C062B">
        <w:rPr>
          <w:rFonts w:ascii="Times New Roman" w:hAnsi="Times New Roman" w:cs="Times New Roman"/>
          <w:color w:val="4F81BD" w:themeColor="accent1"/>
          <w:sz w:val="28"/>
          <w:szCs w:val="28"/>
        </w:rPr>
        <w:t xml:space="preserve"> 4.</w:t>
      </w:r>
      <w:r w:rsidR="00C25024" w:rsidRPr="003C062B">
        <w:rPr>
          <w:rFonts w:ascii="Times New Roman" w:hAnsi="Times New Roman" w:cs="Times New Roman"/>
          <w:color w:val="4F81BD" w:themeColor="accent1"/>
          <w:sz w:val="28"/>
          <w:szCs w:val="28"/>
        </w:rPr>
        <w:t>5</w:t>
      </w:r>
      <w:r w:rsidRPr="003C062B">
        <w:rPr>
          <w:rFonts w:ascii="Times New Roman" w:hAnsi="Times New Roman" w:cs="Times New Roman"/>
          <w:color w:val="4F81BD" w:themeColor="accent1"/>
          <w:sz w:val="28"/>
          <w:szCs w:val="28"/>
        </w:rPr>
        <w:t>. П</w:t>
      </w:r>
      <w:r w:rsidR="003C062B" w:rsidRPr="003C062B">
        <w:rPr>
          <w:rFonts w:ascii="Times New Roman" w:hAnsi="Times New Roman" w:cs="Times New Roman"/>
          <w:color w:val="4F81BD" w:themeColor="accent1"/>
          <w:sz w:val="28"/>
          <w:szCs w:val="28"/>
        </w:rPr>
        <w:t xml:space="preserve">рограм превенције </w:t>
      </w:r>
      <w:r w:rsidR="00D55816">
        <w:rPr>
          <w:rFonts w:ascii="Times New Roman" w:hAnsi="Times New Roman" w:cs="Times New Roman"/>
          <w:color w:val="4F81BD" w:themeColor="accent1"/>
          <w:sz w:val="28"/>
          <w:szCs w:val="28"/>
        </w:rPr>
        <w:t xml:space="preserve">дискриминације, </w:t>
      </w:r>
      <w:r w:rsidR="003C062B" w:rsidRPr="003C062B">
        <w:rPr>
          <w:rFonts w:ascii="Times New Roman" w:hAnsi="Times New Roman" w:cs="Times New Roman"/>
          <w:color w:val="4F81BD" w:themeColor="accent1"/>
          <w:sz w:val="28"/>
          <w:szCs w:val="28"/>
        </w:rPr>
        <w:t>насиља</w:t>
      </w:r>
      <w:r w:rsidR="00D55816">
        <w:rPr>
          <w:rFonts w:ascii="Times New Roman" w:hAnsi="Times New Roman" w:cs="Times New Roman"/>
          <w:color w:val="4F81BD" w:themeColor="accent1"/>
          <w:sz w:val="28"/>
          <w:szCs w:val="28"/>
        </w:rPr>
        <w:t>, злостављања и занемаривања и реаговања у кризним догађајима</w:t>
      </w:r>
    </w:p>
    <w:p w:rsidR="001554B2" w:rsidRPr="001554B2" w:rsidRDefault="001554B2" w:rsidP="001554B2">
      <w:pPr>
        <w:spacing w:after="0"/>
        <w:ind w:firstLine="720"/>
        <w:jc w:val="both"/>
        <w:rPr>
          <w:rFonts w:ascii="Times New Roman" w:hAnsi="Times New Roman" w:cs="Times New Roman"/>
          <w:color w:val="FF0000"/>
          <w:sz w:val="24"/>
          <w:szCs w:val="24"/>
        </w:rPr>
      </w:pPr>
    </w:p>
    <w:p w:rsidR="00D55816" w:rsidRPr="00A13F34" w:rsidRDefault="00D55816" w:rsidP="00D55816">
      <w:pPr>
        <w:pStyle w:val="NoSpacing"/>
        <w:ind w:firstLine="720"/>
        <w:jc w:val="both"/>
        <w:rPr>
          <w:rFonts w:ascii="Times New Roman" w:hAnsi="Times New Roman"/>
          <w:color w:val="000000" w:themeColor="text1"/>
          <w:sz w:val="24"/>
          <w:szCs w:val="24"/>
        </w:rPr>
      </w:pPr>
      <w:r w:rsidRPr="00A13F34">
        <w:rPr>
          <w:rFonts w:ascii="Times New Roman" w:hAnsi="Times New Roman"/>
          <w:sz w:val="24"/>
          <w:szCs w:val="24"/>
        </w:rPr>
        <w:t xml:space="preserve">Један од основних задатака установе јесте осигурање безбедних и оптималних услова за несметан боравак и рад, као и заштиту од свих облика дискриминације, насиља, злостављања и занемаривања. Превенцијом истих и реаговањем у кризним ситуацијама у установи бави се Тим за заштиту од дискриминације, насиља, злостављања и занемаривања који се </w:t>
      </w:r>
      <w:r w:rsidRPr="00A13F34">
        <w:rPr>
          <w:rFonts w:ascii="Times New Roman" w:hAnsi="Times New Roman"/>
          <w:color w:val="000000" w:themeColor="text1"/>
          <w:sz w:val="24"/>
          <w:szCs w:val="24"/>
        </w:rPr>
        <w:t xml:space="preserve">формира у складу са Посебним протоколом за заштиту од насиља и по одлуци директорa. </w:t>
      </w:r>
    </w:p>
    <w:p w:rsidR="00D55816" w:rsidRPr="00A13F34" w:rsidRDefault="00D55816" w:rsidP="00D55816">
      <w:pPr>
        <w:pStyle w:val="NoSpacing"/>
        <w:ind w:firstLine="720"/>
        <w:jc w:val="both"/>
        <w:rPr>
          <w:rFonts w:ascii="Times New Roman" w:hAnsi="Times New Roman"/>
          <w:color w:val="000000" w:themeColor="text1"/>
          <w:sz w:val="24"/>
          <w:szCs w:val="24"/>
        </w:rPr>
      </w:pPr>
    </w:p>
    <w:p w:rsidR="00D55816" w:rsidRPr="00A13F34" w:rsidRDefault="00D55816" w:rsidP="00D55816">
      <w:pPr>
        <w:ind w:firstLine="720"/>
        <w:jc w:val="both"/>
        <w:rPr>
          <w:rFonts w:ascii="Times New Roman" w:hAnsi="Times New Roman" w:cs="Times New Roman"/>
          <w:b/>
          <w:color w:val="000000" w:themeColor="text1"/>
          <w:sz w:val="24"/>
          <w:szCs w:val="24"/>
        </w:rPr>
      </w:pPr>
      <w:r w:rsidRPr="00A13F34">
        <w:rPr>
          <w:rFonts w:ascii="Times New Roman" w:hAnsi="Times New Roman" w:cs="Times New Roman"/>
          <w:color w:val="000000" w:themeColor="text1"/>
          <w:sz w:val="24"/>
          <w:szCs w:val="24"/>
        </w:rPr>
        <w:t>Тим се у свом раду ослања на</w:t>
      </w:r>
      <w:r w:rsidRPr="00A13F34">
        <w:rPr>
          <w:rFonts w:ascii="Times New Roman" w:hAnsi="Times New Roman" w:cs="Times New Roman"/>
          <w:sz w:val="24"/>
          <w:szCs w:val="24"/>
        </w:rPr>
        <w:t xml:space="preserve"> </w:t>
      </w:r>
      <w:r w:rsidRPr="00A13F34">
        <w:rPr>
          <w:rFonts w:ascii="Times New Roman" w:hAnsi="Times New Roman" w:cs="Times New Roman"/>
          <w:b/>
          <w:sz w:val="24"/>
          <w:szCs w:val="24"/>
        </w:rPr>
        <w:t>Правилник о протоколу поступања у ПУ „Мајски цвет“ у одговору на дискриминацију, насиље, злостављање и занемаривање и поступању у кризним догађајима (даље Правилник)</w:t>
      </w:r>
      <w:r w:rsidRPr="00A13F34">
        <w:rPr>
          <w:rFonts w:ascii="Times New Roman" w:hAnsi="Times New Roman" w:cs="Times New Roman"/>
          <w:sz w:val="24"/>
          <w:szCs w:val="24"/>
        </w:rPr>
        <w:t>,</w:t>
      </w:r>
      <w:r w:rsidRPr="00A13F34">
        <w:rPr>
          <w:rFonts w:ascii="Times New Roman" w:eastAsia="Times New Roman" w:hAnsi="Times New Roman" w:cs="Times New Roman"/>
          <w:color w:val="000000" w:themeColor="text1"/>
          <w:sz w:val="24"/>
          <w:szCs w:val="24"/>
        </w:rPr>
        <w:t xml:space="preserve"> </w:t>
      </w:r>
      <w:r w:rsidRPr="00A13F34">
        <w:rPr>
          <w:rFonts w:ascii="Times New Roman" w:hAnsi="Times New Roman" w:cs="Times New Roman"/>
          <w:color w:val="000000" w:themeColor="text1"/>
          <w:sz w:val="24"/>
          <w:szCs w:val="24"/>
        </w:rPr>
        <w:t>који је донет</w:t>
      </w:r>
      <w:r w:rsidRPr="00A13F34">
        <w:rPr>
          <w:rFonts w:ascii="Times New Roman" w:hAnsi="Times New Roman" w:cs="Times New Roman"/>
          <w:b/>
          <w:color w:val="000000" w:themeColor="text1"/>
          <w:sz w:val="24"/>
          <w:szCs w:val="24"/>
        </w:rPr>
        <w:t xml:space="preserve"> </w:t>
      </w:r>
      <w:r w:rsidRPr="00A13F34">
        <w:rPr>
          <w:rFonts w:ascii="Times New Roman" w:hAnsi="Times New Roman" w:cs="Times New Roman"/>
          <w:sz w:val="24"/>
          <w:szCs w:val="24"/>
          <w:lang w:val="ru-RU" w:eastAsia="sr-Latn-CS"/>
        </w:rPr>
        <w:lastRenderedPageBreak/>
        <w:t>на основу ПРАВИЛНИКА о Протоколу поступања у установи у одговору на насиље, злостављање и занемаривање "Службени гласник РС", број 11 од 14. фебруара 2024.</w:t>
      </w:r>
      <w:r w:rsidRPr="00A13F34">
        <w:rPr>
          <w:rFonts w:ascii="Times New Roman" w:hAnsi="Times New Roman" w:cs="Times New Roman"/>
          <w:sz w:val="24"/>
          <w:szCs w:val="24"/>
          <w:lang w:eastAsia="sr-Latn-CS"/>
        </w:rPr>
        <w:t xml:space="preserve"> </w:t>
      </w:r>
      <w:proofErr w:type="gramStart"/>
      <w:r w:rsidRPr="00A13F34">
        <w:rPr>
          <w:rFonts w:ascii="Times New Roman" w:hAnsi="Times New Roman" w:cs="Times New Roman"/>
          <w:sz w:val="24"/>
          <w:szCs w:val="24"/>
          <w:lang w:eastAsia="sr-Latn-CS"/>
        </w:rPr>
        <w:t>године</w:t>
      </w:r>
      <w:proofErr w:type="gramEnd"/>
      <w:r w:rsidRPr="00A13F34">
        <w:rPr>
          <w:rFonts w:ascii="Times New Roman" w:hAnsi="Times New Roman" w:cs="Times New Roman"/>
          <w:sz w:val="24"/>
          <w:szCs w:val="24"/>
          <w:lang w:eastAsia="sr-Latn-CS"/>
        </w:rPr>
        <w:t>.</w:t>
      </w:r>
    </w:p>
    <w:p w:rsidR="00D55816" w:rsidRPr="00A13F34" w:rsidRDefault="00D55816" w:rsidP="00D55816">
      <w:pPr>
        <w:pStyle w:val="NoSpacing"/>
        <w:ind w:firstLine="720"/>
        <w:jc w:val="both"/>
        <w:rPr>
          <w:rFonts w:ascii="Times New Roman" w:hAnsi="Times New Roman"/>
          <w:color w:val="000000" w:themeColor="text1"/>
          <w:sz w:val="24"/>
          <w:szCs w:val="24"/>
        </w:rPr>
      </w:pPr>
      <w:r w:rsidRPr="00A13F34">
        <w:rPr>
          <w:rFonts w:ascii="Times New Roman" w:hAnsi="Times New Roman"/>
          <w:color w:val="000000" w:themeColor="text1"/>
          <w:sz w:val="24"/>
          <w:szCs w:val="24"/>
        </w:rPr>
        <w:t>Правилник садржи два важна програма:</w:t>
      </w:r>
    </w:p>
    <w:p w:rsidR="00D55816" w:rsidRPr="00A13F34" w:rsidRDefault="00D55816" w:rsidP="00D55816">
      <w:pPr>
        <w:pStyle w:val="NoSpacing"/>
        <w:ind w:firstLine="720"/>
        <w:jc w:val="both"/>
        <w:rPr>
          <w:rFonts w:ascii="Times New Roman" w:hAnsi="Times New Roman"/>
          <w:color w:val="FF0000"/>
          <w:sz w:val="24"/>
          <w:szCs w:val="24"/>
        </w:rPr>
      </w:pPr>
    </w:p>
    <w:p w:rsidR="00D55816" w:rsidRPr="00A13F34" w:rsidRDefault="00D55816" w:rsidP="00D55816">
      <w:pPr>
        <w:pStyle w:val="Normal1"/>
        <w:numPr>
          <w:ilvl w:val="0"/>
          <w:numId w:val="87"/>
        </w:numPr>
        <w:spacing w:line="240" w:lineRule="auto"/>
        <w:rPr>
          <w:rFonts w:ascii="Times New Roman" w:eastAsia="Times New Roman" w:hAnsi="Times New Roman" w:cs="Times New Roman"/>
          <w:sz w:val="24"/>
          <w:szCs w:val="24"/>
        </w:rPr>
      </w:pPr>
      <w:r w:rsidRPr="00A13F34">
        <w:rPr>
          <w:rFonts w:ascii="Times New Roman" w:eastAsia="Times New Roman" w:hAnsi="Times New Roman" w:cs="Times New Roman"/>
          <w:sz w:val="24"/>
          <w:szCs w:val="24"/>
        </w:rPr>
        <w:t>Програм превенције дискриминације, дискриминаторног понашања и вређања угледа, части или достојанства личности у предшколској установи “Мајски цвет” у Великом Градишту;</w:t>
      </w:r>
    </w:p>
    <w:p w:rsidR="00D55816" w:rsidRPr="00A13F34" w:rsidRDefault="00D55816" w:rsidP="00D55816">
      <w:pPr>
        <w:pStyle w:val="Normal1"/>
        <w:numPr>
          <w:ilvl w:val="0"/>
          <w:numId w:val="87"/>
        </w:numPr>
        <w:rPr>
          <w:rFonts w:ascii="Times New Roman" w:eastAsia="Times New Roman" w:hAnsi="Times New Roman" w:cs="Times New Roman"/>
          <w:sz w:val="24"/>
          <w:szCs w:val="24"/>
        </w:rPr>
      </w:pPr>
      <w:r w:rsidRPr="00A13F34">
        <w:rPr>
          <w:rFonts w:ascii="Times New Roman" w:hAnsi="Times New Roman" w:cs="Times New Roman"/>
          <w:sz w:val="24"/>
          <w:szCs w:val="24"/>
          <w:lang w:val="sr-Cyrl-CS"/>
        </w:rPr>
        <w:t>Програм заштите од насиља, злостав</w:t>
      </w:r>
      <w:r w:rsidRPr="00A13F34">
        <w:rPr>
          <w:rFonts w:ascii="Times New Roman" w:hAnsi="Times New Roman" w:cs="Times New Roman"/>
          <w:sz w:val="24"/>
          <w:szCs w:val="24"/>
        </w:rPr>
        <w:t>љ</w:t>
      </w:r>
      <w:r w:rsidRPr="00A13F34">
        <w:rPr>
          <w:rFonts w:ascii="Times New Roman" w:hAnsi="Times New Roman" w:cs="Times New Roman"/>
          <w:sz w:val="24"/>
          <w:szCs w:val="24"/>
          <w:lang w:val="sr-Cyrl-CS"/>
        </w:rPr>
        <w:t>ања и занемаривања и програм поступања установе у кризним догађајима.</w:t>
      </w:r>
      <w:r w:rsidRPr="00A13F34">
        <w:rPr>
          <w:rFonts w:ascii="Times New Roman" w:hAnsi="Times New Roman" w:cs="Times New Roman"/>
          <w:sz w:val="24"/>
          <w:szCs w:val="24"/>
        </w:rPr>
        <w:t xml:space="preserve"> </w:t>
      </w:r>
    </w:p>
    <w:p w:rsidR="00D55816" w:rsidRPr="00A13F34" w:rsidRDefault="00D55816" w:rsidP="00D55816">
      <w:pPr>
        <w:pStyle w:val="Normal1"/>
        <w:ind w:left="720"/>
        <w:rPr>
          <w:rFonts w:ascii="Times New Roman" w:eastAsia="Times New Roman" w:hAnsi="Times New Roman" w:cs="Times New Roman"/>
          <w:color w:val="000000" w:themeColor="text1"/>
          <w:sz w:val="24"/>
          <w:szCs w:val="24"/>
        </w:rPr>
      </w:pPr>
    </w:p>
    <w:p w:rsidR="00D55816" w:rsidRPr="00A13F34" w:rsidRDefault="00D55816" w:rsidP="00D55816">
      <w:pPr>
        <w:ind w:firstLine="720"/>
        <w:jc w:val="both"/>
        <w:rPr>
          <w:rFonts w:ascii="Times New Roman" w:hAnsi="Times New Roman" w:cs="Times New Roman"/>
          <w:sz w:val="24"/>
          <w:szCs w:val="24"/>
        </w:rPr>
      </w:pPr>
      <w:r w:rsidRPr="00A13F34">
        <w:rPr>
          <w:rFonts w:ascii="Times New Roman" w:hAnsi="Times New Roman" w:cs="Times New Roman"/>
          <w:sz w:val="24"/>
          <w:szCs w:val="24"/>
        </w:rPr>
        <w:t xml:space="preserve">Предшколска установа поред Правилника, сваке године, у складу са околностима, израђује и реализује и Акциони план Тима за заштиту који је саставни део Годишњег плана рада установе. Тим је сачињен тако да буде испоштован принцип паритета тј. </w:t>
      </w:r>
      <w:proofErr w:type="gramStart"/>
      <w:r w:rsidRPr="00A13F34">
        <w:rPr>
          <w:rFonts w:ascii="Times New Roman" w:hAnsi="Times New Roman" w:cs="Times New Roman"/>
          <w:sz w:val="24"/>
          <w:szCs w:val="24"/>
        </w:rPr>
        <w:t>да</w:t>
      </w:r>
      <w:proofErr w:type="gramEnd"/>
      <w:r w:rsidRPr="00A13F34">
        <w:rPr>
          <w:rFonts w:ascii="Times New Roman" w:hAnsi="Times New Roman" w:cs="Times New Roman"/>
          <w:sz w:val="24"/>
          <w:szCs w:val="24"/>
        </w:rPr>
        <w:t xml:space="preserve"> у њега буду укључени представници свих интересних група (представници руководећих органа, стручних сарадника, васпитача, медицинских сестара васпитача и представника Савета родитеља, а укључени су и представници МУП-а и локалног Дома здравља). Чланови тима ће се активно укључити у послове промоције рада на превенцији насиља, информисању и едукацији родитеља, запослених и унапређивању рада у овој области. </w:t>
      </w:r>
    </w:p>
    <w:p w:rsidR="00D55816" w:rsidRPr="00A13F34" w:rsidRDefault="00D55816" w:rsidP="00D55816">
      <w:pPr>
        <w:jc w:val="both"/>
        <w:rPr>
          <w:rFonts w:ascii="Times New Roman" w:hAnsi="Times New Roman" w:cs="Times New Roman"/>
          <w:sz w:val="24"/>
          <w:szCs w:val="24"/>
        </w:rPr>
      </w:pPr>
      <w:r w:rsidRPr="00A13F34">
        <w:rPr>
          <w:rFonts w:ascii="Times New Roman" w:hAnsi="Times New Roman" w:cs="Times New Roman"/>
          <w:sz w:val="24"/>
          <w:szCs w:val="24"/>
        </w:rPr>
        <w:t>Тим делује на два нивоа – ПРЕВЕНЦИЈА И ИНТЕРВЕНЦИЈА. Превентивне активности обухватају стварање и неговање атмосфере прихватања, толеранције и уважавања, подизање нивоа свести за препознавање насиља, анализа броја повреда, заступљености различитих облика насиља, сигурности објеката и дворишта. Интервентне активности обухватају спречавање насиља, процену нивоа ризика и израду плана заштите у сарадњи са родитељима/старатељима или уколико постоји потреба укључивање других институција (Центар за социјални рад, Дом здравља, МУП). Интерну заштитну мрежу чине директор, стручни сарадници, васпитачи, ваннаставно особље (административно и помоћно-техничко особље), тим за заштиту деце од насиља и родитељи. У случају сумње или дешавања насиља запослени који су присутни сачињавају службене белешке о догађају и достављају их директору и тиму за заштиту који након процене нивоа ризика утврђује даље активности (саветодавни рад са родитељима, децом и запосленима, контактирање других институција).</w:t>
      </w:r>
    </w:p>
    <w:p w:rsidR="00D55816" w:rsidRPr="00A13F34" w:rsidRDefault="00D55816" w:rsidP="00D55816">
      <w:pPr>
        <w:jc w:val="center"/>
        <w:rPr>
          <w:rFonts w:ascii="Times New Roman" w:hAnsi="Times New Roman" w:cs="Times New Roman"/>
          <w:b/>
          <w:sz w:val="24"/>
          <w:szCs w:val="24"/>
        </w:rPr>
      </w:pPr>
    </w:p>
    <w:p w:rsidR="00D55816" w:rsidRPr="00A13F34" w:rsidRDefault="00D55816" w:rsidP="00D55816">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sidRPr="00A13F34">
        <w:rPr>
          <w:rFonts w:ascii="Times New Roman" w:eastAsia="Times New Roman" w:hAnsi="Times New Roman" w:cs="Times New Roman"/>
          <w:b/>
          <w:sz w:val="24"/>
          <w:szCs w:val="24"/>
        </w:rPr>
        <w:t>ПРОГРАМ ПРЕВЕНЦИЈЕ ДИСКРИМИНАЦИЈЕ, ДИСКРИМИНАТОРНОГ ПОНАШАЊА И ВРЕЂАЊА УГЛЕДА, ЧАСТИ И ДОСТОЈАНСТВА ЛИЧНОСТИ У ПРЕДШКОЛСКОЈ УСТАНОВИ „МАЈСКИ ЦВЕТ“</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 xml:space="preserve">        Свака дискриминација, непосредна или посредна, по било ком основу, а нарочито </w:t>
      </w:r>
      <w:r w:rsidRPr="00A13F34">
        <w:rPr>
          <w:rFonts w:ascii="Times New Roman" w:eastAsia="Times New Roman" w:hAnsi="Times New Roman" w:cs="Times New Roman"/>
          <w:i/>
          <w:color w:val="000000" w:themeColor="text1"/>
          <w:sz w:val="24"/>
          <w:szCs w:val="24"/>
        </w:rPr>
        <w:t>по основу расе, пола, националне припадности, рођења, друшвеног порекла, вероисповести, имовног стања, културе, језика, психичког или физичког инвалидитета, политичког или другог уверења,</w:t>
      </w:r>
      <w:r w:rsidRPr="00A13F34">
        <w:rPr>
          <w:rFonts w:ascii="Times New Roman" w:eastAsia="Times New Roman" w:hAnsi="Times New Roman" w:cs="Times New Roman"/>
          <w:color w:val="000000" w:themeColor="text1"/>
          <w:sz w:val="24"/>
          <w:szCs w:val="24"/>
        </w:rPr>
        <w:t xml:space="preserve"> забрањена је Уставом и Законом. Свако има право на </w:t>
      </w:r>
      <w:r w:rsidRPr="00A13F34">
        <w:rPr>
          <w:rFonts w:ascii="Times New Roman" w:eastAsia="Times New Roman" w:hAnsi="Times New Roman" w:cs="Times New Roman"/>
          <w:color w:val="000000" w:themeColor="text1"/>
          <w:sz w:val="24"/>
          <w:szCs w:val="24"/>
        </w:rPr>
        <w:lastRenderedPageBreak/>
        <w:t>заштиту ако му је повређено или ускраћено неко људско или мањинско право као и право на уклањање последица које су повредом настале.</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 xml:space="preserve"> Дискриминација</w:t>
      </w:r>
      <w:r w:rsidRPr="00A13F34">
        <w:rPr>
          <w:rFonts w:ascii="Times New Roman" w:eastAsia="Times New Roman" w:hAnsi="Times New Roman" w:cs="Times New Roman"/>
          <w:color w:val="000000" w:themeColor="text1"/>
          <w:sz w:val="24"/>
          <w:szCs w:val="24"/>
        </w:rPr>
        <w:t xml:space="preserve"> је понашање којим се неоправдано прави разлика или неједнако поступа у односу на лице или групе лица, као и чланове њихових породица, у односу на расу, боју коже, држављанство, националну или верску припадност, етничком пореклу, језику, полу, родном идентитету, здравственом стању, сметњи у развоју и инвалидитету, изгледу, верским или политичким убеђењима као и по другим основама утврђеним законом којим се прописује забрана дискриминације. </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Вређање угледа, части или достојанства личности</w:t>
      </w:r>
      <w:r w:rsidRPr="00A13F34">
        <w:rPr>
          <w:rFonts w:ascii="Times New Roman" w:eastAsia="Times New Roman" w:hAnsi="Times New Roman" w:cs="Times New Roman"/>
          <w:color w:val="000000" w:themeColor="text1"/>
          <w:sz w:val="24"/>
          <w:szCs w:val="24"/>
        </w:rPr>
        <w:t xml:space="preserve"> је понашање које може да има обележја психичког и социјалног насиља или злостављања.  Дискриминисана лица и извршиоци дискриминације су учесници у васпитно-образовном процесу, запослени, родитељи или трећа лица, чланови органа и тела, у свим релацијама.</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ПРЕВЕНЦИЈА</w:t>
      </w:r>
      <w:r w:rsidRPr="00A13F34">
        <w:rPr>
          <w:rFonts w:ascii="Times New Roman" w:eastAsia="Times New Roman" w:hAnsi="Times New Roman" w:cs="Times New Roman"/>
          <w:color w:val="000000" w:themeColor="text1"/>
          <w:sz w:val="24"/>
          <w:szCs w:val="24"/>
        </w:rPr>
        <w:t xml:space="preserve"> дискриминаторног понашања су мере и активности које предузима установа </w:t>
      </w:r>
      <w:r w:rsidRPr="00A13F34">
        <w:rPr>
          <w:rFonts w:ascii="Times New Roman" w:eastAsia="Times New Roman" w:hAnsi="Times New Roman" w:cs="Times New Roman"/>
          <w:b/>
          <w:color w:val="000000" w:themeColor="text1"/>
          <w:sz w:val="24"/>
          <w:szCs w:val="24"/>
        </w:rPr>
        <w:t>да се предупреди</w:t>
      </w:r>
      <w:r w:rsidRPr="00A13F34">
        <w:rPr>
          <w:rFonts w:ascii="Times New Roman" w:eastAsia="Times New Roman" w:hAnsi="Times New Roman" w:cs="Times New Roman"/>
          <w:color w:val="000000" w:themeColor="text1"/>
          <w:sz w:val="24"/>
          <w:szCs w:val="24"/>
        </w:rPr>
        <w:t xml:space="preserve"> сваки облик дискриминације у било ком од односа, подигне свест свих у установи о негативним последицама на лица, групу лица, установу. Превентивним мерама се ствара сигурно и подстицајно окружење, негује атмосфера сарадње, уважавања и конструктивне комуникације, развија позитиван систем вредности.</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 xml:space="preserve"> </w:t>
      </w:r>
      <w:r w:rsidRPr="00A13F34">
        <w:rPr>
          <w:rFonts w:ascii="Times New Roman" w:eastAsia="Times New Roman" w:hAnsi="Times New Roman" w:cs="Times New Roman"/>
          <w:b/>
          <w:color w:val="000000" w:themeColor="text1"/>
          <w:sz w:val="24"/>
          <w:szCs w:val="24"/>
        </w:rPr>
        <w:t>Превентивним мерама и активностима</w:t>
      </w:r>
      <w:r w:rsidRPr="00A13F34">
        <w:rPr>
          <w:rFonts w:ascii="Times New Roman" w:eastAsia="Times New Roman" w:hAnsi="Times New Roman" w:cs="Times New Roman"/>
          <w:color w:val="000000" w:themeColor="text1"/>
          <w:sz w:val="24"/>
          <w:szCs w:val="24"/>
        </w:rPr>
        <w:t>: подиже се ниво свести у установи за нулту толеранцију на све облике дискриминаторног понашања; остварује се пуна посвећеност установе, њених органа и тела у препознавању, спречавању и сузбијању дискриминаторног понашања; сви носиоци обавеза заштите од дискриминације у установи (унутрашња заштита) и ван ње (спољашња заштита) - породица, локална самоуправа, здравствена служба, полиција, центар за социјални рад, Министарство просвете, сагласно закону, поступају хитно и координисано у спречавању и сузбијању дискриминаторног понашања.</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Запослени</w:t>
      </w:r>
      <w:r w:rsidRPr="00A13F34">
        <w:rPr>
          <w:rFonts w:ascii="Times New Roman" w:eastAsia="Times New Roman" w:hAnsi="Times New Roman" w:cs="Times New Roman"/>
          <w:color w:val="000000" w:themeColor="text1"/>
          <w:sz w:val="24"/>
          <w:szCs w:val="24"/>
        </w:rPr>
        <w:t xml:space="preserve"> својим квалитетним радом и личним примером, помажу и обезбеђују недискриминаторно, инклузивно и безбедно образовно окружење за све учеснике у васпитно-образовном процесу. Запослени су дужни да увек реагују и обезбеде заштиту учесника у васпитно-образовном процесу од свих облика дискриминације. </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Родитељ</w:t>
      </w:r>
      <w:r w:rsidRPr="00A13F34">
        <w:rPr>
          <w:rFonts w:ascii="Times New Roman" w:eastAsia="Times New Roman" w:hAnsi="Times New Roman" w:cs="Times New Roman"/>
          <w:color w:val="000000" w:themeColor="text1"/>
          <w:sz w:val="24"/>
          <w:szCs w:val="24"/>
        </w:rPr>
        <w:t xml:space="preserve"> је дужан да поштује личност свог детета, друге деце, сарађује и поштује правила установе, учествује у мерама и активностима које се планирају и спроводе у установи ради спречавања дискриминације. </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Трећа лица</w:t>
      </w:r>
      <w:r w:rsidRPr="00A13F34">
        <w:rPr>
          <w:rFonts w:ascii="Times New Roman" w:eastAsia="Times New Roman" w:hAnsi="Times New Roman" w:cs="Times New Roman"/>
          <w:color w:val="000000" w:themeColor="text1"/>
          <w:sz w:val="24"/>
          <w:szCs w:val="24"/>
        </w:rPr>
        <w:t xml:space="preserve"> су дужна да поштују правила установе и да својим понашањем не изазивају дискриминацију. </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Дете</w:t>
      </w:r>
      <w:r w:rsidRPr="00A13F34">
        <w:rPr>
          <w:rFonts w:ascii="Times New Roman" w:eastAsia="Times New Roman" w:hAnsi="Times New Roman" w:cs="Times New Roman"/>
          <w:color w:val="000000" w:themeColor="text1"/>
          <w:sz w:val="24"/>
          <w:szCs w:val="24"/>
        </w:rPr>
        <w:t xml:space="preserve"> у складу са својим узрасним и развојним карактеристикама, активно учествује у превентивним активностима које се спроводе у установи, учи се толеранцији и прихватању и уважавању различитости, конструктивног превазилажењу сукоба.</w:t>
      </w:r>
    </w:p>
    <w:p w:rsidR="00D55816" w:rsidRPr="00A13F34" w:rsidRDefault="00D55816" w:rsidP="00D55816">
      <w:pPr>
        <w:pStyle w:val="Normal1"/>
        <w:rPr>
          <w:rFonts w:ascii="Times New Roman" w:eastAsia="Times New Roman" w:hAnsi="Times New Roman" w:cs="Times New Roman"/>
          <w:color w:val="000000" w:themeColor="text1"/>
          <w:sz w:val="24"/>
          <w:szCs w:val="24"/>
          <w:highlight w:val="white"/>
        </w:rPr>
      </w:pPr>
    </w:p>
    <w:p w:rsidR="00D55816" w:rsidRPr="00A13F34" w:rsidRDefault="00D55816" w:rsidP="00D55816">
      <w:pPr>
        <w:jc w:val="both"/>
        <w:rPr>
          <w:rFonts w:ascii="Times New Roman" w:hAnsi="Times New Roman" w:cs="Times New Roman"/>
          <w:b/>
          <w:color w:val="000000" w:themeColor="text1"/>
          <w:sz w:val="24"/>
          <w:szCs w:val="24"/>
        </w:rPr>
      </w:pPr>
      <w:r w:rsidRPr="00A13F34">
        <w:rPr>
          <w:rFonts w:ascii="Times New Roman" w:eastAsia="Times New Roman" w:hAnsi="Times New Roman" w:cs="Times New Roman"/>
          <w:color w:val="000000" w:themeColor="text1"/>
          <w:sz w:val="24"/>
          <w:szCs w:val="24"/>
          <w:highlight w:val="white"/>
        </w:rPr>
        <w:lastRenderedPageBreak/>
        <w:t>Детаљан</w:t>
      </w:r>
      <w:r w:rsidRPr="00A13F34">
        <w:rPr>
          <w:rFonts w:ascii="Times New Roman" w:eastAsia="Times New Roman" w:hAnsi="Times New Roman" w:cs="Times New Roman"/>
          <w:b/>
          <w:color w:val="000000" w:themeColor="text1"/>
          <w:sz w:val="24"/>
          <w:szCs w:val="24"/>
          <w:highlight w:val="white"/>
        </w:rPr>
        <w:t xml:space="preserve">  Програм превенције дискриминаторног понашања </w:t>
      </w:r>
      <w:r w:rsidRPr="00A13F34">
        <w:rPr>
          <w:rFonts w:ascii="Times New Roman" w:eastAsia="Times New Roman" w:hAnsi="Times New Roman" w:cs="Times New Roman"/>
          <w:color w:val="000000" w:themeColor="text1"/>
          <w:sz w:val="24"/>
          <w:szCs w:val="24"/>
          <w:highlight w:val="white"/>
        </w:rPr>
        <w:t xml:space="preserve">део је </w:t>
      </w:r>
      <w:r w:rsidRPr="00A13F34">
        <w:rPr>
          <w:rFonts w:ascii="Times New Roman" w:hAnsi="Times New Roman" w:cs="Times New Roman"/>
          <w:sz w:val="24"/>
          <w:szCs w:val="24"/>
        </w:rPr>
        <w:t>Правилника о протоколу поступања у ПУ „Мајски цвет“ у одговору на дискриминацију, насиље, злостављање и занемаривање и поступању у кризним догађајима</w:t>
      </w:r>
      <w:r w:rsidRPr="00A13F34">
        <w:rPr>
          <w:rFonts w:ascii="Times New Roman" w:eastAsia="Times New Roman" w:hAnsi="Times New Roman" w:cs="Times New Roman"/>
          <w:b/>
          <w:color w:val="000000" w:themeColor="text1"/>
          <w:sz w:val="24"/>
          <w:szCs w:val="24"/>
          <w:highlight w:val="white"/>
        </w:rPr>
        <w:t>.</w:t>
      </w:r>
    </w:p>
    <w:p w:rsidR="00D55816" w:rsidRPr="00A13F34" w:rsidRDefault="00D55816" w:rsidP="00D55816">
      <w:pPr>
        <w:pStyle w:val="Normal1"/>
        <w:rPr>
          <w:rFonts w:ascii="Times New Roman" w:eastAsia="Times New Roman" w:hAnsi="Times New Roman" w:cs="Times New Roman"/>
          <w:b/>
          <w:color w:val="000000" w:themeColor="text1"/>
          <w:sz w:val="24"/>
          <w:szCs w:val="24"/>
          <w:highlight w:val="white"/>
          <w:lang w:val="en-US"/>
        </w:rPr>
      </w:pP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ИНТЕРВЕНЦИЈА</w:t>
      </w:r>
      <w:r w:rsidRPr="00A13F34">
        <w:rPr>
          <w:rFonts w:ascii="Times New Roman" w:eastAsia="Times New Roman" w:hAnsi="Times New Roman" w:cs="Times New Roman"/>
          <w:color w:val="000000" w:themeColor="text1"/>
          <w:sz w:val="24"/>
          <w:szCs w:val="24"/>
        </w:rPr>
        <w:t xml:space="preserve"> се спроводи у случајевима сумње и када је утврђено дискриминаторно понашање, и то, када се припрема, дешава или се догодило између учесника у васпитно-образовном процесу</w:t>
      </w:r>
      <w:proofErr w:type="gramStart"/>
      <w:r w:rsidRPr="00A13F34">
        <w:rPr>
          <w:rFonts w:ascii="Times New Roman" w:eastAsia="Times New Roman" w:hAnsi="Times New Roman" w:cs="Times New Roman"/>
          <w:color w:val="000000" w:themeColor="text1"/>
          <w:sz w:val="24"/>
          <w:szCs w:val="24"/>
        </w:rPr>
        <w:t>:деце</w:t>
      </w:r>
      <w:proofErr w:type="gramEnd"/>
      <w:r w:rsidRPr="00A13F34">
        <w:rPr>
          <w:rFonts w:ascii="Times New Roman" w:eastAsia="Times New Roman" w:hAnsi="Times New Roman" w:cs="Times New Roman"/>
          <w:color w:val="000000" w:themeColor="text1"/>
          <w:sz w:val="24"/>
          <w:szCs w:val="24"/>
        </w:rPr>
        <w:t>, запослених, родитеља и трећа лица.</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Интервенцију чине мере и активности којима се дискриминаторно понашање зауставља, осигурава безбедност учесника, смањује ризик од понављања, ублажавају последице и прате ефекти предузетих мера.  На избор мера и активности које се предузимају у интервенцији утичу и простор и време у коме се одвија догађај (простор у установи или ван; у току реализације васпитно-образовног рада или у друго време).</w:t>
      </w:r>
    </w:p>
    <w:p w:rsidR="00D55816" w:rsidRPr="00A13F34" w:rsidRDefault="00D55816" w:rsidP="00D55816">
      <w:pPr>
        <w:pStyle w:val="Normal1"/>
        <w:rPr>
          <w:rFonts w:ascii="Times New Roman" w:eastAsia="Times New Roman" w:hAnsi="Times New Roman" w:cs="Times New Roman"/>
          <w:b/>
          <w:color w:val="000000" w:themeColor="text1"/>
          <w:sz w:val="24"/>
          <w:szCs w:val="24"/>
        </w:rPr>
      </w:pP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eastAsia="Times New Roman" w:hAnsi="Times New Roman" w:cs="Times New Roman"/>
          <w:b/>
          <w:color w:val="000000" w:themeColor="text1"/>
          <w:sz w:val="24"/>
          <w:szCs w:val="24"/>
        </w:rPr>
        <w:t>Матрица за процену нивоа дисцкриминације</w:t>
      </w:r>
      <w:r w:rsidRPr="00A13F34">
        <w:rPr>
          <w:rFonts w:ascii="Times New Roman" w:eastAsia="Times New Roman" w:hAnsi="Times New Roman" w:cs="Times New Roman"/>
          <w:color w:val="000000" w:themeColor="text1"/>
          <w:sz w:val="24"/>
          <w:szCs w:val="24"/>
        </w:rPr>
        <w:t xml:space="preserve">, као и </w:t>
      </w:r>
      <w:r w:rsidRPr="00A13F34">
        <w:rPr>
          <w:rFonts w:ascii="Times New Roman" w:eastAsia="Times New Roman" w:hAnsi="Times New Roman" w:cs="Times New Roman"/>
          <w:b/>
          <w:color w:val="000000" w:themeColor="text1"/>
          <w:sz w:val="24"/>
          <w:szCs w:val="24"/>
        </w:rPr>
        <w:t>Поступање Установе  у случају дискриминаторног понашања учесника у образовању</w:t>
      </w:r>
      <w:r w:rsidRPr="00A13F34">
        <w:rPr>
          <w:rFonts w:ascii="Times New Roman" w:eastAsia="Times New Roman" w:hAnsi="Times New Roman" w:cs="Times New Roman"/>
          <w:color w:val="000000" w:themeColor="text1"/>
          <w:sz w:val="24"/>
          <w:szCs w:val="24"/>
        </w:rPr>
        <w:t xml:space="preserve"> у детаљном облику су саставни део </w:t>
      </w:r>
      <w:r w:rsidRPr="00A13F34">
        <w:rPr>
          <w:rFonts w:ascii="Times New Roman" w:hAnsi="Times New Roman" w:cs="Times New Roman"/>
          <w:sz w:val="24"/>
          <w:szCs w:val="24"/>
        </w:rPr>
        <w:t>Правилника о протоколу поступања у ПУ „Мајски цвет“ у одговору на дискриминацију, насиље, злостављање и занемаривање и поступању у кризним догађајима</w:t>
      </w:r>
      <w:r w:rsidRPr="00A13F34">
        <w:rPr>
          <w:rFonts w:ascii="Times New Roman" w:eastAsia="Times New Roman" w:hAnsi="Times New Roman" w:cs="Times New Roman"/>
          <w:color w:val="000000" w:themeColor="text1"/>
          <w:sz w:val="24"/>
          <w:szCs w:val="24"/>
          <w:highlight w:val="white"/>
        </w:rPr>
        <w:t>.</w:t>
      </w:r>
    </w:p>
    <w:p w:rsidR="00D55816" w:rsidRPr="00A13F34" w:rsidRDefault="00D55816" w:rsidP="00D55816">
      <w:pPr>
        <w:pStyle w:val="Normal1"/>
        <w:rPr>
          <w:rFonts w:ascii="Times New Roman" w:eastAsia="Times New Roman" w:hAnsi="Times New Roman" w:cs="Times New Roman"/>
          <w:color w:val="000000" w:themeColor="text1"/>
          <w:sz w:val="24"/>
          <w:szCs w:val="24"/>
        </w:rPr>
      </w:pP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4.5.2. </w:t>
      </w:r>
      <w:r w:rsidRPr="00A13F34">
        <w:rPr>
          <w:rFonts w:ascii="Times New Roman" w:hAnsi="Times New Roman" w:cs="Times New Roman"/>
          <w:b/>
          <w:color w:val="000000" w:themeColor="text1"/>
          <w:sz w:val="24"/>
          <w:szCs w:val="24"/>
          <w:lang w:val="sr-Cyrl-CS"/>
        </w:rPr>
        <w:t>ПРОГРАМ ЗАШТИТЕ ОД НАСИЉА, ЗЛОСТАВ</w:t>
      </w:r>
      <w:r w:rsidRPr="00A13F34">
        <w:rPr>
          <w:rFonts w:ascii="Times New Roman" w:hAnsi="Times New Roman" w:cs="Times New Roman"/>
          <w:b/>
          <w:color w:val="000000" w:themeColor="text1"/>
          <w:sz w:val="24"/>
          <w:szCs w:val="24"/>
        </w:rPr>
        <w:t>Љ</w:t>
      </w:r>
      <w:r w:rsidRPr="00A13F34">
        <w:rPr>
          <w:rFonts w:ascii="Times New Roman" w:hAnsi="Times New Roman" w:cs="Times New Roman"/>
          <w:b/>
          <w:color w:val="000000" w:themeColor="text1"/>
          <w:sz w:val="24"/>
          <w:szCs w:val="24"/>
          <w:lang w:val="sr-Cyrl-CS"/>
        </w:rPr>
        <w:t>АЊА И ЗАНЕМАРИВАЊА и ПРОГРАМ ПОСТУПАЊА УСТАНОВЕ У КРИЗНИМ ДОГАЂАЈИМА</w:t>
      </w:r>
      <w:r w:rsidRPr="00A13F34">
        <w:rPr>
          <w:rFonts w:ascii="Times New Roman" w:hAnsi="Times New Roman" w:cs="Times New Roman"/>
          <w:color w:val="000000" w:themeColor="text1"/>
          <w:sz w:val="24"/>
          <w:szCs w:val="24"/>
        </w:rPr>
        <w:t xml:space="preserve"> </w:t>
      </w:r>
    </w:p>
    <w:p w:rsidR="00D55816" w:rsidRPr="00A13F34" w:rsidRDefault="00D55816" w:rsidP="00D55816">
      <w:pPr>
        <w:jc w:val="both"/>
        <w:outlineLvl w:val="0"/>
        <w:rPr>
          <w:rFonts w:ascii="Times New Roman" w:hAnsi="Times New Roman" w:cs="Times New Roman"/>
          <w:b/>
          <w:color w:val="000000" w:themeColor="text1"/>
          <w:sz w:val="24"/>
          <w:szCs w:val="24"/>
          <w:lang w:val="sr-Cyrl-CS"/>
        </w:rPr>
      </w:pPr>
      <w:r w:rsidRPr="00A13F34">
        <w:rPr>
          <w:rFonts w:ascii="Times New Roman" w:hAnsi="Times New Roman" w:cs="Times New Roman"/>
          <w:b/>
          <w:color w:val="000000" w:themeColor="text1"/>
          <w:sz w:val="24"/>
          <w:szCs w:val="24"/>
          <w:lang w:val="sr-Cyrl-CS"/>
        </w:rPr>
        <w:t>Уводне напомене</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 складу са Правилником о протоколу поступања у установи у одговору на насиље, злостављање и занемаривање</w:t>
      </w:r>
      <w:r w:rsidRPr="00A13F34">
        <w:rPr>
          <w:rFonts w:ascii="Times New Roman" w:hAnsi="Times New Roman" w:cs="Times New Roman"/>
          <w:color w:val="000000" w:themeColor="text1"/>
          <w:sz w:val="24"/>
          <w:szCs w:val="24"/>
          <w:lang w:val="sr-Cyrl-CS"/>
        </w:rPr>
        <w:t xml:space="preserve">, </w:t>
      </w:r>
      <w:r w:rsidRPr="00A13F34">
        <w:rPr>
          <w:rFonts w:ascii="Times New Roman" w:hAnsi="Times New Roman" w:cs="Times New Roman"/>
          <w:color w:val="000000" w:themeColor="text1"/>
          <w:sz w:val="24"/>
          <w:szCs w:val="24"/>
        </w:rPr>
        <w:t xml:space="preserve">као и на основу анализе стања безбедности, присутности различитих облика и интензитета насиља, злостављања и занемаривања, специфичности установе и резултата самовредновања и вредновања квалитета рада установе, </w:t>
      </w:r>
      <w:r w:rsidRPr="00A13F34">
        <w:rPr>
          <w:rFonts w:ascii="Times New Roman" w:hAnsi="Times New Roman" w:cs="Times New Roman"/>
          <w:color w:val="000000" w:themeColor="text1"/>
          <w:sz w:val="24"/>
          <w:szCs w:val="24"/>
          <w:lang w:val="sr-Cyrl-CS"/>
        </w:rPr>
        <w:t xml:space="preserve">Тим за заштиту од дискриминације, насиља, злостављања и занемаривања дефинисао је Програм заштите од насиља, </w:t>
      </w:r>
      <w:r w:rsidRPr="00A13F34">
        <w:rPr>
          <w:rFonts w:ascii="Times New Roman" w:hAnsi="Times New Roman" w:cs="Times New Roman"/>
          <w:color w:val="000000" w:themeColor="text1"/>
          <w:sz w:val="24"/>
          <w:szCs w:val="24"/>
        </w:rPr>
        <w:t>злостављања и занемаривања.</w:t>
      </w:r>
    </w:p>
    <w:p w:rsidR="00D55816" w:rsidRPr="00A13F34" w:rsidRDefault="00D55816" w:rsidP="00D55816">
      <w:pPr>
        <w:jc w:val="both"/>
        <w:rPr>
          <w:rFonts w:ascii="Times New Roman" w:hAnsi="Times New Roman" w:cs="Times New Roman"/>
          <w:color w:val="000000" w:themeColor="text1"/>
          <w:sz w:val="24"/>
          <w:szCs w:val="24"/>
          <w:lang w:val="sr-Cyrl-CS"/>
        </w:rPr>
      </w:pPr>
    </w:p>
    <w:p w:rsidR="00D55816" w:rsidRPr="00A13F34" w:rsidRDefault="00D55816" w:rsidP="00D55816">
      <w:pPr>
        <w:jc w:val="both"/>
        <w:outlineLvl w:val="0"/>
        <w:rPr>
          <w:rFonts w:ascii="Times New Roman" w:hAnsi="Times New Roman" w:cs="Times New Roman"/>
          <w:b/>
          <w:color w:val="000000" w:themeColor="text1"/>
          <w:sz w:val="24"/>
          <w:szCs w:val="24"/>
          <w:u w:val="single"/>
          <w:lang w:val="sr-Cyrl-CS"/>
        </w:rPr>
      </w:pPr>
      <w:r>
        <w:rPr>
          <w:rFonts w:ascii="Times New Roman" w:hAnsi="Times New Roman" w:cs="Times New Roman"/>
          <w:b/>
          <w:color w:val="000000" w:themeColor="text1"/>
          <w:sz w:val="24"/>
          <w:szCs w:val="24"/>
          <w:u w:val="single"/>
          <w:lang w:val="sr-Cyrl-CS"/>
        </w:rPr>
        <w:t>4.5.2</w:t>
      </w:r>
      <w:r w:rsidRPr="00A13F34">
        <w:rPr>
          <w:rFonts w:ascii="Times New Roman" w:hAnsi="Times New Roman" w:cs="Times New Roman"/>
          <w:b/>
          <w:color w:val="000000" w:themeColor="text1"/>
          <w:sz w:val="24"/>
          <w:szCs w:val="24"/>
          <w:u w:val="single"/>
          <w:lang w:val="sr-Cyrl-CS"/>
        </w:rPr>
        <w:t>.1.ЗНАЧЕЊЕ ОСНОВНИХ ПОЈМОВА</w:t>
      </w:r>
    </w:p>
    <w:p w:rsidR="00D55816" w:rsidRPr="00A13F34" w:rsidRDefault="00D55816" w:rsidP="00D55816">
      <w:pPr>
        <w:jc w:val="both"/>
        <w:outlineLvl w:val="0"/>
        <w:rPr>
          <w:rFonts w:ascii="Times New Roman" w:hAnsi="Times New Roman" w:cs="Times New Roman"/>
          <w:b/>
          <w:color w:val="000000" w:themeColor="text1"/>
          <w:sz w:val="24"/>
          <w:szCs w:val="24"/>
          <w:u w:val="single"/>
          <w:lang w:val="sr-Cyrl-CS"/>
        </w:rPr>
      </w:pP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или запосленог.</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lastRenderedPageBreak/>
        <w:t>Насиље и злостављање сматра се насиље запосленог према детету, другом запосленом, родитељу, односно другом законском заступнику (у даљем тексту: родитељ); родитеља према свом детету, другом детету</w:t>
      </w:r>
      <w:proofErr w:type="gramStart"/>
      <w:r w:rsidRPr="00A13F34">
        <w:rPr>
          <w:rFonts w:ascii="Times New Roman" w:hAnsi="Times New Roman" w:cs="Times New Roman"/>
          <w:color w:val="000000" w:themeColor="text1"/>
          <w:sz w:val="24"/>
          <w:szCs w:val="24"/>
        </w:rPr>
        <w:t>,  запосленом</w:t>
      </w:r>
      <w:proofErr w:type="gramEnd"/>
      <w:r w:rsidRPr="00A13F34">
        <w:rPr>
          <w:rFonts w:ascii="Times New Roman" w:hAnsi="Times New Roman" w:cs="Times New Roman"/>
          <w:color w:val="000000" w:themeColor="text1"/>
          <w:sz w:val="24"/>
          <w:szCs w:val="24"/>
        </w:rPr>
        <w:t xml:space="preserve"> као и према трећем лицу.</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Насиље и злостављање може да јави као физичко, психичко (емоционално), социјално и дигитално</w:t>
      </w:r>
      <w:r w:rsidRPr="00A13F34">
        <w:rPr>
          <w:rFonts w:ascii="Times New Roman" w:hAnsi="Times New Roman" w:cs="Times New Roman"/>
          <w:color w:val="000000" w:themeColor="text1"/>
          <w:sz w:val="24"/>
          <w:szCs w:val="24"/>
          <w:vertAlign w:val="superscript"/>
        </w:rPr>
        <w:t>.</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Физичко насиље</w:t>
      </w:r>
      <w:r w:rsidRPr="00A13F34">
        <w:rPr>
          <w:rFonts w:ascii="Times New Roman" w:hAnsi="Times New Roman" w:cs="Times New Roman"/>
          <w:color w:val="000000" w:themeColor="text1"/>
          <w:sz w:val="24"/>
          <w:szCs w:val="24"/>
        </w:rPr>
        <w:t> је понашање које може да доведе до стварног или потенцијалног телесног повређивања детета или запосленог; физичко кажњавање деце од стране запослених и других одраслих особа.</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Психичко насиље</w:t>
      </w:r>
      <w:r w:rsidRPr="00A13F34">
        <w:rPr>
          <w:rFonts w:ascii="Times New Roman" w:hAnsi="Times New Roman" w:cs="Times New Roman"/>
          <w:color w:val="000000" w:themeColor="text1"/>
          <w:sz w:val="24"/>
          <w:szCs w:val="24"/>
        </w:rPr>
        <w:t xml:space="preserve"> је понашање које доводи до тренутног или трајног угрожавања психичког и емоционалног здравља и достојанства </w:t>
      </w:r>
      <w:proofErr w:type="gramStart"/>
      <w:r w:rsidRPr="00A13F34">
        <w:rPr>
          <w:rFonts w:ascii="Times New Roman" w:hAnsi="Times New Roman" w:cs="Times New Roman"/>
          <w:color w:val="000000" w:themeColor="text1"/>
          <w:sz w:val="24"/>
          <w:szCs w:val="24"/>
        </w:rPr>
        <w:t>детета  или</w:t>
      </w:r>
      <w:proofErr w:type="gramEnd"/>
      <w:r w:rsidRPr="00A13F34">
        <w:rPr>
          <w:rFonts w:ascii="Times New Roman" w:hAnsi="Times New Roman" w:cs="Times New Roman"/>
          <w:color w:val="000000" w:themeColor="text1"/>
          <w:sz w:val="24"/>
          <w:szCs w:val="24"/>
        </w:rPr>
        <w:t xml:space="preserve"> запосленог.</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Социјално насиље и злостављање</w:t>
      </w:r>
      <w:r w:rsidRPr="00A13F34">
        <w:rPr>
          <w:rFonts w:ascii="Times New Roman" w:hAnsi="Times New Roman" w:cs="Times New Roman"/>
          <w:color w:val="000000" w:themeColor="text1"/>
          <w:sz w:val="24"/>
          <w:szCs w:val="24"/>
        </w:rPr>
        <w:t xml:space="preserve"> је понашање којим се искључује </w:t>
      </w:r>
      <w:proofErr w:type="gramStart"/>
      <w:r w:rsidRPr="00A13F34">
        <w:rPr>
          <w:rFonts w:ascii="Times New Roman" w:hAnsi="Times New Roman" w:cs="Times New Roman"/>
          <w:color w:val="000000" w:themeColor="text1"/>
          <w:sz w:val="24"/>
          <w:szCs w:val="24"/>
        </w:rPr>
        <w:t>дете  из</w:t>
      </w:r>
      <w:proofErr w:type="gramEnd"/>
      <w:r w:rsidRPr="00A13F34">
        <w:rPr>
          <w:rFonts w:ascii="Times New Roman" w:hAnsi="Times New Roman" w:cs="Times New Roman"/>
          <w:color w:val="000000" w:themeColor="text1"/>
          <w:sz w:val="24"/>
          <w:szCs w:val="24"/>
        </w:rPr>
        <w:t xml:space="preserve">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Дигитално насиље</w:t>
      </w:r>
      <w:r w:rsidRPr="00A13F34">
        <w:rPr>
          <w:rFonts w:ascii="Times New Roman" w:hAnsi="Times New Roman" w:cs="Times New Roman"/>
          <w:color w:val="000000" w:themeColor="text1"/>
          <w:sz w:val="24"/>
          <w:szCs w:val="24"/>
        </w:rPr>
        <w:t> 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site), четовањем, укључивањем у форуме, социјалне мреже и објављивањем садржаја или поверљивих личних података без сагласности (информација, слика, видео снимака и сл.).</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Осим наведених облика, насиље и злостављање препознаје се и кроз: злоупотребу, сексуално насиље, насилни екстремизам, трговину људима, експлоатацију детета и ученика, породично насиље и др.</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Злоупотреба детета</w:t>
      </w:r>
      <w:r w:rsidRPr="00A13F34">
        <w:rPr>
          <w:rFonts w:ascii="Times New Roman" w:hAnsi="Times New Roman" w:cs="Times New Roman"/>
          <w:color w:val="000000" w:themeColor="text1"/>
          <w:sz w:val="24"/>
          <w:szCs w:val="24"/>
        </w:rPr>
        <w:t> 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 комерцијалне и друге сврхе). Злоупотреба подразумева и прекомерно подстицање, односно 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Сексуално насиље</w:t>
      </w:r>
      <w:r w:rsidRPr="00A13F34">
        <w:rPr>
          <w:rFonts w:ascii="Times New Roman" w:hAnsi="Times New Roman" w:cs="Times New Roman"/>
          <w:color w:val="000000" w:themeColor="text1"/>
          <w:sz w:val="24"/>
          <w:szCs w:val="24"/>
        </w:rPr>
        <w:t> је понашање којим се дете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Насилни екстремизам</w:t>
      </w:r>
      <w:r w:rsidRPr="00A13F34">
        <w:rPr>
          <w:rFonts w:ascii="Times New Roman" w:hAnsi="Times New Roman" w:cs="Times New Roman"/>
          <w:color w:val="000000" w:themeColor="text1"/>
          <w:sz w:val="24"/>
          <w:szCs w:val="24"/>
        </w:rPr>
        <w:t> 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lastRenderedPageBreak/>
        <w:t>Трговина људима</w:t>
      </w:r>
      <w:r w:rsidRPr="00A13F34">
        <w:rPr>
          <w:rFonts w:ascii="Times New Roman" w:hAnsi="Times New Roman" w:cs="Times New Roman"/>
          <w:color w:val="000000" w:themeColor="text1"/>
          <w:sz w:val="24"/>
          <w:szCs w:val="24"/>
        </w:rPr>
        <w:t> је врбовање, превожење, пребацивање, скривање или примање лица, путем претње силом или употребом силе или других облика 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Експлоатација </w:t>
      </w:r>
      <w:r w:rsidRPr="00A13F34">
        <w:rPr>
          <w:rFonts w:ascii="Times New Roman" w:hAnsi="Times New Roman" w:cs="Times New Roman"/>
          <w:color w:val="000000" w:themeColor="text1"/>
          <w:sz w:val="24"/>
          <w:szCs w:val="24"/>
        </w:rPr>
        <w:t>је рад који није у најбољем интересу детета,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Занемаривање и немарно поступање</w:t>
      </w:r>
      <w:r w:rsidRPr="00A13F34">
        <w:rPr>
          <w:rFonts w:ascii="Times New Roman" w:hAnsi="Times New Roman" w:cs="Times New Roman"/>
          <w:color w:val="000000" w:themeColor="text1"/>
          <w:sz w:val="24"/>
          <w:szCs w:val="24"/>
        </w:rPr>
        <w:t> је пропуштање родитеља, друге особе која је преузела бригу о детету, установе или запосленог да у оквиру расположивих средстава обезбеди услове за правилан развој детета и ученика у свим областима, а што може да наруши његово здравље и развој.</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Занемаривање у установи обухвата: ускраћивање појединих облика образовно-васпитног рада неопходних детету; нереаговање на сумњу о занемаривању или на занемаривање од стране родитеља; пропусте у обављању надзора и заштите детета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друго.</w:t>
      </w:r>
    </w:p>
    <w:p w:rsidR="00D55816" w:rsidRPr="00A13F34" w:rsidRDefault="00D55816" w:rsidP="00D55816">
      <w:pPr>
        <w:shd w:val="clear" w:color="auto" w:fill="FFFFFF"/>
        <w:ind w:firstLine="480"/>
        <w:jc w:val="both"/>
        <w:rPr>
          <w:rFonts w:ascii="Times New Roman" w:hAnsi="Times New Roman" w:cs="Times New Roman"/>
          <w:color w:val="000000" w:themeColor="text1"/>
          <w:sz w:val="24"/>
          <w:szCs w:val="24"/>
        </w:rPr>
      </w:pPr>
      <w:r w:rsidRPr="00A13F34">
        <w:rPr>
          <w:rFonts w:ascii="Times New Roman" w:hAnsi="Times New Roman" w:cs="Times New Roman"/>
          <w:b/>
          <w:bCs/>
          <w:color w:val="000000" w:themeColor="text1"/>
          <w:sz w:val="24"/>
          <w:szCs w:val="24"/>
        </w:rPr>
        <w:t>Кризни догађај</w:t>
      </w:r>
      <w:r w:rsidRPr="00A13F34">
        <w:rPr>
          <w:rFonts w:ascii="Times New Roman" w:hAnsi="Times New Roman" w:cs="Times New Roman"/>
          <w:color w:val="000000" w:themeColor="text1"/>
          <w:sz w:val="24"/>
          <w:szCs w:val="24"/>
        </w:rPr>
        <w:t>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D55816" w:rsidRPr="00A13F34" w:rsidRDefault="00D55816" w:rsidP="00D55816">
      <w:pPr>
        <w:shd w:val="clear" w:color="auto" w:fill="FFFFFF"/>
        <w:spacing w:after="150"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Кризни догађаји су:</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Природна смрт детета;</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Покушај убиства и убиство детета (у установи или ван ње);</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Природна смрт, самоубиство или убиство запосленог у установи;</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Саобраћајна незгода у којој је повређено или настрадало дете или запослени у установи;</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Нестанак детета;</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Масовно тровање у простору установе;</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Дојава о подметнутој експлозивној направи у установи или терористичком нападу и слично;</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Талачка криза;</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lastRenderedPageBreak/>
        <w:t>– Насиље већих размера (масовне туче, вишеструка убиства, терористички напади);</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Техничко-технолошке опасности (експлозија, изливање, испаравање отровних материја и пожар);</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Природне катастрофе (поплаве, земљотреси, пожари...);</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Епидемија која је обухватила територију/општину на којој се налази установа;</w:t>
      </w:r>
    </w:p>
    <w:p w:rsidR="00D55816" w:rsidRPr="00A13F34" w:rsidRDefault="00D55816" w:rsidP="00D55816">
      <w:pPr>
        <w:shd w:val="clear" w:color="auto" w:fill="FFFFFF"/>
        <w:spacing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 Други кризни догађаји, у смислу Правилника који ово </w:t>
      </w:r>
      <w:proofErr w:type="gramStart"/>
      <w:r w:rsidRPr="00A13F34">
        <w:rPr>
          <w:rFonts w:ascii="Times New Roman" w:hAnsi="Times New Roman" w:cs="Times New Roman"/>
          <w:color w:val="000000" w:themeColor="text1"/>
          <w:sz w:val="24"/>
          <w:szCs w:val="24"/>
        </w:rPr>
        <w:t>регулише ..</w:t>
      </w:r>
      <w:proofErr w:type="gramEnd"/>
    </w:p>
    <w:p w:rsidR="00D55816" w:rsidRPr="00A13F34" w:rsidRDefault="00D55816" w:rsidP="00D55816">
      <w:pPr>
        <w:shd w:val="clear" w:color="auto" w:fill="FFFFFF"/>
        <w:spacing w:after="150" w:line="240" w:lineRule="auto"/>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 случају проглашења ванредне ситуације, односно ванредог стања, установа поступа у складу са прописима који то уређују.</w:t>
      </w:r>
    </w:p>
    <w:p w:rsidR="00D55816" w:rsidRPr="00A13F34" w:rsidRDefault="00D55816" w:rsidP="00D55816">
      <w:pPr>
        <w:spacing w:line="240" w:lineRule="auto"/>
        <w:jc w:val="both"/>
        <w:rPr>
          <w:rFonts w:ascii="Times New Roman" w:hAnsi="Times New Roman" w:cs="Times New Roman"/>
          <w:b/>
          <w:color w:val="000000" w:themeColor="text1"/>
          <w:sz w:val="24"/>
          <w:szCs w:val="24"/>
          <w:u w:val="single"/>
          <w:lang w:val="sr-Cyrl-CS"/>
        </w:rPr>
      </w:pPr>
    </w:p>
    <w:p w:rsidR="00D55816" w:rsidRPr="00A13F34" w:rsidRDefault="00D55816" w:rsidP="00D55816">
      <w:pPr>
        <w:jc w:val="both"/>
        <w:rPr>
          <w:rFonts w:ascii="Times New Roman" w:hAnsi="Times New Roman" w:cs="Times New Roman"/>
          <w:b/>
          <w:color w:val="000000" w:themeColor="text1"/>
          <w:sz w:val="24"/>
          <w:szCs w:val="24"/>
          <w:u w:val="single"/>
          <w:lang w:val="sr-Cyrl-CS"/>
        </w:rPr>
      </w:pPr>
      <w:r>
        <w:rPr>
          <w:rFonts w:ascii="Times New Roman" w:hAnsi="Times New Roman" w:cs="Times New Roman"/>
          <w:b/>
          <w:color w:val="000000" w:themeColor="text1"/>
          <w:sz w:val="24"/>
          <w:szCs w:val="24"/>
          <w:u w:val="single"/>
          <w:lang w:val="sr-Cyrl-CS"/>
        </w:rPr>
        <w:t>4.5.</w:t>
      </w:r>
      <w:r w:rsidRPr="00A13F34">
        <w:rPr>
          <w:rFonts w:ascii="Times New Roman" w:hAnsi="Times New Roman" w:cs="Times New Roman"/>
          <w:b/>
          <w:color w:val="000000" w:themeColor="text1"/>
          <w:sz w:val="24"/>
          <w:szCs w:val="24"/>
          <w:u w:val="single"/>
          <w:lang w:val="sr-Cyrl-CS"/>
        </w:rPr>
        <w:t>2.2.ОСНОВНИ ПРИНЦИПИ И ЦИЉЕВИ У ПРОГРАМУ ЗАШТИТЕ ОД НАСИЉА</w:t>
      </w:r>
    </w:p>
    <w:p w:rsidR="00D55816" w:rsidRPr="00A13F34" w:rsidRDefault="00D55816" w:rsidP="00D55816">
      <w:pPr>
        <w:jc w:val="both"/>
        <w:rPr>
          <w:rFonts w:ascii="Times New Roman" w:hAnsi="Times New Roman" w:cs="Times New Roman"/>
          <w:color w:val="000000" w:themeColor="text1"/>
          <w:sz w:val="24"/>
          <w:szCs w:val="24"/>
          <w:lang w:val="sr-Cyrl-CS"/>
        </w:rPr>
      </w:pP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Основни принципи на којима је заснован овај програм су:</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-право на живот, опстанак и развој</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-најбољи интерес детета</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-недискриминација</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-учешће деце.</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Свако дете има неотуђиво </w:t>
      </w:r>
      <w:r w:rsidRPr="00A13F34">
        <w:rPr>
          <w:rFonts w:ascii="Times New Roman" w:hAnsi="Times New Roman" w:cs="Times New Roman"/>
          <w:b/>
          <w:color w:val="000000" w:themeColor="text1"/>
          <w:sz w:val="24"/>
          <w:szCs w:val="24"/>
          <w:lang w:val="sr-Cyrl-CS"/>
        </w:rPr>
        <w:t>право на живот</w:t>
      </w:r>
      <w:r w:rsidRPr="00A13F34">
        <w:rPr>
          <w:rFonts w:ascii="Times New Roman" w:hAnsi="Times New Roman" w:cs="Times New Roman"/>
          <w:color w:val="000000" w:themeColor="text1"/>
          <w:sz w:val="24"/>
          <w:szCs w:val="24"/>
          <w:lang w:val="sr-Cyrl-CS"/>
        </w:rPr>
        <w:t xml:space="preserve">, а држава има обавезу да обезбеди његов </w:t>
      </w:r>
      <w:r w:rsidRPr="00A13F34">
        <w:rPr>
          <w:rFonts w:ascii="Times New Roman" w:hAnsi="Times New Roman" w:cs="Times New Roman"/>
          <w:b/>
          <w:color w:val="000000" w:themeColor="text1"/>
          <w:sz w:val="24"/>
          <w:szCs w:val="24"/>
          <w:lang w:val="sr-Cyrl-CS"/>
        </w:rPr>
        <w:t>опстанак и развој</w:t>
      </w:r>
      <w:r w:rsidRPr="00A13F34">
        <w:rPr>
          <w:rFonts w:ascii="Times New Roman" w:hAnsi="Times New Roman" w:cs="Times New Roman"/>
          <w:color w:val="000000" w:themeColor="text1"/>
          <w:sz w:val="24"/>
          <w:szCs w:val="24"/>
          <w:lang w:val="sr-Cyrl-CS"/>
        </w:rPr>
        <w:t>.</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Програмом заштите деце од насиља неопходно је обезбедити заштиту </w:t>
      </w:r>
      <w:r w:rsidRPr="00A13F34">
        <w:rPr>
          <w:rFonts w:ascii="Times New Roman" w:hAnsi="Times New Roman" w:cs="Times New Roman"/>
          <w:b/>
          <w:color w:val="000000" w:themeColor="text1"/>
          <w:sz w:val="24"/>
          <w:szCs w:val="24"/>
          <w:lang w:val="sr-Cyrl-CS"/>
        </w:rPr>
        <w:t>најбољег интереса детета</w:t>
      </w:r>
      <w:r w:rsidRPr="00A13F34">
        <w:rPr>
          <w:rFonts w:ascii="Times New Roman" w:hAnsi="Times New Roman" w:cs="Times New Roman"/>
          <w:color w:val="000000" w:themeColor="text1"/>
          <w:sz w:val="24"/>
          <w:szCs w:val="24"/>
          <w:lang w:val="sr-Cyrl-CS"/>
        </w:rPr>
        <w:t xml:space="preserve">  у свим ситуацијама.</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Интерес детета је примаран у односу на интерес свих одраслих који учествују у животу и раду установе.</w:t>
      </w:r>
    </w:p>
    <w:p w:rsidR="00D55816" w:rsidRPr="00A13F34" w:rsidRDefault="00D55816" w:rsidP="00D55816">
      <w:pPr>
        <w:jc w:val="both"/>
        <w:rPr>
          <w:rFonts w:ascii="Times New Roman" w:hAnsi="Times New Roman" w:cs="Times New Roman"/>
          <w:b/>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У процесу заштите детета </w:t>
      </w:r>
      <w:r w:rsidRPr="00A13F34">
        <w:rPr>
          <w:rFonts w:ascii="Times New Roman" w:hAnsi="Times New Roman" w:cs="Times New Roman"/>
          <w:b/>
          <w:color w:val="000000" w:themeColor="text1"/>
          <w:sz w:val="24"/>
          <w:szCs w:val="24"/>
          <w:lang w:val="sr-Cyrl-CS"/>
        </w:rPr>
        <w:t>неопходно је обезбедити поверљивост података и заштиту права на приватност.</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Програм заштите од насиља односи се на </w:t>
      </w:r>
      <w:r w:rsidRPr="00A13F34">
        <w:rPr>
          <w:rFonts w:ascii="Times New Roman" w:hAnsi="Times New Roman" w:cs="Times New Roman"/>
          <w:b/>
          <w:color w:val="000000" w:themeColor="text1"/>
          <w:sz w:val="24"/>
          <w:szCs w:val="24"/>
          <w:lang w:val="sr-Cyrl-CS"/>
        </w:rPr>
        <w:t>све</w:t>
      </w:r>
      <w:r w:rsidRPr="00A13F34">
        <w:rPr>
          <w:rFonts w:ascii="Times New Roman" w:hAnsi="Times New Roman" w:cs="Times New Roman"/>
          <w:color w:val="000000" w:themeColor="text1"/>
          <w:sz w:val="24"/>
          <w:szCs w:val="24"/>
          <w:lang w:val="sr-Cyrl-CS"/>
        </w:rPr>
        <w:t xml:space="preserve"> у установи, без обзира на пол, узраст, породични статус, етничко порекло и било које друге социјалне или индивидуалне карактеристике детета (боју коже, језик, вероисповест, националност, способности и специфичности детета). </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b/>
          <w:color w:val="000000" w:themeColor="text1"/>
          <w:sz w:val="24"/>
          <w:szCs w:val="24"/>
          <w:lang w:val="sr-Cyrl-CS"/>
        </w:rPr>
        <w:t>Учешће детета</w:t>
      </w:r>
      <w:r w:rsidRPr="00A13F34">
        <w:rPr>
          <w:rFonts w:ascii="Times New Roman" w:hAnsi="Times New Roman" w:cs="Times New Roman"/>
          <w:color w:val="000000" w:themeColor="text1"/>
          <w:sz w:val="24"/>
          <w:szCs w:val="24"/>
          <w:lang w:val="sr-Cyrl-CS"/>
        </w:rPr>
        <w:t xml:space="preserve"> обезбеђује се тако што се благовремено и континуирано добијају сва потребна обавештења, што им се пружа могућност да изразе своје мишљење у свим фазама процеса заштите и то на начин који одговара њиховом узрасту и разумевању ситуације.</w:t>
      </w:r>
    </w:p>
    <w:p w:rsidR="00D55816" w:rsidRPr="00A13F34" w:rsidRDefault="00D55816" w:rsidP="00D55816">
      <w:pPr>
        <w:jc w:val="both"/>
        <w:rPr>
          <w:rFonts w:ascii="Times New Roman" w:hAnsi="Times New Roman" w:cs="Times New Roman"/>
          <w:color w:val="000000" w:themeColor="text1"/>
          <w:sz w:val="24"/>
          <w:szCs w:val="24"/>
          <w:lang w:val="sr-Cyrl-CS"/>
        </w:rPr>
      </w:pP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Полазећи од става да се </w:t>
      </w:r>
      <w:r w:rsidRPr="00A13F34">
        <w:rPr>
          <w:rFonts w:ascii="Times New Roman" w:hAnsi="Times New Roman" w:cs="Times New Roman"/>
          <w:b/>
          <w:color w:val="000000" w:themeColor="text1"/>
          <w:sz w:val="24"/>
          <w:szCs w:val="24"/>
          <w:lang w:val="sr-Cyrl-CS"/>
        </w:rPr>
        <w:t>СВАКО НАСИЉЕ МОЖЕ СПРЕЧИТИ</w:t>
      </w:r>
      <w:r w:rsidRPr="00A13F34">
        <w:rPr>
          <w:rFonts w:ascii="Times New Roman" w:hAnsi="Times New Roman" w:cs="Times New Roman"/>
          <w:color w:val="000000" w:themeColor="text1"/>
          <w:sz w:val="24"/>
          <w:szCs w:val="24"/>
          <w:lang w:val="sr-Cyrl-CS"/>
        </w:rPr>
        <w:t>,</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задатак установе је да креира климу у којој се:</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w:t>
      </w:r>
      <w:r w:rsidRPr="00A13F34">
        <w:rPr>
          <w:rFonts w:ascii="Times New Roman" w:hAnsi="Times New Roman" w:cs="Times New Roman"/>
          <w:b/>
          <w:color w:val="000000" w:themeColor="text1"/>
          <w:sz w:val="24"/>
          <w:szCs w:val="24"/>
          <w:lang w:val="sr-Cyrl-CS"/>
        </w:rPr>
        <w:t>учи, развија и негује</w:t>
      </w:r>
      <w:r w:rsidRPr="00A13F34">
        <w:rPr>
          <w:rFonts w:ascii="Times New Roman" w:hAnsi="Times New Roman" w:cs="Times New Roman"/>
          <w:color w:val="000000" w:themeColor="text1"/>
          <w:sz w:val="24"/>
          <w:szCs w:val="24"/>
          <w:lang w:val="sr-Cyrl-CS"/>
        </w:rPr>
        <w:t xml:space="preserve"> култура понашања и уважавања личности</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w:t>
      </w:r>
      <w:r w:rsidRPr="00A13F34">
        <w:rPr>
          <w:rFonts w:ascii="Times New Roman" w:hAnsi="Times New Roman" w:cs="Times New Roman"/>
          <w:b/>
          <w:color w:val="000000" w:themeColor="text1"/>
          <w:sz w:val="24"/>
          <w:szCs w:val="24"/>
          <w:lang w:val="sr-Cyrl-CS"/>
        </w:rPr>
        <w:t>не толерише</w:t>
      </w:r>
      <w:r w:rsidRPr="00A13F34">
        <w:rPr>
          <w:rFonts w:ascii="Times New Roman" w:hAnsi="Times New Roman" w:cs="Times New Roman"/>
          <w:color w:val="000000" w:themeColor="text1"/>
          <w:sz w:val="24"/>
          <w:szCs w:val="24"/>
          <w:lang w:val="sr-Cyrl-CS"/>
        </w:rPr>
        <w:t xml:space="preserve"> насиље</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w:t>
      </w:r>
      <w:r w:rsidRPr="00A13F34">
        <w:rPr>
          <w:rFonts w:ascii="Times New Roman" w:hAnsi="Times New Roman" w:cs="Times New Roman"/>
          <w:b/>
          <w:color w:val="000000" w:themeColor="text1"/>
          <w:sz w:val="24"/>
          <w:szCs w:val="24"/>
          <w:lang w:val="sr-Cyrl-CS"/>
        </w:rPr>
        <w:t>не ћути</w:t>
      </w:r>
      <w:r w:rsidRPr="00A13F34">
        <w:rPr>
          <w:rFonts w:ascii="Times New Roman" w:hAnsi="Times New Roman" w:cs="Times New Roman"/>
          <w:color w:val="000000" w:themeColor="text1"/>
          <w:sz w:val="24"/>
          <w:szCs w:val="24"/>
          <w:lang w:val="sr-Cyrl-CS"/>
        </w:rPr>
        <w:t xml:space="preserve"> у вези са насиљем</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w:t>
      </w:r>
      <w:r w:rsidRPr="00A13F34">
        <w:rPr>
          <w:rFonts w:ascii="Times New Roman" w:hAnsi="Times New Roman" w:cs="Times New Roman"/>
          <w:b/>
          <w:color w:val="000000" w:themeColor="text1"/>
          <w:sz w:val="24"/>
          <w:szCs w:val="24"/>
          <w:lang w:val="sr-Cyrl-CS"/>
        </w:rPr>
        <w:t>развија одговорност свих</w:t>
      </w:r>
    </w:p>
    <w:p w:rsidR="00D55816" w:rsidRPr="00A13F34" w:rsidRDefault="00D55816" w:rsidP="00D55816">
      <w:pPr>
        <w:jc w:val="both"/>
        <w:rPr>
          <w:rFonts w:ascii="Times New Roman" w:hAnsi="Times New Roman" w:cs="Times New Roman"/>
          <w:b/>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-сви који имају сазнање о насиљу </w:t>
      </w:r>
      <w:r w:rsidRPr="00A13F34">
        <w:rPr>
          <w:rFonts w:ascii="Times New Roman" w:hAnsi="Times New Roman" w:cs="Times New Roman"/>
          <w:b/>
          <w:color w:val="000000" w:themeColor="text1"/>
          <w:sz w:val="24"/>
          <w:szCs w:val="24"/>
          <w:lang w:val="sr-Cyrl-CS"/>
        </w:rPr>
        <w:t>обавезују на поступање.</w:t>
      </w:r>
    </w:p>
    <w:p w:rsidR="00D55816" w:rsidRPr="00A13F34"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b/>
          <w:color w:val="000000" w:themeColor="text1"/>
          <w:sz w:val="24"/>
          <w:szCs w:val="24"/>
          <w:lang w:val="sr-Cyrl-CS"/>
        </w:rPr>
        <w:t xml:space="preserve">    </w:t>
      </w:r>
      <w:r w:rsidRPr="00A13F34">
        <w:rPr>
          <w:rFonts w:ascii="Times New Roman" w:hAnsi="Times New Roman" w:cs="Times New Roman"/>
          <w:color w:val="000000" w:themeColor="text1"/>
          <w:sz w:val="24"/>
          <w:szCs w:val="24"/>
          <w:lang w:val="sr-Cyrl-CS"/>
        </w:rPr>
        <w:t xml:space="preserve">             </w:t>
      </w:r>
    </w:p>
    <w:p w:rsidR="00D55816" w:rsidRDefault="00D55816" w:rsidP="00D55816">
      <w:pPr>
        <w:jc w:val="both"/>
        <w:rPr>
          <w:rFonts w:ascii="Times New Roman" w:hAnsi="Times New Roman" w:cs="Times New Roman"/>
          <w:color w:val="000000" w:themeColor="text1"/>
          <w:sz w:val="24"/>
          <w:szCs w:val="24"/>
          <w:lang w:val="sr-Cyrl-CS"/>
        </w:rPr>
      </w:pPr>
      <w:r w:rsidRPr="00A13F34">
        <w:rPr>
          <w:rFonts w:ascii="Times New Roman" w:hAnsi="Times New Roman" w:cs="Times New Roman"/>
          <w:color w:val="000000" w:themeColor="text1"/>
          <w:sz w:val="24"/>
          <w:szCs w:val="24"/>
          <w:lang w:val="sr-Cyrl-CS"/>
        </w:rPr>
        <w:t xml:space="preserve">       </w:t>
      </w:r>
    </w:p>
    <w:p w:rsidR="00C35F73" w:rsidRPr="00A13F34" w:rsidRDefault="00C35F73" w:rsidP="00D55816">
      <w:pPr>
        <w:jc w:val="both"/>
        <w:rPr>
          <w:rFonts w:ascii="Times New Roman" w:hAnsi="Times New Roman" w:cs="Times New Roman"/>
          <w:color w:val="000000" w:themeColor="text1"/>
          <w:sz w:val="24"/>
          <w:szCs w:val="24"/>
        </w:rPr>
      </w:pPr>
    </w:p>
    <w:p w:rsidR="00D55816" w:rsidRPr="00A13F34" w:rsidRDefault="00D55816" w:rsidP="00D55816">
      <w:pPr>
        <w:jc w:val="both"/>
        <w:outlineLvl w:val="0"/>
        <w:rPr>
          <w:rFonts w:ascii="Times New Roman" w:hAnsi="Times New Roman" w:cs="Times New Roman"/>
          <w:b/>
          <w:color w:val="000000" w:themeColor="text1"/>
          <w:sz w:val="24"/>
          <w:szCs w:val="24"/>
          <w:lang w:val="sr-Cyrl-CS"/>
        </w:rPr>
      </w:pPr>
      <w:r>
        <w:rPr>
          <w:rFonts w:ascii="Times New Roman" w:hAnsi="Times New Roman" w:cs="Times New Roman"/>
          <w:b/>
          <w:color w:val="000000" w:themeColor="text1"/>
          <w:sz w:val="24"/>
          <w:szCs w:val="24"/>
          <w:lang w:val="sr-Cyrl-CS"/>
        </w:rPr>
        <w:t>4.5.2</w:t>
      </w:r>
      <w:r w:rsidRPr="00A13F34">
        <w:rPr>
          <w:rFonts w:ascii="Times New Roman" w:hAnsi="Times New Roman" w:cs="Times New Roman"/>
          <w:b/>
          <w:color w:val="000000" w:themeColor="text1"/>
          <w:sz w:val="24"/>
          <w:szCs w:val="24"/>
          <w:lang w:val="sr-Cyrl-CS"/>
        </w:rPr>
        <w:t>.</w:t>
      </w:r>
      <w:r>
        <w:rPr>
          <w:rFonts w:ascii="Times New Roman" w:hAnsi="Times New Roman" w:cs="Times New Roman"/>
          <w:b/>
          <w:color w:val="000000" w:themeColor="text1"/>
          <w:sz w:val="24"/>
          <w:szCs w:val="24"/>
          <w:lang w:val="sr-Cyrl-CS"/>
        </w:rPr>
        <w:t>3</w:t>
      </w:r>
      <w:r w:rsidRPr="00A13F34">
        <w:rPr>
          <w:rFonts w:ascii="Times New Roman" w:hAnsi="Times New Roman" w:cs="Times New Roman"/>
          <w:b/>
          <w:color w:val="000000" w:themeColor="text1"/>
          <w:sz w:val="24"/>
          <w:szCs w:val="24"/>
          <w:lang w:val="sr-Cyrl-CS"/>
        </w:rPr>
        <w:t>. ПРЕВЕНЦИЈА</w:t>
      </w:r>
    </w:p>
    <w:p w:rsidR="00D55816" w:rsidRPr="00A13F34" w:rsidRDefault="00D55816" w:rsidP="00D55816">
      <w:pPr>
        <w:jc w:val="both"/>
        <w:outlineLvl w:val="0"/>
        <w:rPr>
          <w:rFonts w:ascii="Times New Roman" w:hAnsi="Times New Roman" w:cs="Times New Roman"/>
          <w:b/>
          <w:color w:val="000000" w:themeColor="text1"/>
          <w:sz w:val="24"/>
          <w:szCs w:val="24"/>
          <w:lang w:val="sr-Cyrl-CS"/>
        </w:rPr>
      </w:pP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Превенцију насиља, злостављања и занемаривања чине мере и активности којима се у установи ствара сигурно и подстицајно окружење, негује атмосфера сарадње, уважавања и конструктивне комуникације.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Превентивним активностима се: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1) </w:t>
      </w:r>
      <w:proofErr w:type="gramStart"/>
      <w:r w:rsidRPr="00A13F34">
        <w:rPr>
          <w:rFonts w:ascii="Times New Roman" w:hAnsi="Times New Roman" w:cs="Times New Roman"/>
          <w:color w:val="000000" w:themeColor="text1"/>
          <w:sz w:val="24"/>
          <w:szCs w:val="24"/>
        </w:rPr>
        <w:t>подиже</w:t>
      </w:r>
      <w:proofErr w:type="gramEnd"/>
      <w:r w:rsidRPr="00A13F34">
        <w:rPr>
          <w:rFonts w:ascii="Times New Roman" w:hAnsi="Times New Roman" w:cs="Times New Roman"/>
          <w:color w:val="000000" w:themeColor="text1"/>
          <w:sz w:val="24"/>
          <w:szCs w:val="24"/>
        </w:rPr>
        <w:t xml:space="preserve"> ниво свести и осетљивости детета, родитеља и свих запослених за препознавање свих облика насиља, злостављања и занемаривања;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2) </w:t>
      </w:r>
      <w:proofErr w:type="gramStart"/>
      <w:r w:rsidRPr="00A13F34">
        <w:rPr>
          <w:rFonts w:ascii="Times New Roman" w:hAnsi="Times New Roman" w:cs="Times New Roman"/>
          <w:color w:val="000000" w:themeColor="text1"/>
          <w:sz w:val="24"/>
          <w:szCs w:val="24"/>
        </w:rPr>
        <w:t>негује</w:t>
      </w:r>
      <w:proofErr w:type="gramEnd"/>
      <w:r w:rsidRPr="00A13F34">
        <w:rPr>
          <w:rFonts w:ascii="Times New Roman" w:hAnsi="Times New Roman" w:cs="Times New Roman"/>
          <w:color w:val="000000" w:themeColor="text1"/>
          <w:sz w:val="24"/>
          <w:szCs w:val="24"/>
        </w:rPr>
        <w:t xml:space="preserve"> атмосфера сарадње и толеранције, поверења, уважавања и конструктивне комуникације у којој се не толерише насиље, злостављање и занемаривање;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3) </w:t>
      </w:r>
      <w:proofErr w:type="gramStart"/>
      <w:r w:rsidRPr="00A13F34">
        <w:rPr>
          <w:rFonts w:ascii="Times New Roman" w:hAnsi="Times New Roman" w:cs="Times New Roman"/>
          <w:color w:val="000000" w:themeColor="text1"/>
          <w:sz w:val="24"/>
          <w:szCs w:val="24"/>
        </w:rPr>
        <w:t>истичу</w:t>
      </w:r>
      <w:proofErr w:type="gramEnd"/>
      <w:r w:rsidRPr="00A13F34">
        <w:rPr>
          <w:rFonts w:ascii="Times New Roman" w:hAnsi="Times New Roman" w:cs="Times New Roman"/>
          <w:color w:val="000000" w:themeColor="text1"/>
          <w:sz w:val="24"/>
          <w:szCs w:val="24"/>
        </w:rPr>
        <w:t xml:space="preserve"> и унапређују знања, вештине и ставови потребни за креирање безбедног и подстицајног окружења и конструктивно реаговање на насиље;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4)  </w:t>
      </w:r>
      <w:proofErr w:type="gramStart"/>
      <w:r w:rsidRPr="00A13F34">
        <w:rPr>
          <w:rFonts w:ascii="Times New Roman" w:hAnsi="Times New Roman" w:cs="Times New Roman"/>
          <w:color w:val="000000" w:themeColor="text1"/>
          <w:sz w:val="24"/>
          <w:szCs w:val="24"/>
        </w:rPr>
        <w:t>унапређује</w:t>
      </w:r>
      <w:proofErr w:type="gramEnd"/>
      <w:r w:rsidRPr="00A13F34">
        <w:rPr>
          <w:rFonts w:ascii="Times New Roman" w:hAnsi="Times New Roman" w:cs="Times New Roman"/>
          <w:color w:val="000000" w:themeColor="text1"/>
          <w:sz w:val="24"/>
          <w:szCs w:val="24"/>
        </w:rPr>
        <w:t xml:space="preserve"> познавање процедура за пријављивање и поступање код детета  родитеља и свих запослених у случају сумње или сазнања о свим облицима насиља, злостављања и занемаривања обезбеђује заштита детета, родитеља и свих запослених од насиља, злостављања и занемаривања;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5) </w:t>
      </w:r>
      <w:proofErr w:type="gramStart"/>
      <w:r w:rsidRPr="00A13F34">
        <w:rPr>
          <w:rFonts w:ascii="Times New Roman" w:hAnsi="Times New Roman" w:cs="Times New Roman"/>
          <w:color w:val="000000" w:themeColor="text1"/>
          <w:sz w:val="24"/>
          <w:szCs w:val="24"/>
        </w:rPr>
        <w:t>подстиче</w:t>
      </w:r>
      <w:proofErr w:type="gramEnd"/>
      <w:r w:rsidRPr="00A13F34">
        <w:rPr>
          <w:rFonts w:ascii="Times New Roman" w:hAnsi="Times New Roman" w:cs="Times New Roman"/>
          <w:color w:val="000000" w:themeColor="text1"/>
          <w:sz w:val="24"/>
          <w:szCs w:val="24"/>
        </w:rPr>
        <w:t xml:space="preserve"> усвајање позитивних норми и облика понашања, учење вештина конструктивне комуникације и развијање емпатије;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6) </w:t>
      </w:r>
      <w:proofErr w:type="gramStart"/>
      <w:r w:rsidRPr="00A13F34">
        <w:rPr>
          <w:rFonts w:ascii="Times New Roman" w:hAnsi="Times New Roman" w:cs="Times New Roman"/>
          <w:color w:val="000000" w:themeColor="text1"/>
          <w:sz w:val="24"/>
          <w:szCs w:val="24"/>
        </w:rPr>
        <w:t>остварује</w:t>
      </w:r>
      <w:proofErr w:type="gramEnd"/>
      <w:r w:rsidRPr="00A13F34">
        <w:rPr>
          <w:rFonts w:ascii="Times New Roman" w:hAnsi="Times New Roman" w:cs="Times New Roman"/>
          <w:color w:val="000000" w:themeColor="text1"/>
          <w:sz w:val="24"/>
          <w:szCs w:val="24"/>
        </w:rPr>
        <w:t xml:space="preserve"> упознавање са видовима и стратегијама пружања одговарајуће подршке и разумевања различитих облика комуникација и понашања деце са тешкоћама и сметњама у развоју и инвалидитетом;</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lastRenderedPageBreak/>
        <w:t xml:space="preserve">7) </w:t>
      </w:r>
      <w:proofErr w:type="gramStart"/>
      <w:r w:rsidRPr="00A13F34">
        <w:rPr>
          <w:rFonts w:ascii="Times New Roman" w:hAnsi="Times New Roman" w:cs="Times New Roman"/>
          <w:color w:val="000000" w:themeColor="text1"/>
          <w:sz w:val="24"/>
          <w:szCs w:val="24"/>
        </w:rPr>
        <w:t>развијају</w:t>
      </w:r>
      <w:proofErr w:type="gramEnd"/>
      <w:r w:rsidRPr="00A13F34">
        <w:rPr>
          <w:rFonts w:ascii="Times New Roman" w:hAnsi="Times New Roman" w:cs="Times New Roman"/>
          <w:color w:val="000000" w:themeColor="text1"/>
          <w:sz w:val="24"/>
          <w:szCs w:val="24"/>
        </w:rPr>
        <w:t xml:space="preserve"> социоемоционалне компетенције деце, родитеља и запослених (свест о себи, свест о другима, саморегулација, одговорно доношење одлука и друго).</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Деца и ученици, родитељи и запослени заједнички планирају, осмишљавају и спроводе превентивне активности, начине информисања о садржајима, мерама и активностима за спречавање и заштиту од насиља, злостављања и занемаривања.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Превентивне активности са децом, родитељима и запосленима треба да обухватају различите и континуиране интерактивне методе рада (трибине, радионице, фокус групе, коришћење дигиталне платформе за едукацију и друго).</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Савет родитеља се укључује у планирање и реализацију превентивних активности које могу бити предвиђене за децу на нивоу васпитне групе и родитеље у форми организације предавања, трибина, радионица и слично.</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 оквиру превенције, препоручено је стручно усавршавање свих запослених из области заштите од насиља и дискриминације током сваке радне године.</w:t>
      </w:r>
    </w:p>
    <w:p w:rsidR="00D55816" w:rsidRPr="00A13F34" w:rsidRDefault="00D55816" w:rsidP="00D55816">
      <w:pPr>
        <w:pStyle w:val="Normal1"/>
        <w:rPr>
          <w:rFonts w:ascii="Times New Roman" w:eastAsia="Times New Roman" w:hAnsi="Times New Roman" w:cs="Times New Roman"/>
          <w:color w:val="000000" w:themeColor="text1"/>
          <w:sz w:val="24"/>
          <w:szCs w:val="24"/>
          <w:highlight w:val="white"/>
          <w:lang w:val="en-US"/>
        </w:rPr>
      </w:pP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 xml:space="preserve">Конкретан план превентивних активности, </w:t>
      </w:r>
      <w:r w:rsidRPr="00A13F34">
        <w:rPr>
          <w:rFonts w:ascii="Times New Roman" w:hAnsi="Times New Roman" w:cs="Times New Roman"/>
          <w:bCs/>
          <w:color w:val="000000" w:themeColor="text1"/>
          <w:sz w:val="24"/>
          <w:szCs w:val="24"/>
        </w:rPr>
        <w:t xml:space="preserve"> Права, обавезе и одговорности свих у установи у превенцији насиља, злостављања и занемаривања, као и задаци Тима за заштиту од ДНЗЗ</w:t>
      </w:r>
      <w:r w:rsidRPr="00A13F34">
        <w:rPr>
          <w:rFonts w:ascii="Times New Roman" w:eastAsia="Times New Roman" w:hAnsi="Times New Roman" w:cs="Times New Roman"/>
          <w:color w:val="000000" w:themeColor="text1"/>
          <w:sz w:val="24"/>
          <w:szCs w:val="24"/>
        </w:rPr>
        <w:t>, се налазе</w:t>
      </w:r>
      <w:r w:rsidRPr="00A13F34">
        <w:rPr>
          <w:rFonts w:ascii="Times New Roman" w:hAnsi="Times New Roman" w:cs="Times New Roman"/>
          <w:sz w:val="24"/>
          <w:szCs w:val="24"/>
        </w:rPr>
        <w:t xml:space="preserve"> у Правилнику о протоколу поступања у ПУ „Мајски цвет“ у одговору на дискриминацију, насиље, злостављање и занемаривање и поступању у кризним догађајима</w:t>
      </w:r>
      <w:r w:rsidRPr="00A13F34">
        <w:rPr>
          <w:rFonts w:ascii="Times New Roman" w:eastAsia="Times New Roman" w:hAnsi="Times New Roman" w:cs="Times New Roman"/>
          <w:color w:val="000000" w:themeColor="text1"/>
          <w:sz w:val="24"/>
          <w:szCs w:val="24"/>
          <w:highlight w:val="white"/>
        </w:rPr>
        <w:t>.</w:t>
      </w:r>
    </w:p>
    <w:p w:rsidR="00D55816" w:rsidRPr="00A13F34" w:rsidRDefault="00D55816" w:rsidP="00D55816">
      <w:pPr>
        <w:pStyle w:val="Normal1"/>
        <w:rPr>
          <w:rFonts w:ascii="Times New Roman" w:eastAsia="Times New Roman" w:hAnsi="Times New Roman" w:cs="Times New Roman"/>
          <w:color w:val="000000" w:themeColor="text1"/>
          <w:sz w:val="24"/>
          <w:szCs w:val="24"/>
        </w:rPr>
      </w:pP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4"/>
          <w:szCs w:val="24"/>
          <w:lang w:val="sr-Cyrl-CS" w:eastAsia="sr-Latn-CS"/>
        </w:rPr>
      </w:pPr>
      <w:r>
        <w:rPr>
          <w:rFonts w:ascii="Times New Roman" w:hAnsi="Times New Roman" w:cs="Times New Roman"/>
          <w:b/>
          <w:bCs/>
          <w:color w:val="000000" w:themeColor="text1"/>
          <w:sz w:val="24"/>
          <w:szCs w:val="24"/>
          <w:lang w:val="sr-Cyrl-CS" w:eastAsia="sr-Latn-CS"/>
        </w:rPr>
        <w:t xml:space="preserve">4.5.2.4. </w:t>
      </w:r>
      <w:r w:rsidRPr="00A13F34">
        <w:rPr>
          <w:rFonts w:ascii="Times New Roman" w:hAnsi="Times New Roman" w:cs="Times New Roman"/>
          <w:b/>
          <w:bCs/>
          <w:color w:val="000000" w:themeColor="text1"/>
          <w:sz w:val="24"/>
          <w:szCs w:val="24"/>
          <w:lang w:val="sr-Cyrl-CS" w:eastAsia="sr-Latn-CS"/>
        </w:rPr>
        <w:t xml:space="preserve">ИНТЕРВЕНЦИЈА </w:t>
      </w: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
          <w:bCs/>
          <w:color w:val="000000" w:themeColor="text1"/>
          <w:sz w:val="24"/>
          <w:szCs w:val="24"/>
          <w:lang w:val="sr-Cyrl-CS" w:eastAsia="sr-Latn-CS"/>
        </w:rPr>
      </w:pP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 установи се предузимају мере у одговору на насиље, злостављање и занемаривање, када се оно дешава или се догодило између: деце; запосленог и детета; родитеља и детета, родитеља и запосленог</w:t>
      </w:r>
      <w:proofErr w:type="gramStart"/>
      <w:r w:rsidRPr="00A13F34">
        <w:rPr>
          <w:rFonts w:ascii="Times New Roman" w:hAnsi="Times New Roman" w:cs="Times New Roman"/>
          <w:color w:val="000000" w:themeColor="text1"/>
          <w:sz w:val="24"/>
          <w:szCs w:val="24"/>
        </w:rPr>
        <w:t>;  као</w:t>
      </w:r>
      <w:proofErr w:type="gramEnd"/>
      <w:r w:rsidRPr="00A13F34">
        <w:rPr>
          <w:rFonts w:ascii="Times New Roman" w:hAnsi="Times New Roman" w:cs="Times New Roman"/>
          <w:color w:val="000000" w:themeColor="text1"/>
          <w:sz w:val="24"/>
          <w:szCs w:val="24"/>
        </w:rPr>
        <w:t xml:space="preserve"> и када насиље, злостављање и занемаривање чини треће лице у односу на дете, запосленог или родитеља.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Установа је дужна да предузме мере у оквиру својих надлежности увек када постоји сумња или сазнање да дете трпи насиље, злостављање и занемаривање, без обзира на то где се оно догодило, где се догађа или где се припрема.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Уколико се насилно понашање догоди у простору установе и/или у време васпитно- образовног рада и других активности установе, предузимају се мере и активности предвиђене Правилником.</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lastRenderedPageBreak/>
        <w:t>Планом се дефинишу и васпитне активности родитеља са дететом, динамика и начин сарадње родитеља са установом као и активности установе усмерене на јачање родитељских вештина.</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Када дете предшколског узраста испољава агресивно понашање које је део развојне фазе или последица сметње у развоју детета васпитач у сарадњи са тимом за заштиту планира мере подршке уз обавезно укључивање родитеља. Тим за заштиту процењује да ли је потребно укључивање других институција за подршку детету и породици (центра за социјални рад, здравствене службе и слично).</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Када родитељ чини насиље, злостављање или занемаривање детета и када његово укључивање у поступак није у најбољем интересу детета установа обавезно укључује надлежни центар за социјални рад.</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Ако постоји сумња или сазнање о насиљу, злостављању и занемаривању детета у породици, директор без одлагања обавештава полицију и центар за социјални рад који предузимају даље мере у складу са законом.</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bCs/>
          <w:color w:val="000000" w:themeColor="text1"/>
          <w:sz w:val="24"/>
          <w:szCs w:val="24"/>
          <w:lang w:val="sr-Cyrl-CS" w:eastAsia="sr-Latn-CS"/>
        </w:rPr>
        <w:t>Уколико постоји сумња или сазнање да је дете укључено у било који облик трговине људима, након примене листе индикатора за прелиминарну идентификацију ученика који су потенцијалне жртаве трговине, директор у складу са датим смерницама у листи индикатора, обавештава центар за заштиту жртава трговине људима, надлежни центар за социјални рад и надлежну организациону јединицу полиције.</w:t>
      </w:r>
    </w:p>
    <w:p w:rsidR="00D55816" w:rsidRPr="00A13F34" w:rsidRDefault="00D55816" w:rsidP="00D55816">
      <w:pPr>
        <w:shd w:val="clear" w:color="auto" w:fill="FFFFFF"/>
        <w:spacing w:after="150"/>
        <w:ind w:firstLine="480"/>
        <w:jc w:val="both"/>
        <w:rPr>
          <w:rFonts w:ascii="Times New Roman" w:hAnsi="Times New Roman" w:cs="Times New Roman"/>
          <w:color w:val="000000" w:themeColor="text1"/>
          <w:sz w:val="24"/>
          <w:szCs w:val="24"/>
        </w:rPr>
      </w:pPr>
      <w:r w:rsidRPr="00A13F34">
        <w:rPr>
          <w:rFonts w:ascii="Times New Roman" w:hAnsi="Times New Roman" w:cs="Times New Roman"/>
          <w:bCs/>
          <w:color w:val="000000" w:themeColor="text1"/>
          <w:sz w:val="24"/>
          <w:szCs w:val="24"/>
          <w:lang w:val="sr-Cyrl-CS" w:eastAsia="sr-Latn-CS"/>
        </w:rPr>
        <w:t>Увек када је запослени починилац насиља, злостављања и занемаривања према детету у установи, директор предузима мере према запосленом, у складу са законом, а према детету  мере за заштиту и подршку (план заштите од насиља) на основу Правилника о протоколу. Када родитељ пријави директору непримерено понашање запосленог према његовом детету, директор поступа у складу са законом.</w:t>
      </w: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Cs/>
          <w:color w:val="000000" w:themeColor="text1"/>
          <w:sz w:val="24"/>
          <w:szCs w:val="24"/>
          <w:lang w:val="sr-Cyrl-CS" w:eastAsia="sr-Latn-CS"/>
        </w:rPr>
      </w:pPr>
      <w:r w:rsidRPr="00A13F34">
        <w:rPr>
          <w:rFonts w:ascii="Times New Roman" w:hAnsi="Times New Roman" w:cs="Times New Roman"/>
          <w:bCs/>
          <w:color w:val="000000" w:themeColor="text1"/>
          <w:sz w:val="24"/>
          <w:szCs w:val="24"/>
          <w:lang w:val="sr-Cyrl-CS" w:eastAsia="sr-Latn-CS"/>
        </w:rPr>
        <w:lastRenderedPageBreak/>
        <w:t>Уколико постоји сумња да је починилац насиља, злостављања и занемаривања треће лице према детету, директор је обавезан да истовремено обавести родитеља детета које је изложено насиљу, злостављању и занемаривању, надлежни центар за социјални рад полицију и надлежно јавно тужилаштво.</w:t>
      </w: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Cs/>
          <w:color w:val="000000" w:themeColor="text1"/>
          <w:sz w:val="24"/>
          <w:szCs w:val="24"/>
          <w:lang w:val="sr-Cyrl-CS" w:eastAsia="sr-Latn-CS"/>
        </w:rPr>
      </w:pPr>
      <w:r w:rsidRPr="00A13F34">
        <w:rPr>
          <w:rFonts w:ascii="Times New Roman" w:hAnsi="Times New Roman" w:cs="Times New Roman"/>
          <w:bCs/>
          <w:color w:val="000000" w:themeColor="text1"/>
          <w:sz w:val="24"/>
          <w:szCs w:val="24"/>
          <w:lang w:val="sr-Cyrl-CS" w:eastAsia="sr-Latn-CS"/>
        </w:rPr>
        <w:t>Када се насиље и злостављање дешава у установи између одраслих лица (запослени – запослени; запослени – родитељ; запослени, родитељ – треће лице), директор предузима мере, у складу са законом.</w:t>
      </w: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Cs/>
          <w:color w:val="000000" w:themeColor="text1"/>
          <w:sz w:val="24"/>
          <w:szCs w:val="24"/>
          <w:lang w:val="sr-Cyrl-CS" w:eastAsia="sr-Latn-CS"/>
        </w:rPr>
      </w:pPr>
      <w:r w:rsidRPr="00A13F34">
        <w:rPr>
          <w:rFonts w:ascii="Times New Roman" w:hAnsi="Times New Roman" w:cs="Times New Roman"/>
          <w:bCs/>
          <w:color w:val="000000" w:themeColor="text1"/>
          <w:sz w:val="24"/>
          <w:szCs w:val="24"/>
          <w:lang w:val="sr-Cyrl-CS" w:eastAsia="sr-Latn-CS"/>
        </w:rPr>
        <w:t>У свим ситуацијама када се непосредно дешава насиље или постоји оправдан разлог да се сумња да ће доћи до насиља услед непредузимања хитних мера заштите, без обзира на узраст учесника ситуације насиља, установа одмах обавештава полицију ради спречавања даљег вршења насиља и обезбеђивања помоћи и заштите.</w:t>
      </w:r>
    </w:p>
    <w:p w:rsidR="00D55816" w:rsidRPr="00A13F34" w:rsidRDefault="00D55816" w:rsidP="00D55816">
      <w:pPr>
        <w:keepNext/>
        <w:keepLines/>
        <w:widowControl w:val="0"/>
        <w:autoSpaceDE w:val="0"/>
        <w:autoSpaceDN w:val="0"/>
        <w:adjustRightInd w:val="0"/>
        <w:spacing w:before="200"/>
        <w:jc w:val="both"/>
        <w:outlineLvl w:val="1"/>
        <w:rPr>
          <w:rFonts w:ascii="Times New Roman" w:hAnsi="Times New Roman" w:cs="Times New Roman"/>
          <w:bCs/>
          <w:color w:val="000000" w:themeColor="text1"/>
          <w:sz w:val="24"/>
          <w:szCs w:val="24"/>
          <w:lang w:val="sr-Cyrl-CS" w:eastAsia="sr-Latn-CS"/>
        </w:rPr>
      </w:pPr>
      <w:r w:rsidRPr="00A13F34">
        <w:rPr>
          <w:rFonts w:ascii="Times New Roman" w:hAnsi="Times New Roman" w:cs="Times New Roman"/>
          <w:bCs/>
          <w:color w:val="000000" w:themeColor="text1"/>
          <w:sz w:val="24"/>
          <w:szCs w:val="24"/>
          <w:lang w:val="sr-Cyrl-CS" w:eastAsia="sr-Latn-CS"/>
        </w:rPr>
        <w:t>У поступку заштите детета  од насиља, злостављања и занемаривања установа је дужна да: поступак води ефикасно и економично; обезбеди заштиту и поверљивост података до којих дође пре и у току поступка; да дете  не излаже поновном и непотребном давању изјава.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Установа је дужна да поступа увек када постоји сумња или сазнање да запослени трпи насиље од стране родитеља или трећег лица у установи или за време организовања активности установе.</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Када је родитељ или треће лице починилац насиља према запосленом или запослени према запосленом, директор је дужан да таква сазнања пријави полицији и надлежном јавном тужилаштву, а када је родитељ починилац насиља да обавести и надлежни центар за социјални рад, у року прописаним Законом.</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Уколико установа има сазнање да родитељ или треће лице на друштвеним мрежама омаловажава, вређа, прети или позива на насиље према запосленом, а у вези са професионалном улогом запосленог, установа је дужна да о томе обавести надлежно јавно тужилаштво, у року прописаном Законом.</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Када запослени изврши насиље над запосленим директор поступа у складу са законом.</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 xml:space="preserve">Конкретан </w:t>
      </w:r>
      <w:r w:rsidRPr="00A13F34">
        <w:rPr>
          <w:rFonts w:ascii="Times New Roman" w:eastAsia="Times New Roman" w:hAnsi="Times New Roman" w:cs="Times New Roman"/>
          <w:b/>
          <w:color w:val="000000" w:themeColor="text1"/>
          <w:sz w:val="24"/>
          <w:szCs w:val="24"/>
        </w:rPr>
        <w:t>План интервентних активности</w:t>
      </w:r>
      <w:r w:rsidRPr="00A13F34">
        <w:rPr>
          <w:rFonts w:ascii="Times New Roman" w:eastAsia="Times New Roman" w:hAnsi="Times New Roman" w:cs="Times New Roman"/>
          <w:color w:val="000000" w:themeColor="text1"/>
          <w:sz w:val="24"/>
          <w:szCs w:val="24"/>
        </w:rPr>
        <w:t xml:space="preserve">, </w:t>
      </w:r>
      <w:r w:rsidRPr="00A13F34">
        <w:rPr>
          <w:rFonts w:ascii="Times New Roman" w:eastAsia="Times New Roman" w:hAnsi="Times New Roman" w:cs="Times New Roman"/>
          <w:b/>
          <w:color w:val="000000" w:themeColor="text1"/>
          <w:sz w:val="24"/>
          <w:szCs w:val="24"/>
        </w:rPr>
        <w:t>Редослед поступања у интервентним активностима, Унутрашња и спољашња заштитна мрежа</w:t>
      </w:r>
      <w:r w:rsidRPr="00A13F34">
        <w:rPr>
          <w:rFonts w:ascii="Times New Roman" w:eastAsia="Times New Roman" w:hAnsi="Times New Roman" w:cs="Times New Roman"/>
          <w:color w:val="000000" w:themeColor="text1"/>
          <w:sz w:val="24"/>
          <w:szCs w:val="24"/>
        </w:rPr>
        <w:t xml:space="preserve"> део су </w:t>
      </w:r>
      <w:r w:rsidRPr="00A13F34">
        <w:rPr>
          <w:rFonts w:ascii="Times New Roman" w:hAnsi="Times New Roman" w:cs="Times New Roman"/>
          <w:sz w:val="24"/>
          <w:szCs w:val="24"/>
        </w:rPr>
        <w:t>Правилника о протоколу поступања у ПУ „Мајски цвет“ у одговору на дискриминацију, насиље, злостављање и занемаривање и поступању у кризним догађајима</w:t>
      </w:r>
      <w:r w:rsidRPr="00A13F34">
        <w:rPr>
          <w:rFonts w:ascii="Times New Roman" w:eastAsia="Times New Roman" w:hAnsi="Times New Roman" w:cs="Times New Roman"/>
          <w:color w:val="000000" w:themeColor="text1"/>
          <w:sz w:val="24"/>
          <w:szCs w:val="24"/>
          <w:highlight w:val="white"/>
        </w:rPr>
        <w:t>.</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p>
    <w:p w:rsidR="00D55816" w:rsidRPr="00A13F34" w:rsidRDefault="00D55816" w:rsidP="00D5581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4.5.3. </w:t>
      </w:r>
      <w:r w:rsidRPr="00A13F34">
        <w:rPr>
          <w:rFonts w:ascii="Times New Roman" w:hAnsi="Times New Roman" w:cs="Times New Roman"/>
          <w:b/>
          <w:color w:val="000000" w:themeColor="text1"/>
          <w:sz w:val="24"/>
          <w:szCs w:val="24"/>
        </w:rPr>
        <w:t>ПРОГРАМ ПОСТУПАЊА УСТАНОВЕ У КРИЗНИМ ДОГАЂАЈИМА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Јачање отпорности установе заснива се на следећим принципима: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1) Континуитет</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lastRenderedPageBreak/>
        <w:t>Подстицање приправности и обезбеђивање континуираног пружања квалитетног образовања и васпитања, подизање свести, планирање и припрема за реаговање у кризним догађајима.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2) Сарадња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Интерсекторска повезаност и заједничко деловање у ванредним ситуацијама, с обзиром на врсту кризе.</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3) Доступност</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Омогућавање брзог приступа доступним ресурсима како би установа обезбедила континуитет и право на квалитетно образовање и васпитање у време кризног догађаја.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4) Ефикасност</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Обезбеђивање да установа активно предузима правовремене и адекватне кораке у реаговању на кризни догађај.</w:t>
      </w:r>
    </w:p>
    <w:p w:rsidR="00D55816" w:rsidRPr="00A13F34" w:rsidRDefault="00D55816" w:rsidP="00D55816">
      <w:pPr>
        <w:spacing w:before="100" w:beforeAutospacing="1" w:after="100" w:afterAutospacing="1" w:line="256"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4.</w:t>
      </w:r>
      <w:r w:rsidRPr="00A13F34">
        <w:rPr>
          <w:rFonts w:ascii="Times New Roman" w:eastAsia="Calibri" w:hAnsi="Times New Roman" w:cs="Times New Roman"/>
          <w:b/>
          <w:color w:val="000000" w:themeColor="text1"/>
          <w:sz w:val="24"/>
          <w:szCs w:val="24"/>
        </w:rPr>
        <w:t>5.</w:t>
      </w:r>
      <w:r>
        <w:rPr>
          <w:rFonts w:ascii="Times New Roman" w:eastAsia="Calibri" w:hAnsi="Times New Roman" w:cs="Times New Roman"/>
          <w:b/>
          <w:color w:val="000000" w:themeColor="text1"/>
          <w:sz w:val="24"/>
          <w:szCs w:val="24"/>
        </w:rPr>
        <w:t>3.</w:t>
      </w:r>
      <w:r w:rsidRPr="00A13F34">
        <w:rPr>
          <w:rFonts w:ascii="Times New Roman" w:eastAsia="Calibri" w:hAnsi="Times New Roman" w:cs="Times New Roman"/>
          <w:b/>
          <w:color w:val="000000" w:themeColor="text1"/>
          <w:sz w:val="24"/>
          <w:szCs w:val="24"/>
        </w:rPr>
        <w:t xml:space="preserve">1.Тим за кризне догађаје </w:t>
      </w:r>
    </w:p>
    <w:p w:rsidR="00D55816" w:rsidRPr="00A13F34" w:rsidRDefault="00D55816" w:rsidP="00D55816">
      <w:pPr>
        <w:spacing w:before="100" w:beforeAutospacing="1" w:after="100" w:afterAutospacing="1" w:line="256" w:lineRule="auto"/>
        <w:jc w:val="both"/>
        <w:rPr>
          <w:rFonts w:ascii="Times New Roman" w:eastAsia="Calibri" w:hAnsi="Times New Roman" w:cs="Times New Roman"/>
          <w:color w:val="000000" w:themeColor="text1"/>
          <w:sz w:val="24"/>
          <w:szCs w:val="24"/>
        </w:rPr>
      </w:pPr>
      <w:r w:rsidRPr="00A13F34">
        <w:rPr>
          <w:rFonts w:ascii="Times New Roman" w:eastAsia="Calibri" w:hAnsi="Times New Roman" w:cs="Times New Roman"/>
          <w:color w:val="000000" w:themeColor="text1"/>
          <w:sz w:val="24"/>
          <w:szCs w:val="24"/>
        </w:rPr>
        <w:t>У установи је формиран Тим за кризне догађаје у циљу ефикасног поступања установе у кризним догађајима. Тимом руководи директор.</w:t>
      </w:r>
    </w:p>
    <w:p w:rsidR="00D55816" w:rsidRPr="00A13F34" w:rsidRDefault="00D55816" w:rsidP="00D55816">
      <w:pPr>
        <w:spacing w:before="76"/>
        <w:ind w:left="220"/>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Тим зa кризне догaђaје, поред пословa из опште нaдлежности, обaвљa следеће зaдaтке:</w:t>
      </w:r>
    </w:p>
    <w:p w:rsidR="00D55816" w:rsidRPr="00A13F34" w:rsidRDefault="00D55816" w:rsidP="00D55816">
      <w:pPr>
        <w:numPr>
          <w:ilvl w:val="0"/>
          <w:numId w:val="71"/>
        </w:numPr>
        <w:spacing w:before="1" w:after="0" w:line="240" w:lineRule="auto"/>
        <w:ind w:left="580"/>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прикупљање подaтaкa, проценa потребa и обaвештaвaње нaдлежних оргaнa,</w:t>
      </w:r>
    </w:p>
    <w:p w:rsidR="00D55816" w:rsidRPr="00A13F34" w:rsidRDefault="00D55816" w:rsidP="00D55816">
      <w:pPr>
        <w:numPr>
          <w:ilvl w:val="0"/>
          <w:numId w:val="71"/>
        </w:numPr>
        <w:spacing w:before="242" w:after="0" w:line="240" w:lineRule="auto"/>
        <w:ind w:left="580"/>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успостaвљање сaрaдње сa спољaшњом мрежом зaштите,</w:t>
      </w:r>
    </w:p>
    <w:p w:rsidR="00D55816" w:rsidRPr="00A13F34" w:rsidRDefault="00D55816" w:rsidP="00D55816">
      <w:pPr>
        <w:numPr>
          <w:ilvl w:val="0"/>
          <w:numId w:val="71"/>
        </w:numPr>
        <w:spacing w:before="242" w:after="0" w:line="240" w:lineRule="auto"/>
        <w:ind w:left="580"/>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сaрaдњa и зaједничко деловaње сa мобилним тимом зa кризне интервенције,</w:t>
      </w:r>
    </w:p>
    <w:p w:rsidR="00D55816" w:rsidRPr="00A13F34" w:rsidRDefault="00D55816" w:rsidP="00D55816">
      <w:pPr>
        <w:numPr>
          <w:ilvl w:val="0"/>
          <w:numId w:val="71"/>
        </w:numPr>
        <w:spacing w:before="240" w:after="0" w:line="240" w:lineRule="auto"/>
        <w:ind w:left="580" w:right="1110"/>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блaговремено информисaње деце, родитељa, зaпослених и медијa о догaђaју,</w:t>
      </w:r>
    </w:p>
    <w:p w:rsidR="00D55816" w:rsidRPr="00A13F34" w:rsidRDefault="00D55816" w:rsidP="00D55816">
      <w:pPr>
        <w:numPr>
          <w:ilvl w:val="0"/>
          <w:numId w:val="71"/>
        </w:numPr>
        <w:spacing w:before="201" w:after="0" w:line="240" w:lineRule="auto"/>
        <w:ind w:left="580"/>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психосоцијaлнa подршкa деци и зaпосленимa,</w:t>
      </w:r>
    </w:p>
    <w:p w:rsidR="00D55816" w:rsidRPr="00A13F34" w:rsidRDefault="00D55816" w:rsidP="00D55816">
      <w:pPr>
        <w:numPr>
          <w:ilvl w:val="0"/>
          <w:numId w:val="71"/>
        </w:numPr>
        <w:spacing w:before="240" w:after="0" w:line="240" w:lineRule="auto"/>
        <w:ind w:left="580" w:right="237"/>
        <w:textAlignment w:val="baseline"/>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изрaдa и реaлизaцијa плaнa рaдa вртића у измењеним условимa и стaбилизaцијa рaда,</w:t>
      </w:r>
    </w:p>
    <w:p w:rsidR="00D55816" w:rsidRPr="00A13F34" w:rsidRDefault="00D55816" w:rsidP="00D55816">
      <w:pPr>
        <w:spacing w:before="195"/>
        <w:ind w:left="220"/>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-оргaнизaцијa евентуaлних комеморaтивних aктивности,</w:t>
      </w:r>
    </w:p>
    <w:p w:rsidR="00D55816" w:rsidRPr="00A13F34" w:rsidRDefault="00D55816" w:rsidP="00D55816">
      <w:pPr>
        <w:spacing w:before="243"/>
        <w:ind w:left="220"/>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-прaћење реaлизaције плaновa и евaлуaцијa,</w:t>
      </w:r>
    </w:p>
    <w:p w:rsidR="00D55816" w:rsidRPr="00A13F34" w:rsidRDefault="00D55816" w:rsidP="00D55816">
      <w:pPr>
        <w:spacing w:before="240"/>
        <w:ind w:left="220"/>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-вођење документaције и извештaвaње.</w:t>
      </w:r>
    </w:p>
    <w:p w:rsidR="00D55816" w:rsidRPr="00A13F34" w:rsidRDefault="00D55816" w:rsidP="00D55816">
      <w:pPr>
        <w:pStyle w:val="Normal1"/>
        <w:jc w:val="both"/>
        <w:rPr>
          <w:rFonts w:ascii="Times New Roman" w:eastAsia="Times New Roman" w:hAnsi="Times New Roman" w:cs="Times New Roman"/>
          <w:color w:val="000000" w:themeColor="text1"/>
          <w:sz w:val="24"/>
          <w:szCs w:val="24"/>
        </w:rPr>
      </w:pPr>
      <w:r w:rsidRPr="00A13F34">
        <w:rPr>
          <w:rFonts w:ascii="Times New Roman" w:eastAsia="Times New Roman" w:hAnsi="Times New Roman" w:cs="Times New Roman"/>
          <w:color w:val="000000" w:themeColor="text1"/>
          <w:sz w:val="24"/>
          <w:szCs w:val="24"/>
        </w:rPr>
        <w:t>Више информација о</w:t>
      </w:r>
      <w:r>
        <w:rPr>
          <w:rFonts w:ascii="Times New Roman" w:eastAsia="Times New Roman" w:hAnsi="Times New Roman" w:cs="Times New Roman"/>
          <w:color w:val="000000" w:themeColor="text1"/>
          <w:sz w:val="24"/>
          <w:szCs w:val="24"/>
        </w:rPr>
        <w:t xml:space="preserve"> </w:t>
      </w:r>
      <w:r w:rsidRPr="0060691C">
        <w:rPr>
          <w:rFonts w:ascii="Times New Roman" w:eastAsia="Times New Roman" w:hAnsi="Times New Roman" w:cs="Times New Roman"/>
          <w:b/>
          <w:color w:val="000000" w:themeColor="text1"/>
          <w:sz w:val="24"/>
          <w:szCs w:val="24"/>
        </w:rPr>
        <w:t>Реаговању у кризним догађајима</w:t>
      </w:r>
      <w:r w:rsidRPr="00A13F34">
        <w:rPr>
          <w:rFonts w:ascii="Times New Roman" w:eastAsia="Times New Roman" w:hAnsi="Times New Roman" w:cs="Times New Roman"/>
          <w:color w:val="000000" w:themeColor="text1"/>
          <w:sz w:val="24"/>
          <w:szCs w:val="24"/>
        </w:rPr>
        <w:t xml:space="preserve"> се налази у</w:t>
      </w:r>
      <w:r w:rsidRPr="00A13F34">
        <w:rPr>
          <w:rFonts w:ascii="Times New Roman" w:hAnsi="Times New Roman" w:cs="Times New Roman"/>
          <w:sz w:val="24"/>
          <w:szCs w:val="24"/>
        </w:rPr>
        <w:t xml:space="preserve"> Правилнику о протоколу поступања у ПУ „Мајски цвет“ у одговору на дискриминацију, насиље, злостављање и занемаривање и поступању у кризним догађајима</w:t>
      </w:r>
      <w:r w:rsidRPr="00A13F34">
        <w:rPr>
          <w:rFonts w:ascii="Times New Roman" w:eastAsia="Times New Roman" w:hAnsi="Times New Roman" w:cs="Times New Roman"/>
          <w:color w:val="000000" w:themeColor="text1"/>
          <w:sz w:val="24"/>
          <w:szCs w:val="24"/>
          <w:highlight w:val="white"/>
        </w:rPr>
        <w:t>.</w:t>
      </w:r>
    </w:p>
    <w:p w:rsidR="00D55816" w:rsidRPr="00A13F34" w:rsidRDefault="00403439" w:rsidP="00D5581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4.5.4. </w:t>
      </w:r>
      <w:r w:rsidR="00D55816" w:rsidRPr="00A13F34">
        <w:rPr>
          <w:rFonts w:ascii="Times New Roman" w:hAnsi="Times New Roman" w:cs="Times New Roman"/>
          <w:b/>
          <w:color w:val="000000" w:themeColor="text1"/>
          <w:sz w:val="24"/>
          <w:szCs w:val="24"/>
        </w:rPr>
        <w:t>ДОКУМЕНТАЦИЈА, АНАЛИЗА И ИЗВЕШТАВАЊЕ</w:t>
      </w:r>
    </w:p>
    <w:p w:rsidR="00D55816" w:rsidRPr="00A13F34" w:rsidRDefault="00D55816" w:rsidP="00D55816">
      <w:pPr>
        <w:jc w:val="both"/>
        <w:rPr>
          <w:rFonts w:ascii="Times New Roman" w:hAnsi="Times New Roman" w:cs="Times New Roman"/>
          <w:color w:val="000000" w:themeColor="text1"/>
          <w:sz w:val="24"/>
          <w:szCs w:val="24"/>
        </w:rPr>
      </w:pP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У спровођењу превентивних и интервентних мера и активности установа: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1) </w:t>
      </w:r>
      <w:proofErr w:type="gramStart"/>
      <w:r w:rsidRPr="00A13F34">
        <w:rPr>
          <w:rFonts w:ascii="Times New Roman" w:hAnsi="Times New Roman" w:cs="Times New Roman"/>
          <w:color w:val="000000" w:themeColor="text1"/>
          <w:sz w:val="24"/>
          <w:szCs w:val="24"/>
        </w:rPr>
        <w:t>прати</w:t>
      </w:r>
      <w:proofErr w:type="gramEnd"/>
      <w:r w:rsidRPr="00A13F34">
        <w:rPr>
          <w:rFonts w:ascii="Times New Roman" w:hAnsi="Times New Roman" w:cs="Times New Roman"/>
          <w:color w:val="000000" w:themeColor="text1"/>
          <w:sz w:val="24"/>
          <w:szCs w:val="24"/>
        </w:rPr>
        <w:t xml:space="preserve"> остваривање програма заштите установе;</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2) </w:t>
      </w:r>
      <w:proofErr w:type="gramStart"/>
      <w:r w:rsidRPr="00A13F34">
        <w:rPr>
          <w:rFonts w:ascii="Times New Roman" w:hAnsi="Times New Roman" w:cs="Times New Roman"/>
          <w:color w:val="000000" w:themeColor="text1"/>
          <w:sz w:val="24"/>
          <w:szCs w:val="24"/>
        </w:rPr>
        <w:t>укључује</w:t>
      </w:r>
      <w:proofErr w:type="gramEnd"/>
      <w:r w:rsidRPr="00A13F34">
        <w:rPr>
          <w:rFonts w:ascii="Times New Roman" w:hAnsi="Times New Roman" w:cs="Times New Roman"/>
          <w:color w:val="000000" w:themeColor="text1"/>
          <w:sz w:val="24"/>
          <w:szCs w:val="24"/>
        </w:rPr>
        <w:t xml:space="preserve"> родитеља у васпитни рад у складу са планом активности  и прати  ефекате предузетих мера и активности;</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3) </w:t>
      </w:r>
      <w:proofErr w:type="gramStart"/>
      <w:r w:rsidRPr="00A13F34">
        <w:rPr>
          <w:rFonts w:ascii="Times New Roman" w:hAnsi="Times New Roman" w:cs="Times New Roman"/>
          <w:color w:val="000000" w:themeColor="text1"/>
          <w:sz w:val="24"/>
          <w:szCs w:val="24"/>
        </w:rPr>
        <w:t>прати</w:t>
      </w:r>
      <w:proofErr w:type="gramEnd"/>
      <w:r w:rsidRPr="00A13F34">
        <w:rPr>
          <w:rFonts w:ascii="Times New Roman" w:hAnsi="Times New Roman" w:cs="Times New Roman"/>
          <w:color w:val="000000" w:themeColor="text1"/>
          <w:sz w:val="24"/>
          <w:szCs w:val="24"/>
        </w:rPr>
        <w:t xml:space="preserve"> остваривање плана поступања установе у кризним догађајима;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4) </w:t>
      </w:r>
      <w:proofErr w:type="gramStart"/>
      <w:r w:rsidRPr="00A13F34">
        <w:rPr>
          <w:rFonts w:ascii="Times New Roman" w:hAnsi="Times New Roman" w:cs="Times New Roman"/>
          <w:color w:val="000000" w:themeColor="text1"/>
          <w:sz w:val="24"/>
          <w:szCs w:val="24"/>
        </w:rPr>
        <w:t>евидентира</w:t>
      </w:r>
      <w:proofErr w:type="gramEnd"/>
      <w:r w:rsidRPr="00A13F34">
        <w:rPr>
          <w:rFonts w:ascii="Times New Roman" w:hAnsi="Times New Roman" w:cs="Times New Roman"/>
          <w:color w:val="000000" w:themeColor="text1"/>
          <w:sz w:val="24"/>
          <w:szCs w:val="24"/>
        </w:rPr>
        <w:t xml:space="preserve"> кризне догађаје;</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5) </w:t>
      </w:r>
      <w:proofErr w:type="gramStart"/>
      <w:r w:rsidRPr="00A13F34">
        <w:rPr>
          <w:rFonts w:ascii="Times New Roman" w:hAnsi="Times New Roman" w:cs="Times New Roman"/>
          <w:color w:val="000000" w:themeColor="text1"/>
          <w:sz w:val="24"/>
          <w:szCs w:val="24"/>
        </w:rPr>
        <w:t>анализира</w:t>
      </w:r>
      <w:proofErr w:type="gramEnd"/>
      <w:r w:rsidRPr="00A13F34">
        <w:rPr>
          <w:rFonts w:ascii="Times New Roman" w:hAnsi="Times New Roman" w:cs="Times New Roman"/>
          <w:color w:val="000000" w:themeColor="text1"/>
          <w:sz w:val="24"/>
          <w:szCs w:val="24"/>
        </w:rPr>
        <w:t xml:space="preserve"> стање и извештава.</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Тим за заштиту подноси извештај о реализацији превентивних и интервентних активности два пута годишње. Директор извештава орган управљања и савет родитеља.</w:t>
      </w:r>
    </w:p>
    <w:p w:rsidR="00D55816" w:rsidRPr="00A13F34" w:rsidRDefault="00D55816" w:rsidP="00D55816">
      <w:pPr>
        <w:jc w:val="both"/>
        <w:rPr>
          <w:rFonts w:ascii="Times New Roman" w:hAnsi="Times New Roman" w:cs="Times New Roman"/>
          <w:color w:val="000000" w:themeColor="text1"/>
          <w:sz w:val="24"/>
          <w:szCs w:val="24"/>
        </w:rPr>
      </w:pPr>
    </w:p>
    <w:p w:rsidR="00D55816" w:rsidRPr="00A13F34" w:rsidRDefault="00403439" w:rsidP="00D55816">
      <w:pPr>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4.5.4</w:t>
      </w:r>
      <w:r w:rsidR="00D55816" w:rsidRPr="00A13F34">
        <w:rPr>
          <w:rFonts w:ascii="Times New Roman" w:hAnsi="Times New Roman" w:cs="Times New Roman"/>
          <w:b/>
          <w:color w:val="000000" w:themeColor="text1"/>
          <w:sz w:val="24"/>
          <w:szCs w:val="24"/>
          <w:u w:val="single"/>
        </w:rPr>
        <w:t>.1.</w:t>
      </w:r>
      <w:r>
        <w:rPr>
          <w:rFonts w:ascii="Times New Roman" w:hAnsi="Times New Roman" w:cs="Times New Roman"/>
          <w:b/>
          <w:color w:val="000000" w:themeColor="text1"/>
          <w:sz w:val="24"/>
          <w:szCs w:val="24"/>
          <w:u w:val="single"/>
        </w:rPr>
        <w:t xml:space="preserve"> </w:t>
      </w:r>
      <w:r w:rsidR="00D55816" w:rsidRPr="00A13F34">
        <w:rPr>
          <w:rFonts w:ascii="Times New Roman" w:hAnsi="Times New Roman" w:cs="Times New Roman"/>
          <w:b/>
          <w:color w:val="000000" w:themeColor="text1"/>
          <w:sz w:val="24"/>
          <w:szCs w:val="24"/>
          <w:u w:val="single"/>
        </w:rPr>
        <w:t xml:space="preserve">Извештај о реализацији плана заштите </w:t>
      </w:r>
      <w:proofErr w:type="gramStart"/>
      <w:r w:rsidR="00D55816" w:rsidRPr="00A13F34">
        <w:rPr>
          <w:rFonts w:ascii="Times New Roman" w:hAnsi="Times New Roman" w:cs="Times New Roman"/>
          <w:b/>
          <w:color w:val="000000" w:themeColor="text1"/>
          <w:sz w:val="24"/>
          <w:szCs w:val="24"/>
          <w:u w:val="single"/>
        </w:rPr>
        <w:t>од  дискриминације</w:t>
      </w:r>
      <w:proofErr w:type="gramEnd"/>
      <w:r w:rsidR="00D55816" w:rsidRPr="00A13F34">
        <w:rPr>
          <w:rFonts w:ascii="Times New Roman" w:hAnsi="Times New Roman" w:cs="Times New Roman"/>
          <w:b/>
          <w:color w:val="000000" w:themeColor="text1"/>
          <w:sz w:val="24"/>
          <w:szCs w:val="24"/>
          <w:u w:val="single"/>
        </w:rPr>
        <w:t>, насиља, злостављања и занемаривања</w:t>
      </w:r>
    </w:p>
    <w:p w:rsidR="00D55816" w:rsidRPr="00A13F34" w:rsidRDefault="00D55816" w:rsidP="00D55816">
      <w:pPr>
        <w:jc w:val="both"/>
        <w:rPr>
          <w:rFonts w:ascii="Times New Roman" w:hAnsi="Times New Roman" w:cs="Times New Roman"/>
          <w:color w:val="000000" w:themeColor="text1"/>
          <w:sz w:val="24"/>
          <w:szCs w:val="24"/>
          <w:u w:val="single"/>
        </w:rPr>
      </w:pPr>
    </w:p>
    <w:p w:rsidR="00D55816" w:rsidRPr="0060691C"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Извештај о реализацији плана заштите од дискриминације, насиља, злостављања и занемаривања је саставни део годишњег извештаја о раду установе и доставља се Министарству, односно надлежној школској управи.</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Извештај садржи, нарочито: учесталост инцидентних ситуација и број пријава; заступљеност различитих облика  насиља, злостављања и занемаривања; број повреда; учесталост и број дисциплинских поступака против запослених; број и ефекте оперативних планова активности ; остварене обуке у превенцији насиља, злостављања и занемаривања и потребе даљег стручног усавршавања; број и ефекте акција које промовишу сарадњу, разумевање и помоћ вршњака; број реализованих активности друштвено-корисног, односно хуманитарног рада, број кризних догађаја и евалуација плана поступања установе у кризном догађају; остварене обуке у циљу ефикасног реаговања установе у кризним ситуацијама, степен и квалитет укључености родитеља у живот и рад установе и друге параметре.</w:t>
      </w:r>
    </w:p>
    <w:p w:rsidR="00D55816" w:rsidRPr="00A13F34"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Директор одлучује о дозволи приступа документацији и подацима у поступку заштите детета и ученика, осим ако је на основу закона, а на захтев суда, односно другог надлежног органа обавезан да их достави. Коришћење документације у јавне сврхе и руковање подацима мора бити у складу са законом.</w:t>
      </w:r>
    </w:p>
    <w:p w:rsidR="00443EAD" w:rsidRPr="00D55816" w:rsidRDefault="00D55816" w:rsidP="00D55816">
      <w:pPr>
        <w:jc w:val="both"/>
        <w:rPr>
          <w:rFonts w:ascii="Times New Roman" w:hAnsi="Times New Roman" w:cs="Times New Roman"/>
          <w:color w:val="000000" w:themeColor="text1"/>
          <w:sz w:val="24"/>
          <w:szCs w:val="24"/>
        </w:rPr>
      </w:pPr>
      <w:r w:rsidRPr="00A13F34">
        <w:rPr>
          <w:rFonts w:ascii="Times New Roman" w:hAnsi="Times New Roman" w:cs="Times New Roman"/>
          <w:color w:val="000000" w:themeColor="text1"/>
          <w:sz w:val="24"/>
          <w:szCs w:val="24"/>
        </w:rPr>
        <w:t xml:space="preserve">На основу анализа стања, праћења насиља, злостављања и занемаривања, вредновања квалитета и ефикасности предузетих мера и активности у области превенције и </w:t>
      </w:r>
      <w:r w:rsidRPr="00A13F34">
        <w:rPr>
          <w:rFonts w:ascii="Times New Roman" w:hAnsi="Times New Roman" w:cs="Times New Roman"/>
          <w:color w:val="000000" w:themeColor="text1"/>
          <w:sz w:val="24"/>
          <w:szCs w:val="24"/>
        </w:rPr>
        <w:lastRenderedPageBreak/>
        <w:t>интервенције, установа дефинише даљу политику заштите деце и ученика од насиља, злостављања и занемаривања.</w:t>
      </w:r>
    </w:p>
    <w:p w:rsidR="005F56F4" w:rsidRPr="00A4075A" w:rsidRDefault="00C25024" w:rsidP="00937703">
      <w:pPr>
        <w:pStyle w:val="Heading1"/>
        <w:rPr>
          <w:rFonts w:ascii="Times New Roman" w:hAnsi="Times New Roman" w:cs="Times New Roman"/>
          <w:b w:val="0"/>
        </w:rPr>
      </w:pPr>
      <w:bookmarkStart w:id="45" w:name="_Toc104217276"/>
      <w:bookmarkStart w:id="46" w:name="_Toc104227863"/>
      <w:r>
        <w:rPr>
          <w:rFonts w:ascii="Times New Roman" w:hAnsi="Times New Roman" w:cs="Times New Roman"/>
          <w:b w:val="0"/>
        </w:rPr>
        <w:t>5</w:t>
      </w:r>
      <w:r w:rsidR="005F56F4" w:rsidRPr="00A4075A">
        <w:rPr>
          <w:rFonts w:ascii="Times New Roman" w:hAnsi="Times New Roman" w:cs="Times New Roman"/>
          <w:b w:val="0"/>
        </w:rPr>
        <w:t>.   ПРЕДШКОЛСКА УСТАНОВА КАО МЕСТО РЕФЛЕКСИВНЕ ПРАКСЕ</w:t>
      </w:r>
      <w:bookmarkEnd w:id="45"/>
      <w:bookmarkEnd w:id="46"/>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5F56F4" w:rsidRPr="00A4075A" w:rsidRDefault="00C25024" w:rsidP="00937703">
      <w:pPr>
        <w:pStyle w:val="Heading2"/>
        <w:rPr>
          <w:rFonts w:ascii="Times New Roman" w:hAnsi="Times New Roman" w:cs="Times New Roman"/>
        </w:rPr>
      </w:pPr>
      <w:bookmarkStart w:id="47" w:name="_heading=h.30j0zll" w:colFirst="0" w:colLast="0"/>
      <w:bookmarkStart w:id="48" w:name="_Toc104217277"/>
      <w:bookmarkStart w:id="49" w:name="_Toc104227864"/>
      <w:bookmarkEnd w:id="47"/>
      <w:r>
        <w:rPr>
          <w:rFonts w:ascii="Times New Roman" w:hAnsi="Times New Roman" w:cs="Times New Roman"/>
        </w:rPr>
        <w:t>5</w:t>
      </w:r>
      <w:r w:rsidR="005F56F4" w:rsidRPr="00A4075A">
        <w:rPr>
          <w:rFonts w:ascii="Times New Roman" w:hAnsi="Times New Roman" w:cs="Times New Roman"/>
        </w:rPr>
        <w:t>.1</w:t>
      </w:r>
      <w:proofErr w:type="gramStart"/>
      <w:r w:rsidR="005F56F4" w:rsidRPr="00A4075A">
        <w:rPr>
          <w:rFonts w:ascii="Times New Roman" w:hAnsi="Times New Roman" w:cs="Times New Roman"/>
        </w:rPr>
        <w:t>.  Заједница</w:t>
      </w:r>
      <w:proofErr w:type="gramEnd"/>
      <w:r w:rsidR="005F56F4" w:rsidRPr="00A4075A">
        <w:rPr>
          <w:rFonts w:ascii="Times New Roman" w:hAnsi="Times New Roman" w:cs="Times New Roman"/>
        </w:rPr>
        <w:t xml:space="preserve"> рефлексивне праксе</w:t>
      </w:r>
      <w:bookmarkEnd w:id="48"/>
      <w:bookmarkEnd w:id="49"/>
    </w:p>
    <w:p w:rsidR="005F56F4" w:rsidRPr="00A4075A" w:rsidRDefault="005F56F4" w:rsidP="00AF675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Развијање рефлексивне праксе је континуирани процес преиспитивања теоријских и властитих полазишта и сопствене праксе кроз односе сарадње, поверења и размене са колегама, породицом и децом; повезивањем са другим практичарима, истраживачима и стручњацима у покретању зајeдничких истрживања о питањима која су релевантна за праксу предшколске установе и која су у функцији развијања програма, у складу са концепцијом Основа. Стручно усавршавање и професионално оснаживање васпитача, медицинских сестара-васпитача и стручних сарадника  се заснива на наведеном полазишту. </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F6754">
        <w:rPr>
          <w:rFonts w:ascii="Times New Roman" w:eastAsia="Times New Roman" w:hAnsi="Times New Roman" w:cs="Times New Roman"/>
          <w:color w:val="000000"/>
          <w:sz w:val="24"/>
          <w:szCs w:val="24"/>
        </w:rPr>
        <w:t xml:space="preserve">На основу </w:t>
      </w:r>
      <w:r w:rsidRPr="00AF6754">
        <w:rPr>
          <w:rFonts w:ascii="Times New Roman" w:eastAsia="Times New Roman" w:hAnsi="Times New Roman" w:cs="Times New Roman"/>
          <w:i/>
          <w:color w:val="000000"/>
          <w:sz w:val="24"/>
          <w:szCs w:val="24"/>
        </w:rPr>
        <w:t>Закона о основама система образовања и васпитања („Сл.гласник РС“, бр. 88/2017, 27/2018, др.закони и 10/2019)</w:t>
      </w:r>
      <w:r w:rsidRPr="00AF6754">
        <w:rPr>
          <w:rFonts w:ascii="Times New Roman" w:eastAsia="Times New Roman" w:hAnsi="Times New Roman" w:cs="Times New Roman"/>
          <w:color w:val="000000"/>
          <w:sz w:val="24"/>
          <w:szCs w:val="24"/>
        </w:rPr>
        <w:t>, наставник</w:t>
      </w:r>
      <w:r w:rsidRPr="00A4075A">
        <w:rPr>
          <w:rFonts w:ascii="Times New Roman" w:eastAsia="Times New Roman" w:hAnsi="Times New Roman" w:cs="Times New Roman"/>
          <w:color w:val="000000"/>
          <w:sz w:val="24"/>
          <w:szCs w:val="24"/>
        </w:rPr>
        <w:t>, васпитач и стручни сарадник, са лиценцом и без лиценце, дужан је да се стално стручно усавршава ради успешнијег остваривања и унапређивања образовно – васпитног рада и стицања компетенција потребних за рад, у складу са општим принципима, као и за постизање циљева образовања.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Стручно усавршавање васпитно-образовног кадра остварује се кроз разноврсне облике и активности, како на нивоу, тако и ван Установе и у складу је са: </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1.  Личним плановима професионалног развоја запослених</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Медицинске сестре – васпитачи, васпитачи и стручни сарадници израђују Лични план професионалног развоја који садржи: опште податке о запосленом, планиране облике стручног усавршавања у Установи и ван ње, време остваривања. За израду овог плана, потребно је сагледати сопствене компетенције, потребе, интересовања и реалне могућности. Лични план професионалног развоја чува се у портфолију професионалног развоја.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 xml:space="preserve">2. Резултатима </w:t>
      </w:r>
      <w:proofErr w:type="gramStart"/>
      <w:r w:rsidRPr="00A4075A">
        <w:rPr>
          <w:rFonts w:ascii="Times New Roman" w:eastAsia="Times New Roman" w:hAnsi="Times New Roman" w:cs="Times New Roman"/>
          <w:b/>
          <w:color w:val="000000"/>
          <w:sz w:val="24"/>
          <w:szCs w:val="24"/>
        </w:rPr>
        <w:t>самовредновања  установе</w:t>
      </w:r>
      <w:proofErr w:type="gramEnd"/>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 Резултати самовредновања у претходном периоду упућују на то да је потребно континуирано и плански радити на оснаживању васпитног особља за критичко преиспитивање праксе кроз заједничка истраживања и процес рефлексије.  Установа треба да буде место заједничког учења са колегама, критичког преиспитивања и вредновања праксе вртића који се одвијају у планирано време- место континуираних промена, учења и развоја.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3. Приоритетима Развојног плана Установе;</w:t>
      </w:r>
    </w:p>
    <w:p w:rsidR="00AF6754" w:rsidRDefault="00AF6754" w:rsidP="00AF6754">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rsidR="00F439D4" w:rsidRDefault="005F56F4" w:rsidP="00AF6754">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У Развојном плану установе</w:t>
      </w:r>
      <w:r w:rsidR="00AF6754">
        <w:rPr>
          <w:rFonts w:ascii="Times New Roman" w:eastAsia="Times New Roman" w:hAnsi="Times New Roman" w:cs="Times New Roman"/>
          <w:sz w:val="24"/>
          <w:szCs w:val="24"/>
        </w:rPr>
        <w:t>, који важи за период од 2021 -2026-године,</w:t>
      </w:r>
      <w:r w:rsidRPr="00A4075A">
        <w:rPr>
          <w:rFonts w:ascii="Times New Roman" w:eastAsia="Times New Roman" w:hAnsi="Times New Roman" w:cs="Times New Roman"/>
          <w:sz w:val="24"/>
          <w:szCs w:val="24"/>
        </w:rPr>
        <w:t xml:space="preserve"> су дефинисани </w:t>
      </w:r>
      <w:r w:rsidR="00AF6754">
        <w:rPr>
          <w:rFonts w:ascii="Times New Roman" w:eastAsia="Times New Roman" w:hAnsi="Times New Roman" w:cs="Times New Roman"/>
          <w:sz w:val="24"/>
          <w:szCs w:val="24"/>
        </w:rPr>
        <w:t xml:space="preserve">следећи </w:t>
      </w:r>
      <w:r w:rsidRPr="00A4075A">
        <w:rPr>
          <w:rFonts w:ascii="Times New Roman" w:eastAsia="Times New Roman" w:hAnsi="Times New Roman" w:cs="Times New Roman"/>
          <w:sz w:val="24"/>
          <w:szCs w:val="24"/>
        </w:rPr>
        <w:t>приоритети</w:t>
      </w:r>
      <w:r w:rsidR="00AF6754">
        <w:rPr>
          <w:rFonts w:ascii="Times New Roman" w:eastAsia="Times New Roman" w:hAnsi="Times New Roman" w:cs="Times New Roman"/>
          <w:sz w:val="24"/>
          <w:szCs w:val="24"/>
        </w:rPr>
        <w:t>, према областима квалитета рада установе</w:t>
      </w:r>
      <w:r w:rsidRPr="00A4075A">
        <w:rPr>
          <w:rFonts w:ascii="Times New Roman" w:eastAsia="Times New Roman" w:hAnsi="Times New Roman" w:cs="Times New Roman"/>
          <w:sz w:val="24"/>
          <w:szCs w:val="24"/>
        </w:rPr>
        <w:t>:</w:t>
      </w:r>
    </w:p>
    <w:p w:rsidR="00AF6754" w:rsidRPr="00AF6754" w:rsidRDefault="00AF6754" w:rsidP="00AF6754">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rsidR="003D6309" w:rsidRPr="00AF6754" w:rsidRDefault="003D6309" w:rsidP="003D6309">
      <w:pPr>
        <w:tabs>
          <w:tab w:val="center" w:pos="4320"/>
          <w:tab w:val="right" w:pos="8640"/>
        </w:tabs>
        <w:jc w:val="both"/>
        <w:rPr>
          <w:rFonts w:ascii="Times New Roman" w:eastAsiaTheme="minorEastAsia" w:hAnsi="Times New Roman" w:cs="Times New Roman"/>
          <w:bCs/>
          <w:kern w:val="24"/>
          <w:sz w:val="24"/>
          <w:szCs w:val="24"/>
          <w:u w:val="single"/>
        </w:rPr>
      </w:pPr>
      <w:r w:rsidRPr="00AF6754">
        <w:rPr>
          <w:rFonts w:ascii="Times New Roman" w:eastAsiaTheme="minorEastAsia" w:hAnsi="Times New Roman" w:cs="Times New Roman"/>
          <w:bCs/>
          <w:kern w:val="24"/>
          <w:sz w:val="24"/>
          <w:szCs w:val="24"/>
          <w:u w:val="single"/>
        </w:rPr>
        <w:t>Област квалитета: ВАСПИТНО-ОБРАЗОВНИ РАД</w:t>
      </w:r>
    </w:p>
    <w:p w:rsidR="005F56F4" w:rsidRPr="00A4075A" w:rsidRDefault="003D6309" w:rsidP="003D6309">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A4075A">
        <w:rPr>
          <w:rFonts w:ascii="Times New Roman" w:eastAsiaTheme="minorEastAsia" w:hAnsi="Times New Roman" w:cs="Times New Roman"/>
          <w:bCs/>
          <w:kern w:val="24"/>
          <w:sz w:val="24"/>
          <w:szCs w:val="24"/>
        </w:rPr>
        <w:t>ЦИЉ 1: Целокупан простор установе је структуиран тако да подстиче игру, истраживање и различите видове изражавања.</w:t>
      </w:r>
    </w:p>
    <w:p w:rsidR="005F56F4"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lastRenderedPageBreak/>
        <w:t>ЦИЉ 2: Праћење и документовање васпитно-образовног процеса врши се кроз заједничке интеракције између васпитача, деце и родитеља и у функцији је подршке дечијем развоју и учењу, кроз развијање програма</w:t>
      </w:r>
      <w:r w:rsidR="00F439D4" w:rsidRPr="00A4075A">
        <w:rPr>
          <w:rFonts w:ascii="Times New Roman" w:eastAsiaTheme="minorEastAsia" w:hAnsi="Times New Roman" w:cs="Times New Roman"/>
          <w:bCs/>
          <w:kern w:val="24"/>
          <w:sz w:val="24"/>
          <w:szCs w:val="24"/>
        </w:rPr>
        <w:t>.</w:t>
      </w:r>
    </w:p>
    <w:p w:rsidR="003D6309"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3: Васпитно-образовни рад заснива се на континуираном праћењу дечијих потреба, интересовања уз неговање флексибилности и поштовање принципа индивидуалности приликом стварања различитих прилика за игру и учење</w:t>
      </w:r>
      <w:r w:rsidR="00F439D4" w:rsidRPr="00A4075A">
        <w:rPr>
          <w:rFonts w:ascii="Times New Roman" w:eastAsiaTheme="minorEastAsia" w:hAnsi="Times New Roman" w:cs="Times New Roman"/>
          <w:bCs/>
          <w:kern w:val="24"/>
          <w:sz w:val="24"/>
          <w:szCs w:val="24"/>
        </w:rPr>
        <w:t>.</w:t>
      </w:r>
    </w:p>
    <w:p w:rsidR="003D6309" w:rsidRPr="00A4075A" w:rsidRDefault="003D6309" w:rsidP="003D6309">
      <w:pPr>
        <w:tabs>
          <w:tab w:val="center" w:pos="4320"/>
          <w:tab w:val="right" w:pos="8640"/>
        </w:tabs>
        <w:jc w:val="both"/>
        <w:rPr>
          <w:rFonts w:ascii="Times New Roman" w:eastAsiaTheme="minorEastAsia" w:hAnsi="Times New Roman" w:cs="Times New Roman"/>
          <w:bCs/>
          <w:kern w:val="24"/>
          <w:sz w:val="24"/>
          <w:szCs w:val="24"/>
        </w:rPr>
      </w:pPr>
    </w:p>
    <w:p w:rsidR="003D6309" w:rsidRPr="00AF6754" w:rsidRDefault="003D6309" w:rsidP="003D6309">
      <w:pPr>
        <w:tabs>
          <w:tab w:val="center" w:pos="4320"/>
          <w:tab w:val="right" w:pos="8640"/>
        </w:tabs>
        <w:jc w:val="both"/>
        <w:rPr>
          <w:rFonts w:ascii="Times New Roman" w:eastAsiaTheme="minorEastAsia" w:hAnsi="Times New Roman" w:cs="Times New Roman"/>
          <w:bCs/>
          <w:kern w:val="24"/>
          <w:sz w:val="24"/>
          <w:szCs w:val="24"/>
          <w:u w:val="single"/>
        </w:rPr>
      </w:pPr>
      <w:r w:rsidRPr="00AF6754">
        <w:rPr>
          <w:rFonts w:ascii="Times New Roman" w:eastAsiaTheme="minorEastAsia" w:hAnsi="Times New Roman" w:cs="Times New Roman"/>
          <w:bCs/>
          <w:kern w:val="24"/>
          <w:sz w:val="24"/>
          <w:szCs w:val="24"/>
          <w:u w:val="single"/>
        </w:rPr>
        <w:t>Област квалитета: ПОДРШКА ДЕЦИ И ПОРОДИЦИ</w:t>
      </w:r>
    </w:p>
    <w:p w:rsidR="003D6309" w:rsidRPr="00A4075A" w:rsidRDefault="003D6309" w:rsidP="003D6309">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1: Потребе деце и породице су полазна основа приликом креирања програма као и дневног ритма активности у установи.</w:t>
      </w:r>
    </w:p>
    <w:p w:rsidR="003D6309"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2: Програмски садржаји којима се пружа додатна подршка у периоду пред полазак у школу одражавају реалне потребе деце, породице и средине и реализују се кроз заједничке активности школе и предшколске установе</w:t>
      </w:r>
      <w:r w:rsidR="00F439D4" w:rsidRPr="00A4075A">
        <w:rPr>
          <w:rFonts w:ascii="Times New Roman" w:eastAsiaTheme="minorEastAsia" w:hAnsi="Times New Roman" w:cs="Times New Roman"/>
          <w:bCs/>
          <w:kern w:val="24"/>
          <w:sz w:val="24"/>
          <w:szCs w:val="24"/>
        </w:rPr>
        <w:t>.</w:t>
      </w:r>
    </w:p>
    <w:p w:rsidR="003D6309" w:rsidRDefault="003D6309" w:rsidP="005D0A35">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3: Простор предшколске установе је безбедан за сву децу и пружа осећај сигурности и добродошлице</w:t>
      </w:r>
      <w:r w:rsidR="00F439D4" w:rsidRPr="00A4075A">
        <w:rPr>
          <w:rFonts w:ascii="Times New Roman" w:eastAsiaTheme="minorEastAsia" w:hAnsi="Times New Roman" w:cs="Times New Roman"/>
          <w:bCs/>
          <w:kern w:val="24"/>
          <w:sz w:val="24"/>
          <w:szCs w:val="24"/>
        </w:rPr>
        <w:t>.</w:t>
      </w:r>
    </w:p>
    <w:p w:rsidR="005D0A35" w:rsidRPr="00A4075A" w:rsidRDefault="005D0A35" w:rsidP="005D0A35">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p>
    <w:p w:rsidR="003D6309" w:rsidRPr="00AF6754" w:rsidRDefault="003D6309" w:rsidP="003D6309">
      <w:pPr>
        <w:tabs>
          <w:tab w:val="center" w:pos="4320"/>
          <w:tab w:val="right" w:pos="8640"/>
        </w:tabs>
        <w:jc w:val="both"/>
        <w:rPr>
          <w:rFonts w:ascii="Times New Roman" w:eastAsiaTheme="minorEastAsia" w:hAnsi="Times New Roman" w:cs="Times New Roman"/>
          <w:bCs/>
          <w:kern w:val="24"/>
          <w:sz w:val="24"/>
          <w:szCs w:val="24"/>
          <w:u w:val="single"/>
        </w:rPr>
      </w:pPr>
      <w:r w:rsidRPr="00AF6754">
        <w:rPr>
          <w:rFonts w:ascii="Times New Roman" w:eastAsiaTheme="minorEastAsia" w:hAnsi="Times New Roman" w:cs="Times New Roman"/>
          <w:bCs/>
          <w:kern w:val="24"/>
          <w:sz w:val="24"/>
          <w:szCs w:val="24"/>
          <w:u w:val="single"/>
        </w:rPr>
        <w:t>Област квалитета: ПРОФЕСИОНАЛНА ЗАЈЕДНИЦА УЧЕЊА</w:t>
      </w:r>
    </w:p>
    <w:p w:rsidR="003D6309" w:rsidRPr="00A4075A" w:rsidRDefault="003D6309" w:rsidP="003D6309">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1: Установа негује климу припадности, поверења као и узајамне професионалне комуникације</w:t>
      </w:r>
      <w:r w:rsidR="00F439D4" w:rsidRPr="00A4075A">
        <w:rPr>
          <w:rFonts w:ascii="Times New Roman" w:eastAsiaTheme="minorEastAsia" w:hAnsi="Times New Roman" w:cs="Times New Roman"/>
          <w:bCs/>
          <w:kern w:val="24"/>
          <w:sz w:val="24"/>
          <w:szCs w:val="24"/>
        </w:rPr>
        <w:t>.</w:t>
      </w:r>
    </w:p>
    <w:p w:rsidR="003D6309"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2: Улоге и одговорности запослених равномерно су распоређени у односу на учешће у стручним телима (активи, тимови...).</w:t>
      </w:r>
    </w:p>
    <w:p w:rsidR="003D6309"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p>
    <w:p w:rsidR="003D6309" w:rsidRPr="00AF6754" w:rsidRDefault="003D6309" w:rsidP="003D6309">
      <w:pPr>
        <w:tabs>
          <w:tab w:val="center" w:pos="4320"/>
          <w:tab w:val="right" w:pos="8640"/>
        </w:tabs>
        <w:jc w:val="both"/>
        <w:rPr>
          <w:rFonts w:ascii="Times New Roman" w:eastAsiaTheme="minorEastAsia" w:hAnsi="Times New Roman" w:cs="Times New Roman"/>
          <w:bCs/>
          <w:kern w:val="24"/>
          <w:sz w:val="24"/>
          <w:szCs w:val="24"/>
          <w:u w:val="single"/>
        </w:rPr>
      </w:pPr>
      <w:r w:rsidRPr="00AF6754">
        <w:rPr>
          <w:rFonts w:ascii="Times New Roman" w:eastAsiaTheme="minorEastAsia" w:hAnsi="Times New Roman" w:cs="Times New Roman"/>
          <w:bCs/>
          <w:kern w:val="24"/>
          <w:sz w:val="24"/>
          <w:szCs w:val="24"/>
          <w:u w:val="single"/>
        </w:rPr>
        <w:t>Област квалитета: УПРАВЉАЊЕ И ОРГАНИЗАЦИЈА</w:t>
      </w:r>
    </w:p>
    <w:p w:rsidR="003D6309" w:rsidRPr="00A4075A" w:rsidRDefault="003D6309" w:rsidP="003D6309">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 xml:space="preserve">ЦИЉ 1:  У установи се у циљу унапређивања </w:t>
      </w:r>
      <w:proofErr w:type="gramStart"/>
      <w:r w:rsidRPr="00A4075A">
        <w:rPr>
          <w:rFonts w:ascii="Times New Roman" w:eastAsiaTheme="minorEastAsia" w:hAnsi="Times New Roman" w:cs="Times New Roman"/>
          <w:bCs/>
          <w:kern w:val="24"/>
          <w:sz w:val="24"/>
          <w:szCs w:val="24"/>
        </w:rPr>
        <w:t>рада  и</w:t>
      </w:r>
      <w:proofErr w:type="gramEnd"/>
      <w:r w:rsidRPr="00A4075A">
        <w:rPr>
          <w:rFonts w:ascii="Times New Roman" w:eastAsiaTheme="minorEastAsia" w:hAnsi="Times New Roman" w:cs="Times New Roman"/>
          <w:bCs/>
          <w:kern w:val="24"/>
          <w:sz w:val="24"/>
          <w:szCs w:val="24"/>
        </w:rPr>
        <w:t xml:space="preserve"> ефикасног праћења савремених васпитно-образовних токова користе различите дигиталне технологиј</w:t>
      </w:r>
      <w:r w:rsidRPr="00A4075A">
        <w:rPr>
          <w:rFonts w:ascii="Times New Roman" w:eastAsiaTheme="minorEastAsia" w:hAnsi="Times New Roman" w:cs="Times New Roman"/>
          <w:bCs/>
          <w:kern w:val="24"/>
          <w:sz w:val="24"/>
          <w:szCs w:val="24"/>
          <w:lang w:val="sr-Latn-BA"/>
        </w:rPr>
        <w:t xml:space="preserve">e, </w:t>
      </w:r>
      <w:r w:rsidRPr="00A4075A">
        <w:rPr>
          <w:rFonts w:ascii="Times New Roman" w:eastAsiaTheme="minorEastAsia" w:hAnsi="Times New Roman" w:cs="Times New Roman"/>
          <w:bCs/>
          <w:kern w:val="24"/>
          <w:sz w:val="24"/>
          <w:szCs w:val="24"/>
        </w:rPr>
        <w:t>стручно усавршавање се реализује плански и у складу са новом програмском концепцијом</w:t>
      </w:r>
      <w:r w:rsidR="00F439D4" w:rsidRPr="00A4075A">
        <w:rPr>
          <w:rFonts w:ascii="Times New Roman" w:eastAsiaTheme="minorEastAsia" w:hAnsi="Times New Roman" w:cs="Times New Roman"/>
          <w:bCs/>
          <w:kern w:val="24"/>
          <w:sz w:val="24"/>
          <w:szCs w:val="24"/>
        </w:rPr>
        <w:t>.</w:t>
      </w:r>
    </w:p>
    <w:p w:rsidR="003D6309" w:rsidRPr="00A4075A" w:rsidRDefault="003D6309" w:rsidP="005F56F4">
      <w:pPr>
        <w:pBdr>
          <w:top w:val="nil"/>
          <w:left w:val="nil"/>
          <w:bottom w:val="nil"/>
          <w:right w:val="nil"/>
          <w:between w:val="nil"/>
        </w:pBdr>
        <w:spacing w:after="0" w:line="240" w:lineRule="auto"/>
        <w:jc w:val="both"/>
        <w:rPr>
          <w:rFonts w:ascii="Times New Roman" w:eastAsiaTheme="minorEastAsia" w:hAnsi="Times New Roman" w:cs="Times New Roman"/>
          <w:bCs/>
          <w:kern w:val="24"/>
          <w:sz w:val="24"/>
          <w:szCs w:val="24"/>
        </w:rPr>
      </w:pPr>
      <w:r w:rsidRPr="00A4075A">
        <w:rPr>
          <w:rFonts w:ascii="Times New Roman" w:eastAsiaTheme="minorEastAsia" w:hAnsi="Times New Roman" w:cs="Times New Roman"/>
          <w:bCs/>
          <w:kern w:val="24"/>
          <w:sz w:val="24"/>
          <w:szCs w:val="24"/>
        </w:rPr>
        <w:t>Циљ 2: Директор систематски прати и вреднује рад свих структура запослених, тимова и на тај начин доприноси квалитету рада установе</w:t>
      </w:r>
      <w:r w:rsidR="00F439D4" w:rsidRPr="00A4075A">
        <w:rPr>
          <w:rFonts w:ascii="Times New Roman" w:eastAsiaTheme="minorEastAsia" w:hAnsi="Times New Roman" w:cs="Times New Roman"/>
          <w:bCs/>
          <w:kern w:val="24"/>
          <w:sz w:val="24"/>
          <w:szCs w:val="24"/>
        </w:rPr>
        <w:t>.</w:t>
      </w:r>
    </w:p>
    <w:p w:rsidR="003D6309" w:rsidRPr="00A4075A" w:rsidRDefault="003D6309"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4. Приоритетним областима стручног усавршавања важним за развој образовања и васпитања, које доноси министар</w:t>
      </w:r>
    </w:p>
    <w:p w:rsidR="00937703" w:rsidRPr="000F5E92" w:rsidRDefault="005F56F4" w:rsidP="000F5E9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Теме стручног усавршавања и професионалног развоја у складу су са савременим токовима васпитно-образовног система, савременом концепцијом предшколског васпитања и образовања, развојним циљевима и задацима, резултатима самовредновања, као и са потребама запослених. Посебан акценат је на оснаживању васпитног </w:t>
      </w:r>
      <w:proofErr w:type="gramStart"/>
      <w:r w:rsidRPr="00A4075A">
        <w:rPr>
          <w:rFonts w:ascii="Times New Roman" w:eastAsia="Times New Roman" w:hAnsi="Times New Roman" w:cs="Times New Roman"/>
          <w:color w:val="000000"/>
          <w:sz w:val="24"/>
          <w:szCs w:val="24"/>
        </w:rPr>
        <w:t>особља  за</w:t>
      </w:r>
      <w:proofErr w:type="gramEnd"/>
      <w:r w:rsidRPr="00A4075A">
        <w:rPr>
          <w:rFonts w:ascii="Times New Roman" w:eastAsia="Times New Roman" w:hAnsi="Times New Roman" w:cs="Times New Roman"/>
          <w:color w:val="000000"/>
          <w:sz w:val="24"/>
          <w:szCs w:val="24"/>
        </w:rPr>
        <w:t xml:space="preserve"> имплементацију  нових Основа програма „Године узлета“.</w:t>
      </w:r>
    </w:p>
    <w:p w:rsidR="00A94E14" w:rsidRPr="00505607" w:rsidRDefault="001A0E87" w:rsidP="00505607">
      <w:pPr>
        <w:pStyle w:val="Heading2"/>
        <w:rPr>
          <w:rFonts w:ascii="Times New Roman" w:eastAsia="Times New Roman" w:hAnsi="Times New Roman" w:cs="Times New Roman"/>
          <w:sz w:val="24"/>
          <w:szCs w:val="24"/>
        </w:rPr>
      </w:pPr>
      <w:bookmarkStart w:id="50" w:name="_Toc104217278"/>
      <w:bookmarkStart w:id="51" w:name="_Toc104227865"/>
      <w:r>
        <w:rPr>
          <w:rFonts w:ascii="Times New Roman" w:eastAsia="Times New Roman" w:hAnsi="Times New Roman" w:cs="Times New Roman"/>
          <w:sz w:val="24"/>
          <w:szCs w:val="24"/>
        </w:rPr>
        <w:t>5</w:t>
      </w:r>
      <w:r w:rsidR="00937703" w:rsidRPr="00AF6754">
        <w:rPr>
          <w:rFonts w:ascii="Times New Roman" w:eastAsia="Times New Roman" w:hAnsi="Times New Roman" w:cs="Times New Roman"/>
          <w:sz w:val="24"/>
          <w:szCs w:val="24"/>
        </w:rPr>
        <w:t xml:space="preserve">.2. </w:t>
      </w:r>
      <w:r w:rsidR="005F56F4" w:rsidRPr="00AF6754">
        <w:rPr>
          <w:rFonts w:ascii="Times New Roman" w:eastAsia="Times New Roman" w:hAnsi="Times New Roman" w:cs="Times New Roman"/>
          <w:sz w:val="24"/>
          <w:szCs w:val="24"/>
        </w:rPr>
        <w:t>С</w:t>
      </w:r>
      <w:r w:rsidR="00AF6754">
        <w:rPr>
          <w:rFonts w:ascii="Times New Roman" w:eastAsia="Times New Roman" w:hAnsi="Times New Roman" w:cs="Times New Roman"/>
          <w:sz w:val="24"/>
          <w:szCs w:val="24"/>
        </w:rPr>
        <w:t>тручно усавршавање васпитно-образовног кадра на нивоу установе</w:t>
      </w:r>
      <w:bookmarkEnd w:id="50"/>
      <w:bookmarkEnd w:id="51"/>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6C7D6A">
        <w:rPr>
          <w:rFonts w:ascii="Times New Roman" w:eastAsia="Times New Roman" w:hAnsi="Times New Roman" w:cs="Times New Roman"/>
          <w:sz w:val="24"/>
          <w:szCs w:val="24"/>
        </w:rPr>
        <w:t xml:space="preserve">Стручно усавршавање васпитно-образовног кадра на нивоу Установе дефинисано је </w:t>
      </w:r>
      <w:r w:rsidRPr="006C7D6A">
        <w:rPr>
          <w:rFonts w:ascii="Times New Roman" w:eastAsia="Times New Roman" w:hAnsi="Times New Roman" w:cs="Times New Roman"/>
          <w:i/>
          <w:sz w:val="24"/>
          <w:szCs w:val="24"/>
        </w:rPr>
        <w:t>Правилником о вредновању сталног стручног усавршавања васпитача и стручних сарадника</w:t>
      </w:r>
      <w:r w:rsidR="006C7D6A" w:rsidRPr="006C7D6A">
        <w:rPr>
          <w:rFonts w:ascii="Times New Roman" w:eastAsia="Times New Roman" w:hAnsi="Times New Roman" w:cs="Times New Roman"/>
          <w:i/>
          <w:sz w:val="24"/>
          <w:szCs w:val="24"/>
        </w:rPr>
        <w:t xml:space="preserve"> </w:t>
      </w:r>
      <w:r w:rsidR="006C7D6A" w:rsidRPr="006C7D6A">
        <w:rPr>
          <w:rFonts w:ascii="Times New Roman" w:hAnsi="Times New Roman" w:cs="Times New Roman"/>
          <w:sz w:val="24"/>
          <w:szCs w:val="24"/>
          <w:shd w:val="clear" w:color="auto" w:fill="FFFFFF"/>
        </w:rPr>
        <w:t xml:space="preserve">"Службени гласник РС", број 109 од 19. </w:t>
      </w:r>
      <w:proofErr w:type="gramStart"/>
      <w:r w:rsidR="006C7D6A" w:rsidRPr="006C7D6A">
        <w:rPr>
          <w:rFonts w:ascii="Times New Roman" w:hAnsi="Times New Roman" w:cs="Times New Roman"/>
          <w:sz w:val="24"/>
          <w:szCs w:val="24"/>
          <w:shd w:val="clear" w:color="auto" w:fill="FFFFFF"/>
        </w:rPr>
        <w:t>новембра</w:t>
      </w:r>
      <w:proofErr w:type="gramEnd"/>
      <w:r w:rsidR="006C7D6A" w:rsidRPr="006C7D6A">
        <w:rPr>
          <w:rFonts w:ascii="Times New Roman" w:hAnsi="Times New Roman" w:cs="Times New Roman"/>
          <w:sz w:val="24"/>
          <w:szCs w:val="24"/>
          <w:shd w:val="clear" w:color="auto" w:fill="FFFFFF"/>
        </w:rPr>
        <w:t xml:space="preserve"> 2021.</w:t>
      </w:r>
      <w:r w:rsidRPr="006C7D6A">
        <w:rPr>
          <w:rFonts w:ascii="Times New Roman" w:eastAsia="Times New Roman" w:hAnsi="Times New Roman" w:cs="Times New Roman"/>
          <w:i/>
          <w:sz w:val="24"/>
          <w:szCs w:val="24"/>
        </w:rPr>
        <w:t xml:space="preserve"> </w:t>
      </w:r>
      <w:proofErr w:type="gramStart"/>
      <w:r w:rsidRPr="006C7D6A">
        <w:rPr>
          <w:rFonts w:ascii="Times New Roman" w:eastAsia="Times New Roman" w:hAnsi="Times New Roman" w:cs="Times New Roman"/>
          <w:i/>
          <w:sz w:val="24"/>
          <w:szCs w:val="24"/>
        </w:rPr>
        <w:t>у</w:t>
      </w:r>
      <w:proofErr w:type="gramEnd"/>
      <w:r w:rsidRPr="006C7D6A">
        <w:rPr>
          <w:rFonts w:ascii="Times New Roman" w:eastAsia="Times New Roman" w:hAnsi="Times New Roman" w:cs="Times New Roman"/>
          <w:i/>
          <w:sz w:val="24"/>
          <w:szCs w:val="24"/>
        </w:rPr>
        <w:t xml:space="preserve"> оквиру 40 –часовне радне недеље у Предшколској установи „Мајски цвет“ у Великом Градишту</w:t>
      </w:r>
      <w:r w:rsidRPr="006C7D6A">
        <w:rPr>
          <w:rFonts w:ascii="Times New Roman" w:eastAsia="Times New Roman" w:hAnsi="Times New Roman" w:cs="Times New Roman"/>
          <w:sz w:val="24"/>
          <w:szCs w:val="24"/>
        </w:rPr>
        <w:t xml:space="preserve">, који је усвојен </w:t>
      </w:r>
      <w:r w:rsidR="00E30C35" w:rsidRPr="006C7D6A">
        <w:rPr>
          <w:rFonts w:ascii="Times New Roman" w:eastAsia="Times New Roman" w:hAnsi="Times New Roman" w:cs="Times New Roman"/>
          <w:sz w:val="24"/>
          <w:szCs w:val="24"/>
        </w:rPr>
        <w:t>05.06.2020</w:t>
      </w:r>
      <w:r w:rsidRPr="006C7D6A">
        <w:rPr>
          <w:rFonts w:ascii="Times New Roman" w:eastAsia="Times New Roman" w:hAnsi="Times New Roman" w:cs="Times New Roman"/>
          <w:sz w:val="24"/>
          <w:szCs w:val="24"/>
        </w:rPr>
        <w:t>.године</w:t>
      </w:r>
      <w:r w:rsidR="00E30C35" w:rsidRPr="006C7D6A">
        <w:rPr>
          <w:rFonts w:ascii="Times New Roman" w:eastAsia="Times New Roman" w:hAnsi="Times New Roman" w:cs="Times New Roman"/>
          <w:sz w:val="24"/>
          <w:szCs w:val="24"/>
        </w:rPr>
        <w:t xml:space="preserve"> (дел. број 916)</w:t>
      </w:r>
      <w:r w:rsidRPr="006C7D6A">
        <w:rPr>
          <w:rFonts w:ascii="Times New Roman" w:eastAsia="Times New Roman" w:hAnsi="Times New Roman" w:cs="Times New Roman"/>
          <w:sz w:val="24"/>
          <w:szCs w:val="24"/>
        </w:rPr>
        <w:t xml:space="preserve"> на седници Управног одбора.</w:t>
      </w:r>
      <w:r w:rsidR="003B5C40" w:rsidRPr="006C7D6A">
        <w:rPr>
          <w:rFonts w:ascii="Times New Roman" w:eastAsia="Times New Roman" w:hAnsi="Times New Roman" w:cs="Times New Roman"/>
          <w:sz w:val="24"/>
          <w:szCs w:val="24"/>
        </w:rPr>
        <w:t xml:space="preserve"> Као и правилником интерним облицима стручног усавршавања (</w:t>
      </w:r>
      <w:r w:rsidR="006C7D6A" w:rsidRPr="006C7D6A">
        <w:rPr>
          <w:rFonts w:ascii="Times New Roman" w:eastAsia="Times New Roman" w:hAnsi="Times New Roman" w:cs="Times New Roman"/>
          <w:sz w:val="24"/>
          <w:szCs w:val="24"/>
        </w:rPr>
        <w:t xml:space="preserve">Правилник о вредновању интерног стручног усавршавања у ПУ „Мајски цвет, дел бр. 1257, од 12.09.2024. </w:t>
      </w:r>
      <w:proofErr w:type="gramStart"/>
      <w:r w:rsidR="006C7D6A" w:rsidRPr="006C7D6A">
        <w:rPr>
          <w:rFonts w:ascii="Times New Roman" w:eastAsia="Times New Roman" w:hAnsi="Times New Roman" w:cs="Times New Roman"/>
          <w:sz w:val="24"/>
          <w:szCs w:val="24"/>
        </w:rPr>
        <w:t>године</w:t>
      </w:r>
      <w:proofErr w:type="gramEnd"/>
      <w:r w:rsidR="003B5C40" w:rsidRPr="006C7D6A">
        <w:rPr>
          <w:rFonts w:ascii="Times New Roman" w:eastAsia="Times New Roman" w:hAnsi="Times New Roman" w:cs="Times New Roman"/>
          <w:sz w:val="24"/>
          <w:szCs w:val="24"/>
        </w:rPr>
        <w:t xml:space="preserve">) којим су усклађене промене у односу на Правилник </w:t>
      </w:r>
      <w:r w:rsidR="00EE6563" w:rsidRPr="006C7D6A">
        <w:rPr>
          <w:rFonts w:ascii="Times New Roman" w:eastAsia="Times New Roman" w:hAnsi="Times New Roman" w:cs="Times New Roman"/>
          <w:sz w:val="24"/>
          <w:szCs w:val="24"/>
        </w:rPr>
        <w:t>о сталном стручном ус</w:t>
      </w:r>
      <w:r w:rsidR="003B5C40" w:rsidRPr="006C7D6A">
        <w:rPr>
          <w:rFonts w:ascii="Times New Roman" w:eastAsia="Times New Roman" w:hAnsi="Times New Roman" w:cs="Times New Roman"/>
          <w:sz w:val="24"/>
          <w:szCs w:val="24"/>
        </w:rPr>
        <w:t>авршавању.</w:t>
      </w:r>
      <w:r w:rsidR="00505607">
        <w:rPr>
          <w:rFonts w:ascii="Times New Roman" w:eastAsia="Times New Roman" w:hAnsi="Times New Roman" w:cs="Times New Roman"/>
          <w:color w:val="FF0000"/>
          <w:sz w:val="24"/>
          <w:szCs w:val="24"/>
        </w:rPr>
        <w:t xml:space="preserve"> </w:t>
      </w:r>
      <w:r w:rsidRPr="00A4075A">
        <w:rPr>
          <w:rFonts w:ascii="Times New Roman" w:eastAsia="Times New Roman" w:hAnsi="Times New Roman" w:cs="Times New Roman"/>
          <w:color w:val="000000"/>
          <w:sz w:val="24"/>
          <w:szCs w:val="24"/>
        </w:rPr>
        <w:lastRenderedPageBreak/>
        <w:t>Овим Правилни</w:t>
      </w:r>
      <w:r w:rsidR="003B5C40">
        <w:rPr>
          <w:rFonts w:ascii="Times New Roman" w:eastAsia="Times New Roman" w:hAnsi="Times New Roman" w:cs="Times New Roman"/>
          <w:color w:val="000000"/>
          <w:sz w:val="24"/>
          <w:szCs w:val="24"/>
        </w:rPr>
        <w:t>цима</w:t>
      </w:r>
      <w:r w:rsidRPr="00A4075A">
        <w:rPr>
          <w:rFonts w:ascii="Times New Roman" w:eastAsia="Times New Roman" w:hAnsi="Times New Roman" w:cs="Times New Roman"/>
          <w:color w:val="000000"/>
          <w:sz w:val="24"/>
          <w:szCs w:val="24"/>
        </w:rPr>
        <w:t xml:space="preserve"> одређени су облици стручног усавршавања које предузима Установа у оквиру својих развојних активности.</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Медицинске сестре –  васпитачи, васпитачи и стручни сарадници, имају право и дужност да учествују у остваривању различитих облика стручног усавршавања и остваре најмање</w:t>
      </w:r>
      <w:r w:rsidRPr="00A4075A">
        <w:rPr>
          <w:rFonts w:ascii="Times New Roman" w:eastAsia="Times New Roman" w:hAnsi="Times New Roman" w:cs="Times New Roman"/>
          <w:sz w:val="24"/>
          <w:szCs w:val="24"/>
        </w:rPr>
        <w:t xml:space="preserve"> 44 сата</w:t>
      </w:r>
      <w:r w:rsidRPr="00A4075A">
        <w:rPr>
          <w:rFonts w:ascii="Times New Roman" w:eastAsia="Times New Roman" w:hAnsi="Times New Roman" w:cs="Times New Roman"/>
          <w:color w:val="000000"/>
          <w:sz w:val="24"/>
          <w:szCs w:val="24"/>
        </w:rPr>
        <w:t xml:space="preserve"> стручног усавршавања на нивоу Установе. Обавезни су да остваре најмање по један облик стручног усавршавања самостално као реализатори, односно презентатори.</w:t>
      </w:r>
    </w:p>
    <w:p w:rsidR="005F56F4" w:rsidRPr="00A4075A" w:rsidRDefault="005F56F4" w:rsidP="00F439D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Облици стручног усавршавања </w:t>
      </w:r>
      <w:r w:rsidRPr="00A4075A">
        <w:rPr>
          <w:rFonts w:ascii="Times New Roman" w:eastAsia="Times New Roman" w:hAnsi="Times New Roman" w:cs="Times New Roman"/>
          <w:b/>
          <w:color w:val="000000"/>
          <w:sz w:val="24"/>
          <w:szCs w:val="24"/>
        </w:rPr>
        <w:t>на нивоу Установе</w:t>
      </w:r>
      <w:r w:rsidRPr="00A4075A">
        <w:rPr>
          <w:rFonts w:ascii="Times New Roman" w:eastAsia="Times New Roman" w:hAnsi="Times New Roman" w:cs="Times New Roman"/>
          <w:color w:val="000000"/>
          <w:sz w:val="24"/>
          <w:szCs w:val="24"/>
        </w:rPr>
        <w:t xml:space="preserve"> су:</w:t>
      </w:r>
    </w:p>
    <w:p w:rsidR="005F56F4" w:rsidRPr="00A4075A" w:rsidRDefault="005F56F4" w:rsidP="00D51A92">
      <w:pPr>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индивидуалне активности медицинских сестара -  васпитача, васпитача и стручних сарадника (извођење радионица);</w:t>
      </w:r>
    </w:p>
    <w:p w:rsidR="005F56F4" w:rsidRPr="00A4075A" w:rsidRDefault="005F56F4" w:rsidP="00D51A92">
      <w:pPr>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proofErr w:type="gramStart"/>
      <w:r w:rsidRPr="00A4075A">
        <w:rPr>
          <w:rFonts w:ascii="Times New Roman" w:eastAsia="Times New Roman" w:hAnsi="Times New Roman" w:cs="Times New Roman"/>
          <w:color w:val="000000"/>
          <w:sz w:val="24"/>
          <w:szCs w:val="24"/>
        </w:rPr>
        <w:t>активности</w:t>
      </w:r>
      <w:proofErr w:type="gramEnd"/>
      <w:r w:rsidRPr="00A4075A">
        <w:rPr>
          <w:rFonts w:ascii="Times New Roman" w:eastAsia="Times New Roman" w:hAnsi="Times New Roman" w:cs="Times New Roman"/>
          <w:color w:val="000000"/>
          <w:sz w:val="24"/>
          <w:szCs w:val="24"/>
        </w:rPr>
        <w:t xml:space="preserve"> на нивоу стручних органа (Васпитно - образовно веће, </w:t>
      </w:r>
      <w:r w:rsidRPr="00A4075A">
        <w:rPr>
          <w:rFonts w:ascii="Times New Roman" w:eastAsia="Times New Roman" w:hAnsi="Times New Roman" w:cs="Times New Roman"/>
          <w:sz w:val="24"/>
          <w:szCs w:val="24"/>
        </w:rPr>
        <w:t>Актив јаслених група</w:t>
      </w:r>
      <w:r w:rsidRPr="00A4075A">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sz w:val="24"/>
          <w:szCs w:val="24"/>
        </w:rPr>
        <w:t>А</w:t>
      </w:r>
      <w:r w:rsidRPr="00A4075A">
        <w:rPr>
          <w:rFonts w:ascii="Times New Roman" w:eastAsia="Times New Roman" w:hAnsi="Times New Roman" w:cs="Times New Roman"/>
          <w:color w:val="000000"/>
          <w:sz w:val="24"/>
          <w:szCs w:val="24"/>
        </w:rPr>
        <w:t xml:space="preserve">ктив васпитача припремног предшколског програма, </w:t>
      </w:r>
      <w:r w:rsidRPr="00A4075A">
        <w:rPr>
          <w:rFonts w:ascii="Times New Roman" w:eastAsia="Times New Roman" w:hAnsi="Times New Roman" w:cs="Times New Roman"/>
          <w:sz w:val="24"/>
          <w:szCs w:val="24"/>
        </w:rPr>
        <w:t>Тим за и</w:t>
      </w:r>
      <w:r w:rsidRPr="00A4075A">
        <w:rPr>
          <w:rFonts w:ascii="Times New Roman" w:eastAsia="Times New Roman" w:hAnsi="Times New Roman" w:cs="Times New Roman"/>
          <w:color w:val="000000"/>
          <w:sz w:val="24"/>
          <w:szCs w:val="24"/>
        </w:rPr>
        <w:t>нклузивн</w:t>
      </w:r>
      <w:r w:rsidRPr="00A4075A">
        <w:rPr>
          <w:rFonts w:ascii="Times New Roman" w:eastAsia="Times New Roman" w:hAnsi="Times New Roman" w:cs="Times New Roman"/>
          <w:sz w:val="24"/>
          <w:szCs w:val="24"/>
        </w:rPr>
        <w:t>о образовање</w:t>
      </w:r>
      <w:r w:rsidRPr="00A4075A">
        <w:rPr>
          <w:rFonts w:ascii="Times New Roman" w:eastAsia="Times New Roman" w:hAnsi="Times New Roman" w:cs="Times New Roman"/>
          <w:color w:val="000000"/>
          <w:sz w:val="24"/>
          <w:szCs w:val="24"/>
        </w:rPr>
        <w:t>, Тим за самовредновање...);</w:t>
      </w:r>
    </w:p>
    <w:p w:rsidR="005F56F4" w:rsidRPr="00A4075A" w:rsidRDefault="005F56F4" w:rsidP="00D51A92">
      <w:pPr>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учешће у пројектима, истраживањима, активностима које организују друге институције;</w:t>
      </w:r>
    </w:p>
    <w:p w:rsidR="00D459A7" w:rsidRPr="00A4075A" w:rsidRDefault="00D459A7" w:rsidP="00D51A92">
      <w:pPr>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хоризонтална размена на нивоу установе и са установама кластерима</w:t>
      </w:r>
      <w:r w:rsidR="00637CF3">
        <w:rPr>
          <w:rFonts w:ascii="Times New Roman" w:eastAsia="Times New Roman" w:hAnsi="Times New Roman" w:cs="Times New Roman"/>
          <w:sz w:val="24"/>
          <w:szCs w:val="24"/>
        </w:rPr>
        <w:t xml:space="preserve"> и другим </w:t>
      </w:r>
      <w:r w:rsidR="002E37B6">
        <w:rPr>
          <w:rFonts w:ascii="Times New Roman" w:eastAsia="Times New Roman" w:hAnsi="Times New Roman" w:cs="Times New Roman"/>
          <w:sz w:val="24"/>
          <w:szCs w:val="24"/>
        </w:rPr>
        <w:t>установама;</w:t>
      </w:r>
    </w:p>
    <w:p w:rsidR="005F56F4" w:rsidRPr="00A4075A" w:rsidRDefault="005F56F4" w:rsidP="00D51A92">
      <w:pPr>
        <w:numPr>
          <w:ilvl w:val="0"/>
          <w:numId w:val="24"/>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proofErr w:type="gramStart"/>
      <w:r w:rsidRPr="00A4075A">
        <w:rPr>
          <w:rFonts w:ascii="Times New Roman" w:eastAsia="Times New Roman" w:hAnsi="Times New Roman" w:cs="Times New Roman"/>
          <w:color w:val="000000"/>
          <w:sz w:val="24"/>
          <w:szCs w:val="24"/>
        </w:rPr>
        <w:t>менторство</w:t>
      </w:r>
      <w:proofErr w:type="gramEnd"/>
      <w:r w:rsidRPr="00A4075A">
        <w:rPr>
          <w:rFonts w:ascii="Times New Roman" w:eastAsia="Times New Roman" w:hAnsi="Times New Roman" w:cs="Times New Roman"/>
          <w:color w:val="000000"/>
          <w:sz w:val="24"/>
          <w:szCs w:val="24"/>
        </w:rPr>
        <w:t>.</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93770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u w:val="single"/>
        </w:rPr>
      </w:pPr>
      <w:r w:rsidRPr="00A4075A">
        <w:rPr>
          <w:rFonts w:ascii="Times New Roman" w:eastAsia="Times New Roman" w:hAnsi="Times New Roman" w:cs="Times New Roman"/>
          <w:b/>
          <w:color w:val="000000"/>
          <w:sz w:val="24"/>
          <w:szCs w:val="24"/>
        </w:rPr>
        <w:t>СТРУЧНО УСАВРШАВАЊЕ ВАСПИТНО-ОБРАЗОВНОГ КАДРА ВАН УСТАНОВЕ</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Стучно усавршавање васпитно-образовног кадра ван установе оствариваће се учешћем у програмима стручног усавршавања који се остварују извођењем: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5F56F4" w:rsidRPr="00A4075A" w:rsidRDefault="005F56F4" w:rsidP="00D51A92">
      <w:pPr>
        <w:numPr>
          <w:ilvl w:val="0"/>
          <w:numId w:val="9"/>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ПРОГРАМА ОБУКЕ –АКРЕДИТОВАНИХ СЕМИНАРА </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D51A92">
      <w:pPr>
        <w:numPr>
          <w:ilvl w:val="0"/>
          <w:numId w:val="9"/>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СТРУЧНИХ СКУПОВА: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Стручних конференција медицинских сестара предшколских установа Србије  </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(јесењих, пролећних и окружних) које организује Удружење медицинских сестара   </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предшколских установа Србије;</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Стручних конференција васпитача (јесењих, пролећних,окружних и међународних) </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које организује Савез удружења васпитача Србије;</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Стручних сусрета стручних сарадника и сарадника предшколских установа Србије </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које организује Удружење стручних сарадника и сарадника ПУ Србије;</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Конференција;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Саветовања;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Симпозијума;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Округлих столова;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Трибина;</w:t>
      </w:r>
    </w:p>
    <w:p w:rsidR="005F56F4" w:rsidRPr="00A4075A" w:rsidRDefault="005F56F4" w:rsidP="00D51A92">
      <w:pPr>
        <w:pStyle w:val="ListParagraph"/>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Вебинара.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D51A92">
      <w:pPr>
        <w:numPr>
          <w:ilvl w:val="0"/>
          <w:numId w:val="9"/>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ЛЕТЊИХ И ЗИМСКИХ ШКОЛА</w:t>
      </w:r>
    </w:p>
    <w:p w:rsidR="005F56F4" w:rsidRPr="00A4075A" w:rsidRDefault="005F56F4" w:rsidP="00D51A92">
      <w:pPr>
        <w:numPr>
          <w:ilvl w:val="0"/>
          <w:numId w:val="9"/>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СТРУЧНИХ И СТУДИЈСКИХ ПУТОВАЊА И ПРОЈЕКАТА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Васпитачи</w:t>
      </w:r>
      <w:r w:rsidRPr="00A4075A">
        <w:rPr>
          <w:rFonts w:ascii="Times New Roman" w:eastAsia="Times New Roman" w:hAnsi="Times New Roman" w:cs="Times New Roman"/>
          <w:sz w:val="24"/>
          <w:szCs w:val="24"/>
        </w:rPr>
        <w:t xml:space="preserve"> и </w:t>
      </w:r>
      <w:r w:rsidRPr="00A4075A">
        <w:rPr>
          <w:rFonts w:ascii="Times New Roman" w:eastAsia="Times New Roman" w:hAnsi="Times New Roman" w:cs="Times New Roman"/>
          <w:color w:val="000000"/>
          <w:sz w:val="24"/>
          <w:szCs w:val="24"/>
        </w:rPr>
        <w:t>медицинске сестре васпитачи могу учествовати и у:</w:t>
      </w:r>
    </w:p>
    <w:p w:rsidR="005F56F4" w:rsidRPr="00A4075A" w:rsidRDefault="005F56F4" w:rsidP="00D51A92">
      <w:pPr>
        <w:pStyle w:val="ListParagraph"/>
        <w:numPr>
          <w:ilvl w:val="0"/>
          <w:numId w:val="2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АКТИВНОСТИМА  КОЈЕ ПРЕДУЗИМА  МИНИСТАРСТВО надлежно за послове образовања, Завод за унапређивање образовања и васпитања, Завод за </w:t>
      </w:r>
      <w:r w:rsidRPr="00A4075A">
        <w:rPr>
          <w:rFonts w:ascii="Times New Roman" w:eastAsia="Times New Roman" w:hAnsi="Times New Roman" w:cs="Times New Roman"/>
          <w:color w:val="000000"/>
          <w:sz w:val="24"/>
          <w:szCs w:val="24"/>
        </w:rPr>
        <w:lastRenderedPageBreak/>
        <w:t xml:space="preserve">вредновање квалитета образовања и васпитања, Педагошки завод Војводине, центри за стручно усавршавање; </w:t>
      </w:r>
    </w:p>
    <w:p w:rsidR="005F56F4" w:rsidRPr="00A4075A" w:rsidRDefault="005F56F4" w:rsidP="00D51A92">
      <w:pPr>
        <w:pStyle w:val="ListParagraph"/>
        <w:numPr>
          <w:ilvl w:val="0"/>
          <w:numId w:val="2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АКТИВНОСТИМА  КОЈЕ СЕ ОРГАНИЗУЈУ НА МЕЂУНАРОДНОМ НИВОУ у области образовања и васпитања, односно учешћем на међународним семинарима, програмима обука и стручним скуповима везаним за образовање и васпитање; </w:t>
      </w:r>
    </w:p>
    <w:p w:rsidR="005F56F4" w:rsidRPr="00A4075A" w:rsidRDefault="005F56F4" w:rsidP="00D51A92">
      <w:pPr>
        <w:pStyle w:val="ListParagraph"/>
        <w:numPr>
          <w:ilvl w:val="0"/>
          <w:numId w:val="2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АКТИВНОСТИМА КОЈЕ ПРЕДУЗИМА ВАСПИТАЧ И СТРУЧНИ САРАДНИК у складу са личним планом професионалног развоја, а за које има право на плаћено одсуство од 3 дана;</w:t>
      </w:r>
    </w:p>
    <w:p w:rsidR="005F56F4" w:rsidRPr="00A4075A" w:rsidRDefault="005F56F4" w:rsidP="00D51A92">
      <w:pPr>
        <w:pStyle w:val="ListParagraph"/>
        <w:numPr>
          <w:ilvl w:val="0"/>
          <w:numId w:val="23"/>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АКТИВНОСТИМА КОЈЕ ОСТВАРУЈУ ВИСОКОШКОЛСКЕ УСТАНОВЕ на основу програма у оквиру целоживотног учења.  </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Медицинска сестра – васпитач, васпитач и стручни сарадник за учешће у акредитованим програмима обука и стручним скуповима добија </w:t>
      </w:r>
      <w:r w:rsidRPr="00A4075A">
        <w:rPr>
          <w:rFonts w:ascii="Times New Roman" w:eastAsia="Times New Roman" w:hAnsi="Times New Roman" w:cs="Times New Roman"/>
          <w:b/>
          <w:color w:val="000000"/>
          <w:sz w:val="24"/>
          <w:szCs w:val="24"/>
        </w:rPr>
        <w:t>уверење</w:t>
      </w:r>
      <w:r w:rsidRPr="00A4075A">
        <w:rPr>
          <w:rFonts w:ascii="Times New Roman" w:eastAsia="Times New Roman" w:hAnsi="Times New Roman" w:cs="Times New Roman"/>
          <w:color w:val="000000"/>
          <w:sz w:val="24"/>
          <w:szCs w:val="24"/>
        </w:rPr>
        <w:t xml:space="preserve"> са одређеним бројем бодова.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sz w:val="24"/>
          <w:szCs w:val="24"/>
        </w:rPr>
        <w:t>У оквиру пуног радног времена запослени на пословима образовања и васпитања има право и дужност да сваке школске године:</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1) </w:t>
      </w:r>
      <w:proofErr w:type="gramStart"/>
      <w:r w:rsidRPr="00A4075A">
        <w:rPr>
          <w:rFonts w:ascii="Times New Roman" w:eastAsia="Times New Roman" w:hAnsi="Times New Roman" w:cs="Times New Roman"/>
          <w:sz w:val="24"/>
          <w:szCs w:val="24"/>
        </w:rPr>
        <w:t>оствари</w:t>
      </w:r>
      <w:proofErr w:type="gramEnd"/>
      <w:r w:rsidRPr="00A4075A">
        <w:rPr>
          <w:rFonts w:ascii="Times New Roman" w:eastAsia="Times New Roman" w:hAnsi="Times New Roman" w:cs="Times New Roman"/>
          <w:sz w:val="24"/>
          <w:szCs w:val="24"/>
        </w:rPr>
        <w:t xml:space="preserve"> најмање 44 сата стручног усавршавања у оквиру установе;</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2) </w:t>
      </w:r>
      <w:proofErr w:type="gramStart"/>
      <w:r w:rsidRPr="00A4075A">
        <w:rPr>
          <w:rFonts w:ascii="Times New Roman" w:eastAsia="Times New Roman" w:hAnsi="Times New Roman" w:cs="Times New Roman"/>
          <w:sz w:val="24"/>
          <w:szCs w:val="24"/>
        </w:rPr>
        <w:t>похађа</w:t>
      </w:r>
      <w:proofErr w:type="gramEnd"/>
      <w:r w:rsidRPr="00A4075A">
        <w:rPr>
          <w:rFonts w:ascii="Times New Roman" w:eastAsia="Times New Roman" w:hAnsi="Times New Roman" w:cs="Times New Roman"/>
          <w:sz w:val="24"/>
          <w:szCs w:val="24"/>
        </w:rPr>
        <w:t xml:space="preserve"> најмање један програм стручног усавршавања који доноси министар или одобрени програм из Каталога програма стручног усавршавања;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 xml:space="preserve">3) </w:t>
      </w:r>
      <w:proofErr w:type="gramStart"/>
      <w:r w:rsidRPr="00A4075A">
        <w:rPr>
          <w:rFonts w:ascii="Times New Roman" w:eastAsia="Times New Roman" w:hAnsi="Times New Roman" w:cs="Times New Roman"/>
          <w:sz w:val="24"/>
          <w:szCs w:val="24"/>
        </w:rPr>
        <w:t>учествује</w:t>
      </w:r>
      <w:proofErr w:type="gramEnd"/>
      <w:r w:rsidRPr="00A4075A">
        <w:rPr>
          <w:rFonts w:ascii="Times New Roman" w:eastAsia="Times New Roman" w:hAnsi="Times New Roman" w:cs="Times New Roman"/>
          <w:sz w:val="24"/>
          <w:szCs w:val="24"/>
        </w:rPr>
        <w:t xml:space="preserve"> на најмање једном одобреном (акредитованом)  стручном скупу.</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Сат похађања програма стручног усавршавања има вредност бода.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На крају сваке радне године Установа издаје потврду о оствареним бодовима у петогодишњем периоду.</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b/>
          <w:sz w:val="24"/>
          <w:szCs w:val="24"/>
        </w:rPr>
      </w:pPr>
    </w:p>
    <w:p w:rsidR="005F56F4"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Праћење остваривања стручног усавршавања</w:t>
      </w:r>
    </w:p>
    <w:p w:rsidR="00930BEB" w:rsidRPr="00A4075A" w:rsidRDefault="00930BEB"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b/>
          <w:color w:val="000000"/>
          <w:sz w:val="24"/>
          <w:szCs w:val="24"/>
        </w:rPr>
      </w:pP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Запослени се стручно усавршавају у складу са Годишњим планом стручног усавршавања. Установа води евиденцију о сталном стручном усавршавању васпитача, медицинских сестара-васпитача и стручних сарадника.   </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b/>
          <w:i/>
          <w:color w:val="000000"/>
          <w:sz w:val="24"/>
          <w:szCs w:val="24"/>
          <w:u w:val="single"/>
        </w:rPr>
      </w:pPr>
      <w:r w:rsidRPr="00A4075A">
        <w:rPr>
          <w:rFonts w:ascii="Times New Roman" w:eastAsia="Times New Roman" w:hAnsi="Times New Roman" w:cs="Times New Roman"/>
          <w:color w:val="000000"/>
          <w:sz w:val="24"/>
          <w:szCs w:val="24"/>
        </w:rPr>
        <w:t xml:space="preserve"> Директор обезбеђује услове да се запослени усавршавају и подстиче њихов професионални развој. </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4075A">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color w:val="000000"/>
          <w:sz w:val="24"/>
          <w:szCs w:val="24"/>
        </w:rPr>
        <w:tab/>
        <w:t>Тим за професионални развој прати и вреднује реализацију Плана стручног усавршавања и унапређивања васпитно – образовног рада, примену знања стечених на обукама/ семинарима којима се оснажују компетенције васпитача и документовање наведеног. Тим води евиденцију о сталном стручном усавршавању васпитача, медицинских сестара-васпитача и стручних сарадника.</w:t>
      </w:r>
      <w:r w:rsidRPr="00A4075A">
        <w:rPr>
          <w:rFonts w:ascii="Times New Roman" w:eastAsia="Times New Roman" w:hAnsi="Times New Roman" w:cs="Times New Roman"/>
          <w:b/>
          <w:color w:val="000000"/>
          <w:sz w:val="24"/>
          <w:szCs w:val="24"/>
        </w:rPr>
        <w:t xml:space="preserve">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Васпитачи, медицинске сестре-васпитачи и стручни сарадници воде евиденцију о стручном усавршавању: </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а) </w:t>
      </w:r>
      <w:proofErr w:type="gramStart"/>
      <w:r w:rsidRPr="00A4075A">
        <w:rPr>
          <w:rFonts w:ascii="Times New Roman" w:eastAsia="Times New Roman" w:hAnsi="Times New Roman" w:cs="Times New Roman"/>
          <w:color w:val="000000"/>
          <w:sz w:val="24"/>
          <w:szCs w:val="24"/>
        </w:rPr>
        <w:t>лични</w:t>
      </w:r>
      <w:proofErr w:type="gramEnd"/>
      <w:r w:rsidRPr="00A4075A">
        <w:rPr>
          <w:rFonts w:ascii="Times New Roman" w:eastAsia="Times New Roman" w:hAnsi="Times New Roman" w:cs="Times New Roman"/>
          <w:color w:val="000000"/>
          <w:sz w:val="24"/>
          <w:szCs w:val="24"/>
        </w:rPr>
        <w:t xml:space="preserve"> план професионалног развоја,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б) </w:t>
      </w:r>
      <w:proofErr w:type="gramStart"/>
      <w:r w:rsidRPr="00A4075A">
        <w:rPr>
          <w:rFonts w:ascii="Times New Roman" w:eastAsia="Times New Roman" w:hAnsi="Times New Roman" w:cs="Times New Roman"/>
          <w:color w:val="000000"/>
          <w:sz w:val="24"/>
          <w:szCs w:val="24"/>
        </w:rPr>
        <w:t>радна</w:t>
      </w:r>
      <w:proofErr w:type="gramEnd"/>
      <w:r w:rsidRPr="00A4075A">
        <w:rPr>
          <w:rFonts w:ascii="Times New Roman" w:eastAsia="Times New Roman" w:hAnsi="Times New Roman" w:cs="Times New Roman"/>
          <w:color w:val="000000"/>
          <w:sz w:val="24"/>
          <w:szCs w:val="24"/>
        </w:rPr>
        <w:t xml:space="preserve"> биографија,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в) </w:t>
      </w:r>
      <w:proofErr w:type="gramStart"/>
      <w:r w:rsidRPr="00A4075A">
        <w:rPr>
          <w:rFonts w:ascii="Times New Roman" w:eastAsia="Times New Roman" w:hAnsi="Times New Roman" w:cs="Times New Roman"/>
          <w:color w:val="000000"/>
          <w:sz w:val="24"/>
          <w:szCs w:val="24"/>
        </w:rPr>
        <w:t>извештај</w:t>
      </w:r>
      <w:proofErr w:type="gramEnd"/>
      <w:r w:rsidRPr="00A4075A">
        <w:rPr>
          <w:rFonts w:ascii="Times New Roman" w:eastAsia="Times New Roman" w:hAnsi="Times New Roman" w:cs="Times New Roman"/>
          <w:color w:val="000000"/>
          <w:sz w:val="24"/>
          <w:szCs w:val="24"/>
        </w:rPr>
        <w:t xml:space="preserve"> о стручном усавршавању и напредовању,</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г) </w:t>
      </w:r>
      <w:proofErr w:type="gramStart"/>
      <w:r w:rsidRPr="00A4075A">
        <w:rPr>
          <w:rFonts w:ascii="Times New Roman" w:eastAsia="Times New Roman" w:hAnsi="Times New Roman" w:cs="Times New Roman"/>
          <w:color w:val="000000"/>
          <w:sz w:val="24"/>
          <w:szCs w:val="24"/>
        </w:rPr>
        <w:t>записни</w:t>
      </w:r>
      <w:r w:rsidRPr="00A4075A">
        <w:rPr>
          <w:rFonts w:ascii="Times New Roman" w:eastAsia="Times New Roman" w:hAnsi="Times New Roman" w:cs="Times New Roman"/>
          <w:sz w:val="24"/>
          <w:szCs w:val="24"/>
        </w:rPr>
        <w:t>ци</w:t>
      </w:r>
      <w:proofErr w:type="gramEnd"/>
      <w:r w:rsidRPr="00A4075A">
        <w:rPr>
          <w:rFonts w:ascii="Times New Roman" w:eastAsia="Times New Roman" w:hAnsi="Times New Roman" w:cs="Times New Roman"/>
          <w:sz w:val="24"/>
          <w:szCs w:val="24"/>
        </w:rPr>
        <w:t xml:space="preserve"> стручних тела, органа и тимова.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Запослени у одређеном облику чува најважније примере из своје праксе – има портфолио професионалног развоја.</w:t>
      </w:r>
    </w:p>
    <w:p w:rsidR="005F56F4" w:rsidRPr="00A4075A"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b/>
          <w:color w:val="000000"/>
          <w:sz w:val="24"/>
          <w:szCs w:val="24"/>
        </w:rPr>
        <w:t>Директор</w:t>
      </w:r>
      <w:r w:rsidRPr="00A4075A">
        <w:rPr>
          <w:rFonts w:ascii="Times New Roman" w:eastAsia="Times New Roman" w:hAnsi="Times New Roman" w:cs="Times New Roman"/>
          <w:color w:val="000000"/>
          <w:sz w:val="24"/>
          <w:szCs w:val="24"/>
        </w:rPr>
        <w:t xml:space="preserve"> планира лични професионални развој на основу самовреденовања свог рада и спољашњег вредновања.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1A0E87" w:rsidP="00937703">
      <w:pPr>
        <w:pStyle w:val="Heading2"/>
        <w:rPr>
          <w:rFonts w:ascii="Times New Roman" w:hAnsi="Times New Roman" w:cs="Times New Roman"/>
        </w:rPr>
      </w:pPr>
      <w:bookmarkStart w:id="52" w:name="_heading=h.1fob9te" w:colFirst="0" w:colLast="0"/>
      <w:bookmarkStart w:id="53" w:name="_Toc104217279"/>
      <w:bookmarkStart w:id="54" w:name="_Toc104227866"/>
      <w:bookmarkEnd w:id="52"/>
      <w:r>
        <w:rPr>
          <w:rFonts w:ascii="Times New Roman" w:hAnsi="Times New Roman" w:cs="Times New Roman"/>
        </w:rPr>
        <w:lastRenderedPageBreak/>
        <w:t>5</w:t>
      </w:r>
      <w:r w:rsidR="00937703" w:rsidRPr="00A4075A">
        <w:rPr>
          <w:rFonts w:ascii="Times New Roman" w:hAnsi="Times New Roman" w:cs="Times New Roman"/>
        </w:rPr>
        <w:t>.3</w:t>
      </w:r>
      <w:r w:rsidR="005F56F4" w:rsidRPr="00A4075A">
        <w:rPr>
          <w:rFonts w:ascii="Times New Roman" w:hAnsi="Times New Roman" w:cs="Times New Roman"/>
        </w:rPr>
        <w:t>. Јавно деловање</w:t>
      </w:r>
      <w:bookmarkEnd w:id="53"/>
      <w:bookmarkEnd w:id="54"/>
      <w:r w:rsidR="005F56F4" w:rsidRPr="00A4075A">
        <w:rPr>
          <w:rFonts w:ascii="Times New Roman" w:hAnsi="Times New Roman" w:cs="Times New Roman"/>
        </w:rPr>
        <w:t xml:space="preserve">  </w:t>
      </w:r>
    </w:p>
    <w:p w:rsidR="001A0E87" w:rsidRDefault="005F56F4" w:rsidP="005F56F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Предшколска установа заступа интересе деце, представља и промовише свој рад, како на нивоу града тако и шире. Кроз разновсне садржаје промовишу се различити модели, обли</w:t>
      </w:r>
      <w:r w:rsidRPr="00A4075A">
        <w:rPr>
          <w:rFonts w:ascii="Times New Roman" w:eastAsia="Times New Roman" w:hAnsi="Times New Roman" w:cs="Times New Roman"/>
          <w:sz w:val="24"/>
          <w:szCs w:val="24"/>
        </w:rPr>
        <w:t>ц</w:t>
      </w:r>
      <w:r w:rsidRPr="00A4075A">
        <w:rPr>
          <w:rFonts w:ascii="Times New Roman" w:eastAsia="Times New Roman" w:hAnsi="Times New Roman" w:cs="Times New Roman"/>
          <w:color w:val="000000"/>
          <w:sz w:val="24"/>
          <w:szCs w:val="24"/>
        </w:rPr>
        <w:t xml:space="preserve">и рада и услуга које Установа пружа, као и планови за даљи развој и напредовање. </w:t>
      </w:r>
    </w:p>
    <w:p w:rsidR="005F56F4" w:rsidRPr="001A0E87" w:rsidRDefault="001A0E87" w:rsidP="001A0E87">
      <w:pPr>
        <w:spacing w:after="0"/>
        <w:ind w:firstLine="720"/>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Промотивне активности установе ће највећим делом бити реализоване путем коришћења дигиталних медија, али и путем непосредних контаката и директне интеракције.</w:t>
      </w:r>
      <w:r w:rsidR="005F56F4" w:rsidRPr="00A4075A">
        <w:rPr>
          <w:rFonts w:ascii="Times New Roman" w:eastAsia="Times New Roman" w:hAnsi="Times New Roman" w:cs="Times New Roman"/>
          <w:color w:val="000000"/>
          <w:sz w:val="24"/>
          <w:szCs w:val="24"/>
        </w:rPr>
        <w:t>Континуирано и систематски се остварују садржаји у оквиру јавног деловања:</w:t>
      </w:r>
    </w:p>
    <w:p w:rsidR="005F56F4" w:rsidRPr="00A4075A" w:rsidRDefault="005F56F4" w:rsidP="00D51A92">
      <w:pPr>
        <w:numPr>
          <w:ilvl w:val="0"/>
          <w:numId w:val="2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Ажурирање интернет сајта и facebook странице/групе Установе;</w:t>
      </w:r>
    </w:p>
    <w:p w:rsidR="005F56F4" w:rsidRPr="00A4075A" w:rsidRDefault="005F56F4" w:rsidP="00D51A92">
      <w:pPr>
        <w:numPr>
          <w:ilvl w:val="0"/>
          <w:numId w:val="2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Промоција рада Установе путем средстава јавног информисања/ сарадња са штампаним медијима;</w:t>
      </w:r>
    </w:p>
    <w:p w:rsidR="005F56F4" w:rsidRPr="00A4075A" w:rsidRDefault="005F56F4" w:rsidP="00D51A92">
      <w:pPr>
        <w:numPr>
          <w:ilvl w:val="0"/>
          <w:numId w:val="22"/>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Учешће у културном-јавном животу општине </w:t>
      </w:r>
      <w:r w:rsidRPr="00A4075A">
        <w:rPr>
          <w:rFonts w:ascii="Times New Roman" w:eastAsia="Times New Roman" w:hAnsi="Times New Roman" w:cs="Times New Roman"/>
          <w:sz w:val="24"/>
          <w:szCs w:val="24"/>
        </w:rPr>
        <w:t>Велико Градиште</w:t>
      </w:r>
      <w:r w:rsidRPr="00A4075A">
        <w:rPr>
          <w:rFonts w:ascii="Times New Roman" w:eastAsia="Times New Roman" w:hAnsi="Times New Roman" w:cs="Times New Roman"/>
          <w:color w:val="000000"/>
          <w:sz w:val="24"/>
          <w:szCs w:val="24"/>
        </w:rPr>
        <w:t>;</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Промоција рада Установе на интернет порталима Општине;</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Израда промотивног материјала;</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Учешће на стручним сусретима васпитача, мед.сестара-васпитача, стручних сарадника и директора Установе на републичком и међународном нивоу (приказ радова-примера квалитетне праксе);</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Учешће на изложбама, ликовним конкурсима на градском, регионалном, републичком и међународном нивоу;</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Сарадња и размена </w:t>
      </w:r>
      <w:r w:rsidR="003D45A9" w:rsidRPr="00A4075A">
        <w:rPr>
          <w:rFonts w:ascii="Times New Roman" w:eastAsia="Times New Roman" w:hAnsi="Times New Roman" w:cs="Times New Roman"/>
          <w:color w:val="000000"/>
          <w:sz w:val="24"/>
          <w:szCs w:val="24"/>
        </w:rPr>
        <w:t xml:space="preserve">искустава из праксе </w:t>
      </w:r>
      <w:r w:rsidRPr="00A4075A">
        <w:rPr>
          <w:rFonts w:ascii="Times New Roman" w:eastAsia="Times New Roman" w:hAnsi="Times New Roman" w:cs="Times New Roman"/>
          <w:color w:val="000000"/>
          <w:sz w:val="24"/>
          <w:szCs w:val="24"/>
        </w:rPr>
        <w:t xml:space="preserve">у оквиру </w:t>
      </w:r>
      <w:r w:rsidRPr="00A4075A">
        <w:rPr>
          <w:rFonts w:ascii="Times New Roman" w:eastAsia="Times New Roman" w:hAnsi="Times New Roman" w:cs="Times New Roman"/>
          <w:sz w:val="24"/>
          <w:szCs w:val="24"/>
        </w:rPr>
        <w:t>Браничевског и Подунавског</w:t>
      </w:r>
      <w:r w:rsidRPr="00A4075A">
        <w:rPr>
          <w:rFonts w:ascii="Times New Roman" w:eastAsia="Times New Roman" w:hAnsi="Times New Roman" w:cs="Times New Roman"/>
          <w:color w:val="000000"/>
          <w:sz w:val="24"/>
          <w:szCs w:val="24"/>
        </w:rPr>
        <w:t xml:space="preserve"> округа;</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Организовање предавања, трибина, радионица за родитеље/из домена делатности Установе;</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Израда лифлета и других облика штампаног материјала;</w:t>
      </w:r>
    </w:p>
    <w:p w:rsidR="005F56F4" w:rsidRPr="00A4075A"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Организовање информативних и едукативних родитељских састанака;</w:t>
      </w:r>
    </w:p>
    <w:p w:rsidR="005F56F4" w:rsidRDefault="005F56F4" w:rsidP="00D51A92">
      <w:pPr>
        <w:numPr>
          <w:ilvl w:val="0"/>
          <w:numId w:val="18"/>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Презентација рада Установе путем паноа за родитеље;</w:t>
      </w:r>
    </w:p>
    <w:p w:rsidR="001A0E87" w:rsidRPr="00A4075A" w:rsidRDefault="001A0E87" w:rsidP="001A0E87">
      <w:pPr>
        <w:numPr>
          <w:ilvl w:val="0"/>
          <w:numId w:val="18"/>
        </w:numPr>
        <w:spacing w:after="0" w:line="240" w:lineRule="auto"/>
        <w:jc w:val="both"/>
        <w:rPr>
          <w:rFonts w:ascii="Times New Roman" w:hAnsi="Times New Roman" w:cs="Times New Roman"/>
          <w:sz w:val="24"/>
          <w:szCs w:val="24"/>
          <w:lang w:val="ru-RU"/>
        </w:rPr>
      </w:pPr>
      <w:r w:rsidRPr="00A4075A">
        <w:rPr>
          <w:rFonts w:ascii="Times New Roman" w:hAnsi="Times New Roman" w:cs="Times New Roman"/>
          <w:b/>
          <w:sz w:val="24"/>
          <w:szCs w:val="24"/>
        </w:rPr>
        <w:t>Манифестацје и културна и јавна делатност -</w:t>
      </w:r>
      <w:r w:rsidRPr="00A4075A">
        <w:rPr>
          <w:rFonts w:ascii="Times New Roman" w:hAnsi="Times New Roman" w:cs="Times New Roman"/>
          <w:b/>
          <w:color w:val="FF0000"/>
          <w:sz w:val="24"/>
          <w:szCs w:val="24"/>
        </w:rPr>
        <w:t xml:space="preserve"> </w:t>
      </w:r>
      <w:r w:rsidRPr="00A4075A">
        <w:rPr>
          <w:rFonts w:ascii="Times New Roman" w:hAnsi="Times New Roman" w:cs="Times New Roman"/>
          <w:sz w:val="24"/>
          <w:szCs w:val="24"/>
          <w:lang w:val="ru-RU"/>
        </w:rPr>
        <w:t>Манифестацијама и јавним иступањем и деловањем у друштвеном животу локалне заједнице, Предшколска установа афирмише дечји свет, дечје вештине, способности, умења, знања кроз различите продукте и креације: реч, слику, цртеж, покрет, рукотворине, песму, игру. Манифестације се плански и систематски организују и то:</w:t>
      </w:r>
    </w:p>
    <w:p w:rsidR="001A0E87" w:rsidRPr="00A4075A" w:rsidRDefault="001A0E87" w:rsidP="001A0E87">
      <w:pPr>
        <w:pStyle w:val="NoSpacing"/>
        <w:ind w:firstLine="720"/>
        <w:jc w:val="both"/>
        <w:rPr>
          <w:rFonts w:ascii="Times New Roman" w:hAnsi="Times New Roman"/>
          <w:b/>
          <w:i/>
          <w:sz w:val="24"/>
          <w:szCs w:val="24"/>
          <w:lang w:val="ru-RU"/>
        </w:rPr>
      </w:pPr>
      <w:r w:rsidRPr="00A4075A">
        <w:rPr>
          <w:rFonts w:ascii="Times New Roman" w:hAnsi="Times New Roman"/>
          <w:b/>
          <w:i/>
          <w:sz w:val="24"/>
          <w:szCs w:val="24"/>
          <w:lang w:val="ru-RU"/>
        </w:rPr>
        <w:t xml:space="preserve">На нивоу Установе: </w:t>
      </w:r>
      <w:r w:rsidRPr="00A4075A">
        <w:rPr>
          <w:rFonts w:ascii="Times New Roman" w:hAnsi="Times New Roman"/>
          <w:i/>
          <w:sz w:val="24"/>
          <w:szCs w:val="24"/>
          <w:lang w:val="ru-RU"/>
        </w:rPr>
        <w:t>Презентација продуката насталих реализацијом пројеката,</w:t>
      </w:r>
      <w:r w:rsidRPr="00A4075A">
        <w:rPr>
          <w:rFonts w:ascii="Times New Roman" w:hAnsi="Times New Roman"/>
          <w:b/>
          <w:i/>
          <w:sz w:val="24"/>
          <w:szCs w:val="24"/>
          <w:lang w:val="ru-RU"/>
        </w:rPr>
        <w:t xml:space="preserve"> </w:t>
      </w:r>
      <w:r w:rsidRPr="00A4075A">
        <w:rPr>
          <w:rFonts w:ascii="Times New Roman" w:hAnsi="Times New Roman"/>
          <w:i/>
          <w:sz w:val="24"/>
          <w:szCs w:val="24"/>
          <w:lang w:val="ru-RU"/>
        </w:rPr>
        <w:t xml:space="preserve">обележавање значајних датума (Обележавање Светског дана детета, Светског дана здраве хране, Дана </w:t>
      </w:r>
      <w:r>
        <w:rPr>
          <w:rFonts w:ascii="Times New Roman" w:hAnsi="Times New Roman"/>
          <w:i/>
          <w:sz w:val="24"/>
          <w:szCs w:val="24"/>
          <w:lang w:val="ru-RU"/>
        </w:rPr>
        <w:t>установе</w:t>
      </w:r>
      <w:r w:rsidRPr="00A4075A">
        <w:rPr>
          <w:rFonts w:ascii="Times New Roman" w:hAnsi="Times New Roman"/>
          <w:i/>
          <w:sz w:val="24"/>
          <w:szCs w:val="24"/>
          <w:lang w:val="ru-RU"/>
        </w:rPr>
        <w:t>, Нове године, Божића, Ускрса</w:t>
      </w:r>
      <w:r w:rsidRPr="00A4075A">
        <w:rPr>
          <w:rFonts w:ascii="Times New Roman" w:hAnsi="Times New Roman"/>
          <w:b/>
          <w:i/>
          <w:sz w:val="24"/>
          <w:szCs w:val="24"/>
          <w:lang w:val="ru-RU"/>
        </w:rPr>
        <w:t xml:space="preserve">, </w:t>
      </w:r>
      <w:r w:rsidRPr="00A4075A">
        <w:rPr>
          <w:rFonts w:ascii="Times New Roman" w:hAnsi="Times New Roman"/>
          <w:i/>
          <w:sz w:val="24"/>
          <w:szCs w:val="24"/>
          <w:lang w:val="ru-RU"/>
        </w:rPr>
        <w:t>обележавање Дана  жена, Дана толеранције, Дана шума и вода, Дана планете Земље, Дана књиге, Дана Дунава, Трка за срећније детињство...).</w:t>
      </w:r>
    </w:p>
    <w:p w:rsidR="001A0E87" w:rsidRPr="00A4075A" w:rsidRDefault="001A0E87" w:rsidP="001A0E87">
      <w:pPr>
        <w:pStyle w:val="NoSpacing"/>
        <w:ind w:firstLine="720"/>
        <w:jc w:val="both"/>
        <w:rPr>
          <w:rFonts w:ascii="Times New Roman" w:hAnsi="Times New Roman"/>
          <w:b/>
          <w:i/>
          <w:sz w:val="24"/>
          <w:szCs w:val="24"/>
          <w:lang w:val="ru-RU"/>
        </w:rPr>
      </w:pPr>
      <w:r w:rsidRPr="00A4075A">
        <w:rPr>
          <w:rFonts w:ascii="Times New Roman" w:hAnsi="Times New Roman"/>
          <w:b/>
          <w:i/>
          <w:sz w:val="24"/>
          <w:szCs w:val="24"/>
          <w:lang w:val="ru-RU"/>
        </w:rPr>
        <w:t>На нивоу  васпитне групе:</w:t>
      </w:r>
      <w:r w:rsidRPr="00A4075A">
        <w:rPr>
          <w:rFonts w:ascii="Times New Roman" w:hAnsi="Times New Roman"/>
          <w:i/>
          <w:sz w:val="24"/>
          <w:szCs w:val="24"/>
          <w:lang w:val="ru-RU"/>
        </w:rPr>
        <w:t xml:space="preserve"> Презентација продуката насталих реализацијом пројеката,</w:t>
      </w:r>
      <w:r w:rsidRPr="00A4075A">
        <w:rPr>
          <w:rFonts w:ascii="Times New Roman" w:hAnsi="Times New Roman"/>
          <w:b/>
          <w:i/>
          <w:sz w:val="24"/>
          <w:szCs w:val="24"/>
          <w:lang w:val="ru-RU"/>
        </w:rPr>
        <w:t xml:space="preserve"> </w:t>
      </w:r>
      <w:r w:rsidRPr="00A4075A">
        <w:rPr>
          <w:rFonts w:ascii="Times New Roman" w:hAnsi="Times New Roman"/>
          <w:i/>
          <w:sz w:val="24"/>
          <w:szCs w:val="24"/>
          <w:lang w:val="ru-RU"/>
        </w:rPr>
        <w:t>обележавање рођендана</w:t>
      </w:r>
      <w:r w:rsidRPr="00A4075A">
        <w:rPr>
          <w:rFonts w:ascii="Times New Roman" w:hAnsi="Times New Roman"/>
          <w:b/>
          <w:i/>
          <w:sz w:val="24"/>
          <w:szCs w:val="24"/>
          <w:lang w:val="ru-RU"/>
        </w:rPr>
        <w:t xml:space="preserve">, </w:t>
      </w:r>
      <w:r w:rsidRPr="00A4075A">
        <w:rPr>
          <w:rFonts w:ascii="Times New Roman" w:hAnsi="Times New Roman"/>
          <w:i/>
          <w:sz w:val="24"/>
          <w:szCs w:val="24"/>
          <w:lang w:val="ru-RU"/>
        </w:rPr>
        <w:t xml:space="preserve">обележавање важнијих  датума.  </w:t>
      </w:r>
    </w:p>
    <w:p w:rsidR="001A0E87" w:rsidRPr="00A4075A" w:rsidRDefault="001A0E87" w:rsidP="001A0E87">
      <w:pPr>
        <w:pStyle w:val="NoSpacing"/>
        <w:ind w:firstLine="720"/>
        <w:jc w:val="both"/>
        <w:rPr>
          <w:rFonts w:ascii="Times New Roman" w:hAnsi="Times New Roman"/>
          <w:b/>
          <w:i/>
          <w:sz w:val="24"/>
          <w:szCs w:val="24"/>
          <w:lang w:val="ru-RU"/>
        </w:rPr>
      </w:pPr>
      <w:r w:rsidRPr="00A4075A">
        <w:rPr>
          <w:rFonts w:ascii="Times New Roman" w:hAnsi="Times New Roman"/>
          <w:b/>
          <w:i/>
          <w:sz w:val="24"/>
          <w:szCs w:val="24"/>
          <w:lang w:val="ru-RU"/>
        </w:rPr>
        <w:t xml:space="preserve">На нивоу различитих удружења и организација: </w:t>
      </w:r>
      <w:r w:rsidRPr="00A4075A">
        <w:rPr>
          <w:rFonts w:ascii="Times New Roman" w:hAnsi="Times New Roman"/>
          <w:i/>
          <w:sz w:val="24"/>
          <w:szCs w:val="24"/>
          <w:lang w:val="ru-RU"/>
        </w:rPr>
        <w:t>промоција дојења</w:t>
      </w:r>
      <w:r w:rsidRPr="00A4075A">
        <w:rPr>
          <w:rFonts w:ascii="Times New Roman" w:hAnsi="Times New Roman"/>
          <w:b/>
          <w:i/>
          <w:sz w:val="24"/>
          <w:szCs w:val="24"/>
          <w:lang w:val="ru-RU"/>
        </w:rPr>
        <w:t xml:space="preserve">, </w:t>
      </w:r>
      <w:r w:rsidRPr="00A4075A">
        <w:rPr>
          <w:rFonts w:ascii="Times New Roman" w:hAnsi="Times New Roman"/>
          <w:i/>
          <w:sz w:val="24"/>
          <w:szCs w:val="24"/>
          <w:lang w:val="ru-RU"/>
        </w:rPr>
        <w:t>правилна исхрана, недеља здравих зуба, живимо различитости  и друго.</w:t>
      </w:r>
    </w:p>
    <w:p w:rsidR="001A0E87" w:rsidRPr="00A4075A" w:rsidRDefault="001A0E87" w:rsidP="001A0E87">
      <w:pPr>
        <w:pStyle w:val="NoSpacing"/>
        <w:ind w:firstLine="720"/>
        <w:jc w:val="both"/>
        <w:rPr>
          <w:rFonts w:ascii="Times New Roman" w:hAnsi="Times New Roman"/>
          <w:b/>
          <w:i/>
          <w:sz w:val="24"/>
          <w:szCs w:val="24"/>
          <w:lang w:val="ru-RU"/>
        </w:rPr>
      </w:pPr>
      <w:r w:rsidRPr="00A4075A">
        <w:rPr>
          <w:rFonts w:ascii="Times New Roman" w:hAnsi="Times New Roman"/>
          <w:b/>
          <w:i/>
          <w:sz w:val="24"/>
          <w:szCs w:val="24"/>
          <w:lang w:val="ru-RU"/>
        </w:rPr>
        <w:t>На нивоу Града:</w:t>
      </w:r>
      <w:r w:rsidRPr="00A4075A">
        <w:rPr>
          <w:rFonts w:ascii="Times New Roman" w:hAnsi="Times New Roman"/>
          <w:bCs/>
          <w:i/>
          <w:sz w:val="24"/>
          <w:szCs w:val="24"/>
          <w:lang w:val="ru-RU"/>
        </w:rPr>
        <w:t xml:space="preserve"> Фестивал цвећа и меда, дан Дунава и друго.</w:t>
      </w:r>
    </w:p>
    <w:p w:rsidR="001A0E87" w:rsidRPr="00A4075A" w:rsidRDefault="001A0E87" w:rsidP="001A0E8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rsidR="005F56F4" w:rsidRPr="00A4075A" w:rsidRDefault="005F56F4" w:rsidP="006E0A3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Јавно деловање- промоција и представљање рада Установе треба да допринесе и буде корак ближе остваривању приоритетног циља – обезбеђивању веће доступности квалитетног предшколског васпитања и образовања.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1A0E87" w:rsidP="00937703">
      <w:pPr>
        <w:pStyle w:val="Heading2"/>
        <w:rPr>
          <w:rFonts w:ascii="Times New Roman" w:hAnsi="Times New Roman" w:cs="Times New Roman"/>
        </w:rPr>
      </w:pPr>
      <w:bookmarkStart w:id="55" w:name="_heading=h.3znysh7" w:colFirst="0" w:colLast="0"/>
      <w:bookmarkStart w:id="56" w:name="_Toc104217280"/>
      <w:bookmarkStart w:id="57" w:name="_Toc104227867"/>
      <w:bookmarkEnd w:id="55"/>
      <w:r>
        <w:rPr>
          <w:rFonts w:ascii="Times New Roman" w:hAnsi="Times New Roman" w:cs="Times New Roman"/>
        </w:rPr>
        <w:lastRenderedPageBreak/>
        <w:t>5</w:t>
      </w:r>
      <w:r w:rsidR="00937703" w:rsidRPr="00A4075A">
        <w:rPr>
          <w:rFonts w:ascii="Times New Roman" w:hAnsi="Times New Roman" w:cs="Times New Roman"/>
        </w:rPr>
        <w:t>.4</w:t>
      </w:r>
      <w:r w:rsidR="005F56F4" w:rsidRPr="00A4075A">
        <w:rPr>
          <w:rFonts w:ascii="Times New Roman" w:hAnsi="Times New Roman" w:cs="Times New Roman"/>
        </w:rPr>
        <w:t>. Вредновање кроз праћење и документовање остваривања предшколског програма</w:t>
      </w:r>
      <w:bookmarkEnd w:id="56"/>
      <w:bookmarkEnd w:id="57"/>
      <w:r w:rsidR="005F56F4" w:rsidRPr="00A4075A">
        <w:rPr>
          <w:rFonts w:ascii="Times New Roman" w:hAnsi="Times New Roman" w:cs="Times New Roman"/>
        </w:rPr>
        <w:t xml:space="preserve">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Праћење и вредновање остваривања Предшколског програма Установе одвија се у складу са</w:t>
      </w:r>
      <w:r w:rsidRPr="00A4075A">
        <w:rPr>
          <w:rFonts w:ascii="Times New Roman" w:eastAsia="Times New Roman" w:hAnsi="Times New Roman" w:cs="Times New Roman"/>
          <w:color w:val="FF0000"/>
          <w:sz w:val="24"/>
          <w:szCs w:val="24"/>
        </w:rPr>
        <w:t xml:space="preserve"> </w:t>
      </w:r>
      <w:r w:rsidRPr="00A4075A">
        <w:rPr>
          <w:rFonts w:ascii="Times New Roman" w:eastAsia="Times New Roman" w:hAnsi="Times New Roman" w:cs="Times New Roman"/>
          <w:sz w:val="24"/>
          <w:szCs w:val="24"/>
        </w:rPr>
        <w:t>Општим основама предшколског програма.</w:t>
      </w:r>
      <w:r w:rsidRPr="00A4075A">
        <w:rPr>
          <w:rFonts w:ascii="Times New Roman" w:eastAsia="Times New Roman" w:hAnsi="Times New Roman" w:cs="Times New Roman"/>
          <w:color w:val="000000"/>
          <w:sz w:val="24"/>
          <w:szCs w:val="24"/>
        </w:rPr>
        <w:t xml:space="preserve"> (Годинама у</w:t>
      </w:r>
      <w:r w:rsidRPr="00A4075A">
        <w:rPr>
          <w:rFonts w:ascii="Times New Roman" w:eastAsia="Times New Roman" w:hAnsi="Times New Roman" w:cs="Times New Roman"/>
          <w:sz w:val="24"/>
          <w:szCs w:val="24"/>
        </w:rPr>
        <w:t>злета)</w:t>
      </w:r>
      <w:r w:rsidR="00632B31" w:rsidRPr="00A4075A">
        <w:rPr>
          <w:rFonts w:ascii="Times New Roman" w:eastAsia="Times New Roman" w:hAnsi="Times New Roman" w:cs="Times New Roman"/>
          <w:sz w:val="24"/>
          <w:szCs w:val="24"/>
        </w:rPr>
        <w:t>.</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Праћење остваривања предшколског програма реализује се на више нивоа (на нивоу групе, вртића – тимова и актива, Установе, општине, Министарства) и кроз различите техни</w:t>
      </w:r>
      <w:r w:rsidR="003D45A9" w:rsidRPr="00A4075A">
        <w:rPr>
          <w:rFonts w:ascii="Times New Roman" w:eastAsia="Times New Roman" w:hAnsi="Times New Roman" w:cs="Times New Roman"/>
          <w:color w:val="000000"/>
          <w:sz w:val="24"/>
          <w:szCs w:val="24"/>
        </w:rPr>
        <w:t>ке и облике рада.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B35960" w:rsidP="00937703">
      <w:pPr>
        <w:pStyle w:val="Heading3"/>
        <w:rPr>
          <w:rFonts w:ascii="Times New Roman" w:hAnsi="Times New Roman" w:cs="Times New Roman"/>
        </w:rPr>
      </w:pPr>
      <w:bookmarkStart w:id="58" w:name="_heading=h.2et92p0" w:colFirst="0" w:colLast="0"/>
      <w:bookmarkStart w:id="59" w:name="_Toc104217281"/>
      <w:bookmarkStart w:id="60" w:name="_Toc104227868"/>
      <w:bookmarkEnd w:id="58"/>
      <w:r>
        <w:rPr>
          <w:rFonts w:ascii="Times New Roman" w:hAnsi="Times New Roman" w:cs="Times New Roman"/>
        </w:rPr>
        <w:t>5</w:t>
      </w:r>
      <w:r w:rsidR="00937703" w:rsidRPr="00A4075A">
        <w:rPr>
          <w:rFonts w:ascii="Times New Roman" w:hAnsi="Times New Roman" w:cs="Times New Roman"/>
        </w:rPr>
        <w:t xml:space="preserve">.4.1. </w:t>
      </w:r>
      <w:r w:rsidR="005F56F4" w:rsidRPr="00A4075A">
        <w:rPr>
          <w:rFonts w:ascii="Times New Roman" w:hAnsi="Times New Roman" w:cs="Times New Roman"/>
        </w:rPr>
        <w:t>Праћење на нивоу групе</w:t>
      </w:r>
      <w:bookmarkEnd w:id="59"/>
      <w:bookmarkEnd w:id="60"/>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F56F4" w:rsidRPr="00A4075A" w:rsidRDefault="005F56F4" w:rsidP="006E0A3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61" w:name="_heading=h.tyjcwt" w:colFirst="0" w:colLast="0"/>
      <w:bookmarkEnd w:id="61"/>
      <w:r w:rsidRPr="00A4075A">
        <w:rPr>
          <w:rFonts w:ascii="Times New Roman" w:eastAsia="Times New Roman" w:hAnsi="Times New Roman" w:cs="Times New Roman"/>
          <w:color w:val="000000"/>
          <w:sz w:val="24"/>
          <w:szCs w:val="24"/>
        </w:rPr>
        <w:t>Праћење на нивоу групе обухвата: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1. </w:t>
      </w:r>
      <w:r w:rsidR="003D45A9" w:rsidRPr="00A4075A">
        <w:rPr>
          <w:rFonts w:ascii="Times New Roman" w:eastAsia="Times New Roman" w:hAnsi="Times New Roman" w:cs="Times New Roman"/>
          <w:color w:val="000000"/>
          <w:sz w:val="24"/>
          <w:szCs w:val="24"/>
        </w:rPr>
        <w:t xml:space="preserve"> Праћење учења и развоја детета – портфолио детета </w:t>
      </w:r>
      <w:r w:rsidRPr="00A4075A">
        <w:rPr>
          <w:rFonts w:ascii="Times New Roman" w:eastAsia="Times New Roman" w:hAnsi="Times New Roman" w:cs="Times New Roman"/>
          <w:color w:val="000000"/>
          <w:sz w:val="24"/>
          <w:szCs w:val="24"/>
        </w:rPr>
        <w:t>и</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2.  Праћење како се развија програм</w:t>
      </w:r>
      <w:r w:rsidR="003D45A9" w:rsidRPr="00A4075A">
        <w:rPr>
          <w:rFonts w:ascii="Times New Roman" w:eastAsia="Times New Roman" w:hAnsi="Times New Roman" w:cs="Times New Roman"/>
          <w:color w:val="000000"/>
          <w:sz w:val="24"/>
          <w:szCs w:val="24"/>
        </w:rPr>
        <w:t>/пројекти – портфолио групе</w:t>
      </w:r>
      <w:r w:rsidRPr="00A4075A">
        <w:rPr>
          <w:rFonts w:ascii="Times New Roman" w:eastAsia="Times New Roman" w:hAnsi="Times New Roman" w:cs="Times New Roman"/>
          <w:color w:val="000000"/>
          <w:sz w:val="24"/>
          <w:szCs w:val="24"/>
        </w:rPr>
        <w:t>.</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Праћење и вредновање се остварује КРОЗ ДОКУМЕНТОВАЊЕ.</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1. Процес учења и развоја детета прати се и документује кроз дечији портфолио. Кроз портфолио се документује напредовање детета којим се истиче шта су јаке стране детета; дечија перспектива ситуација, активности и догађаја; начини пружања подршке детету, нарочито када су у питању деца из осетљивих група. Сврха праћења детета није процењивање његових могућности и постигнућа, него потпуније разумевање дететовог развоја и учења и на основу тога пружање сталне подршке добробити детета.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Његова функција је:</w:t>
      </w:r>
    </w:p>
    <w:p w:rsidR="005F56F4" w:rsidRPr="00A4075A" w:rsidRDefault="005F56F4" w:rsidP="00D51A92">
      <w:pPr>
        <w:pStyle w:val="ListParagraph"/>
        <w:numPr>
          <w:ilvl w:val="0"/>
          <w:numId w:val="21"/>
        </w:numPr>
        <w:pBdr>
          <w:top w:val="nil"/>
          <w:left w:val="nil"/>
          <w:bottom w:val="nil"/>
          <w:right w:val="nil"/>
          <w:between w:val="nil"/>
        </w:pBdr>
        <w:spacing w:after="0" w:line="240" w:lineRule="auto"/>
        <w:ind w:left="0" w:firstLine="34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се представи богатство и различитост дечијих идеја и начин на који дец</w:t>
      </w:r>
      <w:r w:rsidRPr="00A4075A">
        <w:rPr>
          <w:rFonts w:ascii="Times New Roman" w:eastAsia="Times New Roman" w:hAnsi="Times New Roman" w:cs="Times New Roman"/>
          <w:sz w:val="24"/>
          <w:szCs w:val="24"/>
        </w:rPr>
        <w:t>а</w:t>
      </w:r>
      <w:r w:rsidRPr="00A4075A">
        <w:rPr>
          <w:rFonts w:ascii="Times New Roman" w:eastAsia="Times New Roman" w:hAnsi="Times New Roman" w:cs="Times New Roman"/>
          <w:color w:val="000000"/>
          <w:sz w:val="24"/>
          <w:szCs w:val="24"/>
        </w:rPr>
        <w:t xml:space="preserve"> виде и разумеју себе и свет око себе и своје учешће у дечијем вртићу;</w:t>
      </w:r>
    </w:p>
    <w:p w:rsidR="005F56F4" w:rsidRPr="00A4075A" w:rsidRDefault="005F56F4" w:rsidP="00D51A92">
      <w:pPr>
        <w:pStyle w:val="ListParagraph"/>
        <w:numPr>
          <w:ilvl w:val="0"/>
          <w:numId w:val="21"/>
        </w:numPr>
        <w:pBdr>
          <w:top w:val="nil"/>
          <w:left w:val="nil"/>
          <w:bottom w:val="nil"/>
          <w:right w:val="nil"/>
          <w:between w:val="nil"/>
        </w:pBdr>
        <w:spacing w:after="0" w:line="240" w:lineRule="auto"/>
        <w:ind w:left="0" w:firstLine="34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деца развијају самопоуздање, осећају се прихваћено, уважено и подстакнуто да даље истражују, када виде да се документује и показује оно што они испробавају, стварају и оно о чему размишљају;</w:t>
      </w:r>
    </w:p>
    <w:p w:rsidR="005F56F4" w:rsidRPr="00A4075A" w:rsidRDefault="005F56F4" w:rsidP="00D51A92">
      <w:pPr>
        <w:pStyle w:val="ListParagraph"/>
        <w:numPr>
          <w:ilvl w:val="0"/>
          <w:numId w:val="21"/>
        </w:numPr>
        <w:pBdr>
          <w:top w:val="nil"/>
          <w:left w:val="nil"/>
          <w:bottom w:val="nil"/>
          <w:right w:val="nil"/>
          <w:between w:val="nil"/>
        </w:pBdr>
        <w:spacing w:after="0" w:line="240" w:lineRule="auto"/>
        <w:ind w:left="0" w:firstLine="34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пружа могућност да се кроз документоване ситуације дете враћа различитим ситуацијама учења, да их поново тумачи и да слуша запажања других,</w:t>
      </w:r>
    </w:p>
    <w:p w:rsidR="005F56F4" w:rsidRPr="00A4075A" w:rsidRDefault="005F56F4" w:rsidP="00D51A92">
      <w:pPr>
        <w:pStyle w:val="ListParagraph"/>
        <w:numPr>
          <w:ilvl w:val="0"/>
          <w:numId w:val="21"/>
        </w:numPr>
        <w:pBdr>
          <w:top w:val="nil"/>
          <w:left w:val="nil"/>
          <w:bottom w:val="nil"/>
          <w:right w:val="nil"/>
          <w:between w:val="nil"/>
        </w:pBdr>
        <w:spacing w:after="0" w:line="240" w:lineRule="auto"/>
        <w:ind w:left="0" w:firstLine="34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васпитач прати и истражује начине на које подржава учење деце и њихово учешће у развијању програма;</w:t>
      </w:r>
    </w:p>
    <w:p w:rsidR="005F56F4" w:rsidRPr="00A4075A" w:rsidRDefault="005F56F4" w:rsidP="00D51A92">
      <w:pPr>
        <w:pStyle w:val="ListParagraph"/>
        <w:numPr>
          <w:ilvl w:val="0"/>
          <w:numId w:val="21"/>
        </w:numPr>
        <w:pBdr>
          <w:top w:val="nil"/>
          <w:left w:val="nil"/>
          <w:bottom w:val="nil"/>
          <w:right w:val="nil"/>
          <w:between w:val="nil"/>
        </w:pBdr>
        <w:spacing w:after="0" w:line="240" w:lineRule="auto"/>
        <w:ind w:left="0" w:firstLine="349"/>
        <w:jc w:val="both"/>
        <w:rPr>
          <w:rFonts w:ascii="Times New Roman" w:eastAsia="Times New Roman" w:hAnsi="Times New Roman" w:cs="Times New Roman"/>
          <w:color w:val="000000"/>
          <w:sz w:val="24"/>
          <w:szCs w:val="24"/>
        </w:rPr>
      </w:pPr>
      <w:proofErr w:type="gramStart"/>
      <w:r w:rsidRPr="00A4075A">
        <w:rPr>
          <w:rFonts w:ascii="Times New Roman" w:eastAsia="Times New Roman" w:hAnsi="Times New Roman" w:cs="Times New Roman"/>
          <w:color w:val="000000"/>
          <w:sz w:val="24"/>
          <w:szCs w:val="24"/>
        </w:rPr>
        <w:t>да</w:t>
      </w:r>
      <w:proofErr w:type="gramEnd"/>
      <w:r w:rsidRPr="00A4075A">
        <w:rPr>
          <w:rFonts w:ascii="Times New Roman" w:eastAsia="Times New Roman" w:hAnsi="Times New Roman" w:cs="Times New Roman"/>
          <w:color w:val="000000"/>
          <w:sz w:val="24"/>
          <w:szCs w:val="24"/>
        </w:rPr>
        <w:t xml:space="preserve"> се остварује сарадња са породицом кроз грађење поверења, дијалог и заједничко учешће.</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За документовање кроз индивидуални портфолио могу се користити: различите </w:t>
      </w:r>
      <w:r w:rsidRPr="00A4075A">
        <w:rPr>
          <w:rFonts w:ascii="Times New Roman" w:eastAsia="Times New Roman" w:hAnsi="Times New Roman" w:cs="Times New Roman"/>
          <w:sz w:val="24"/>
          <w:szCs w:val="24"/>
        </w:rPr>
        <w:t>скале и друге технике посматрања и праћења</w:t>
      </w:r>
      <w:r w:rsidRPr="00A4075A">
        <w:rPr>
          <w:rFonts w:ascii="Times New Roman" w:eastAsia="Times New Roman" w:hAnsi="Times New Roman" w:cs="Times New Roman"/>
          <w:color w:val="000000"/>
          <w:sz w:val="24"/>
          <w:szCs w:val="24"/>
        </w:rPr>
        <w:t>, групне и индивидуалне приче за учење; продукти и искази детета настали у консултовању са децом; продукти детета настали у игри и у оквиру теме/пројекта; фотографије, видео и аудио записи настали у различитим ситуацијама који су детету посебно важни.</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2. Развијање програма кроз теме/пројекте се документује кроз тематски/пројектни портфолио који садржи план развијања теме/пројекта и причу о теми/пројекту.</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Сврха праћења развијања програма је континуирано грађење квалитета програма предшколског васпитања и образовања.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Његова функција је:</w:t>
      </w:r>
    </w:p>
    <w:p w:rsidR="005F56F4" w:rsidRPr="00A4075A" w:rsidRDefault="005F56F4" w:rsidP="00D51A92">
      <w:pPr>
        <w:pStyle w:val="ListParagraph"/>
        <w:numPr>
          <w:ilvl w:val="0"/>
          <w:numId w:val="2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васпитач критички преиспитује усклађеност програма са концепцијом Основа програма и принципима датим у Основама;</w:t>
      </w:r>
    </w:p>
    <w:p w:rsidR="005F56F4" w:rsidRPr="00A4075A" w:rsidRDefault="005F56F4" w:rsidP="00D51A92">
      <w:pPr>
        <w:pStyle w:val="ListParagraph"/>
        <w:numPr>
          <w:ilvl w:val="0"/>
          <w:numId w:val="2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васпитач развија рефлексивни приступ пракси самостално и у сарадњи са колегама кроз преиспитивање односа између уверења и намера наспрам праксе;</w:t>
      </w:r>
    </w:p>
    <w:p w:rsidR="005F56F4" w:rsidRPr="00A4075A" w:rsidRDefault="005F56F4" w:rsidP="00D51A92">
      <w:pPr>
        <w:pStyle w:val="ListParagraph"/>
        <w:numPr>
          <w:ilvl w:val="0"/>
          <w:numId w:val="2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lastRenderedPageBreak/>
        <w:t>да васпитач континуирано преиспитује стратегије које користи у развијању реалног програма кроз димензије властитих поступака, организације физичке и социјалне средине, начине учешћа деце;</w:t>
      </w:r>
    </w:p>
    <w:p w:rsidR="005F56F4" w:rsidRPr="00A4075A" w:rsidRDefault="005F56F4" w:rsidP="00D51A92">
      <w:pPr>
        <w:pStyle w:val="ListParagraph"/>
        <w:numPr>
          <w:ilvl w:val="0"/>
          <w:numId w:val="2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да обезбеди континуитет у развијању програма кроз стално повезивање дечијих искустава и сазнања као и поступака и увида васпитача;</w:t>
      </w:r>
    </w:p>
    <w:p w:rsidR="005F56F4" w:rsidRPr="00A4075A" w:rsidRDefault="005F56F4" w:rsidP="00D51A92">
      <w:pPr>
        <w:pStyle w:val="ListParagraph"/>
        <w:numPr>
          <w:ilvl w:val="0"/>
          <w:numId w:val="20"/>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proofErr w:type="gramStart"/>
      <w:r w:rsidRPr="00A4075A">
        <w:rPr>
          <w:rFonts w:ascii="Times New Roman" w:eastAsia="Times New Roman" w:hAnsi="Times New Roman" w:cs="Times New Roman"/>
          <w:color w:val="000000"/>
          <w:sz w:val="24"/>
          <w:szCs w:val="24"/>
        </w:rPr>
        <w:t>да</w:t>
      </w:r>
      <w:proofErr w:type="gramEnd"/>
      <w:r w:rsidRPr="00A4075A">
        <w:rPr>
          <w:rFonts w:ascii="Times New Roman" w:eastAsia="Times New Roman" w:hAnsi="Times New Roman" w:cs="Times New Roman"/>
          <w:color w:val="000000"/>
          <w:sz w:val="24"/>
          <w:szCs w:val="24"/>
        </w:rPr>
        <w:t xml:space="preserve"> промовише програм и омогућава професионалној и друштвеној заједници да се потпуније упозна са програмом вртића и тиме их подстакне на допринос и учешће.</w:t>
      </w:r>
    </w:p>
    <w:p w:rsidR="006E0A3B" w:rsidRPr="00A4075A" w:rsidRDefault="006E0A3B"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Током развијања теме/ пројекта, васпитач:</w:t>
      </w:r>
    </w:p>
    <w:p w:rsidR="005F56F4" w:rsidRPr="00A4075A" w:rsidRDefault="005F56F4" w:rsidP="00D51A92">
      <w:pPr>
        <w:pStyle w:val="ListParagraph"/>
        <w:numPr>
          <w:ilvl w:val="0"/>
          <w:numId w:val="1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израђује са децом почетне и процесне паное;</w:t>
      </w:r>
    </w:p>
    <w:p w:rsidR="005F56F4" w:rsidRPr="00A4075A" w:rsidRDefault="005F56F4" w:rsidP="00D51A92">
      <w:pPr>
        <w:pStyle w:val="ListParagraph"/>
        <w:numPr>
          <w:ilvl w:val="0"/>
          <w:numId w:val="1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документује фотографијама или забелешкама промене у физичкој средини током развијања теме/пројекта, поједине активности деце у оквиру теме/пројекта, ситуације у којима се деца посвећено нечим баве, ситуације заједничког учешћа, места у заједници на којима су деца учила, дечије продукте;</w:t>
      </w:r>
    </w:p>
    <w:p w:rsidR="005F56F4" w:rsidRPr="00A4075A" w:rsidRDefault="005F56F4" w:rsidP="00D51A92">
      <w:pPr>
        <w:pStyle w:val="ListParagraph"/>
        <w:numPr>
          <w:ilvl w:val="0"/>
          <w:numId w:val="1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могући су и други начини документовања као што је заједничко прављење сликовница, видео клипова, брошура, постера, инсталација у простору;</w:t>
      </w:r>
    </w:p>
    <w:p w:rsidR="005F56F4" w:rsidRPr="00A4075A" w:rsidRDefault="005F56F4" w:rsidP="00D51A92">
      <w:pPr>
        <w:pStyle w:val="ListParagraph"/>
        <w:numPr>
          <w:ilvl w:val="0"/>
          <w:numId w:val="19"/>
        </w:numPr>
        <w:pBdr>
          <w:top w:val="nil"/>
          <w:left w:val="nil"/>
          <w:bottom w:val="nil"/>
          <w:right w:val="nil"/>
          <w:between w:val="nil"/>
        </w:pBdr>
        <w:spacing w:after="0" w:line="240" w:lineRule="auto"/>
        <w:ind w:left="0" w:firstLine="360"/>
        <w:jc w:val="both"/>
        <w:rPr>
          <w:rFonts w:ascii="Times New Roman" w:eastAsia="Times New Roman" w:hAnsi="Times New Roman" w:cs="Times New Roman"/>
          <w:color w:val="000000"/>
          <w:sz w:val="24"/>
          <w:szCs w:val="24"/>
        </w:rPr>
      </w:pPr>
      <w:proofErr w:type="gramStart"/>
      <w:r w:rsidRPr="00A4075A">
        <w:rPr>
          <w:rFonts w:ascii="Times New Roman" w:eastAsia="Times New Roman" w:hAnsi="Times New Roman" w:cs="Times New Roman"/>
          <w:color w:val="000000"/>
          <w:sz w:val="24"/>
          <w:szCs w:val="24"/>
        </w:rPr>
        <w:t>користећи</w:t>
      </w:r>
      <w:proofErr w:type="gramEnd"/>
      <w:r w:rsidRPr="00A4075A">
        <w:rPr>
          <w:rFonts w:ascii="Times New Roman" w:eastAsia="Times New Roman" w:hAnsi="Times New Roman" w:cs="Times New Roman"/>
          <w:color w:val="000000"/>
          <w:sz w:val="24"/>
          <w:szCs w:val="24"/>
        </w:rPr>
        <w:t xml:space="preserve"> прикупљену документацију током процеса развијања теме/пројекта, васпитач прави причу са пратећим фотографијама којом документује реализовану тему/пројекат</w:t>
      </w:r>
      <w:r w:rsidRPr="00A4075A">
        <w:rPr>
          <w:rFonts w:ascii="Times New Roman" w:eastAsia="Times New Roman" w:hAnsi="Times New Roman" w:cs="Times New Roman"/>
          <w:sz w:val="24"/>
          <w:szCs w:val="24"/>
        </w:rPr>
        <w:t>, у</w:t>
      </w:r>
      <w:r w:rsidRPr="00A4075A">
        <w:rPr>
          <w:rFonts w:ascii="Times New Roman" w:eastAsia="Times New Roman" w:hAnsi="Times New Roman" w:cs="Times New Roman"/>
          <w:color w:val="000000"/>
          <w:sz w:val="24"/>
          <w:szCs w:val="24"/>
        </w:rPr>
        <w:t>чешће деце, породице и других учесника у праћењу програма.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Васпитач у сарадњи са различитим учесницима у програму документује ситуације које они виде као важне, чиме обезбеђује вишеперспективност у развијању програма, боље разумевање и ослањање на идеје и интересовања деце и других и уважавање деце, показивањем да њихове идеје и допринос сматра вредним и важним. Документација је доступна и </w:t>
      </w:r>
      <w:proofErr w:type="gramStart"/>
      <w:r w:rsidRPr="00A4075A">
        <w:rPr>
          <w:rFonts w:ascii="Times New Roman" w:eastAsia="Times New Roman" w:hAnsi="Times New Roman" w:cs="Times New Roman"/>
          <w:color w:val="000000"/>
          <w:sz w:val="24"/>
          <w:szCs w:val="24"/>
        </w:rPr>
        <w:t>чини  основ</w:t>
      </w:r>
      <w:proofErr w:type="gramEnd"/>
      <w:r w:rsidRPr="00A4075A">
        <w:rPr>
          <w:rFonts w:ascii="Times New Roman" w:eastAsia="Times New Roman" w:hAnsi="Times New Roman" w:cs="Times New Roman"/>
          <w:color w:val="000000"/>
          <w:sz w:val="24"/>
          <w:szCs w:val="24"/>
        </w:rPr>
        <w:t xml:space="preserve"> за дијалог.</w:t>
      </w:r>
    </w:p>
    <w:p w:rsidR="0032279B" w:rsidRPr="00A4075A" w:rsidRDefault="0032279B" w:rsidP="00B3596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r w:rsidRPr="00A4075A">
        <w:rPr>
          <w:rFonts w:ascii="Times New Roman" w:eastAsia="Times New Roman" w:hAnsi="Times New Roman" w:cs="Times New Roman"/>
          <w:b/>
          <w:color w:val="000000"/>
          <w:sz w:val="24"/>
          <w:szCs w:val="24"/>
        </w:rPr>
        <w:t>Вредновање квалитета реалног програма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Стручни сарадници и васпитачи заједно преиспитују квалитет програма кроз вредновање реалног програма у његовим носећим димензијама: средина за учење; квалитет односа; заједничко учешће; подршка диспозицијама за учење; инклузија; различитости и демократске вредности; сарадња са породицом и локалном заједницом. Оваква врста самовредновања не служи за процену рада васпитача и стручних сарадника већ су подаци добијени на овај начин основ за заједничко промишљање и промене праксе.</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B35960" w:rsidP="00937703">
      <w:pPr>
        <w:pStyle w:val="Heading3"/>
        <w:rPr>
          <w:rFonts w:ascii="Times New Roman" w:hAnsi="Times New Roman" w:cs="Times New Roman"/>
        </w:rPr>
      </w:pPr>
      <w:bookmarkStart w:id="62" w:name="_heading=h.1t3h5sf" w:colFirst="0" w:colLast="0"/>
      <w:bookmarkStart w:id="63" w:name="_Toc104217282"/>
      <w:bookmarkStart w:id="64" w:name="_Toc104227869"/>
      <w:bookmarkEnd w:id="62"/>
      <w:r>
        <w:rPr>
          <w:rFonts w:ascii="Times New Roman" w:hAnsi="Times New Roman" w:cs="Times New Roman"/>
        </w:rPr>
        <w:t>5</w:t>
      </w:r>
      <w:r w:rsidR="00937703" w:rsidRPr="00A4075A">
        <w:rPr>
          <w:rFonts w:ascii="Times New Roman" w:hAnsi="Times New Roman" w:cs="Times New Roman"/>
        </w:rPr>
        <w:t xml:space="preserve">.4.2. </w:t>
      </w:r>
      <w:r w:rsidR="005F56F4" w:rsidRPr="00A4075A">
        <w:rPr>
          <w:rFonts w:ascii="Times New Roman" w:hAnsi="Times New Roman" w:cs="Times New Roman"/>
        </w:rPr>
        <w:t>Праћење и вредновање на нивоу Установе:</w:t>
      </w:r>
      <w:bookmarkEnd w:id="63"/>
      <w:bookmarkEnd w:id="64"/>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5F56F4" w:rsidP="00A466C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Праћење и вредновање на нивоу Установе обухвата:</w:t>
      </w:r>
    </w:p>
    <w:p w:rsidR="005F56F4" w:rsidRPr="00A4075A" w:rsidRDefault="005F56F4" w:rsidP="00A466CC">
      <w:pPr>
        <w:spacing w:after="0" w:line="240" w:lineRule="auto"/>
        <w:ind w:firstLine="709"/>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Стручн</w:t>
      </w:r>
      <w:r w:rsidR="00223432">
        <w:rPr>
          <w:rFonts w:ascii="Times New Roman" w:eastAsia="Times New Roman" w:hAnsi="Times New Roman" w:cs="Times New Roman"/>
          <w:sz w:val="24"/>
          <w:szCs w:val="24"/>
        </w:rPr>
        <w:t>е</w:t>
      </w:r>
      <w:r w:rsidRPr="00A4075A">
        <w:rPr>
          <w:rFonts w:ascii="Times New Roman" w:eastAsia="Times New Roman" w:hAnsi="Times New Roman" w:cs="Times New Roman"/>
          <w:sz w:val="24"/>
          <w:szCs w:val="24"/>
        </w:rPr>
        <w:t xml:space="preserve"> орган</w:t>
      </w:r>
      <w:r w:rsidR="00223432">
        <w:rPr>
          <w:rFonts w:ascii="Times New Roman" w:eastAsia="Times New Roman" w:hAnsi="Times New Roman" w:cs="Times New Roman"/>
          <w:sz w:val="24"/>
          <w:szCs w:val="24"/>
        </w:rPr>
        <w:t>е</w:t>
      </w:r>
      <w:r w:rsidRPr="00A4075A">
        <w:rPr>
          <w:rFonts w:ascii="Times New Roman" w:eastAsia="Times New Roman" w:hAnsi="Times New Roman" w:cs="Times New Roman"/>
          <w:sz w:val="24"/>
          <w:szCs w:val="24"/>
        </w:rPr>
        <w:t>- Педагошки колегијум, Васпитно-образовно веће, стручни активи васпитача и медицинских сестара-васпитача, Актив за развојно планирање и други активи и тимови  старају се о обезбеђивању и унапређивању квалитета васпитно-образовног рада установе; прате остваривање предшколског програма; старају се о остваривању циљева; развоја компетенција; вреднују резултате рада васпитача и стручних сарадника и решавају друга стручна питања васпитно-образовног рада. Евиденција рада наведених стручних органа, кроз записнике и извештаје, је основ за праћење остваривања постављених циљева, задатака и садржаја.</w:t>
      </w:r>
    </w:p>
    <w:p w:rsidR="005F56F4" w:rsidRPr="00A4075A" w:rsidRDefault="005F56F4" w:rsidP="005F56F4">
      <w:pPr>
        <w:spacing w:after="0" w:line="240" w:lineRule="auto"/>
        <w:ind w:firstLine="720"/>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Евалуација планираних програмских циљева, задатака и садржаја заснована је на посматрању, евидентирању, извештавању и информисању, који су у функцији преиспитивања васпитне праксе-реалног програма у односу на постављене циљеве у Основама програма «Године узлета».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lastRenderedPageBreak/>
        <w:t>Разматрање и усвајање ДОКУМЕНАТА Установе - Развојног плана, Предшколског програма, Годишњег плана рада, Плана стручног усавршавања, Плана самовредновања, Извештаја о реализацији развојних циљева, Извештаја о раду Установе, Извештаја о стручном усавршавању и Извештаја о самовредновању- на стручним, саветодавним и руководећим органима у Установи.</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Примену инструмената за самовредновање и вредновање рада - упитника, протокола, графикона, анализа, приказа и увид у записнике са састанака стручних органа.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Евалуација остварености Предшколског програма врши на нивоу Установе кроз: Годишњи извештај о васпитно-образовном раду Установе, Годишњи извештај о реализацији Развојног плана Установе, Годишњи извештај о самовредовању Установе. Затим,</w:t>
      </w:r>
      <w:r w:rsidR="008F02A5">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color w:val="000000"/>
          <w:sz w:val="24"/>
          <w:szCs w:val="24"/>
        </w:rPr>
        <w:t xml:space="preserve">на нивоу реализације појединих редовних и различитих програма и манифестација које се реализују у Установи.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Евалуација остварености Предшколског програма се реализује применом инструмената за самовредновање и вредновање рада у одговарајућим приоритетним областима. Користе се Записници са Стручних актива, Педагошког колегијума и Васпитно-образовног већа и видео записи са презентација примера добре праксе.  Од инструмената се користе упитници, протоколи, графикони, анализе, прикази и слично.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Најдетаљније сумирани резултати евалуације су систематизовани у Годишњем извештају Установе о реализацији васпитно-образовног рада, Извештају о реализацији Развојног плана и Годишњем извештају о самовредновању рада Установе.</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Документа Установе разматрају се и усвајају на Васпитно-образовном већу. Чланови су у прилици да прате и вреднују реализацију постављених циљева, задатака и садржаја рада Установе.</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Савет родитеља прати остваривање постављених циљева, задатака и садржаја разматрањем предлога Предшколског програма, Развојног плана и Годишњег плана рада; разматрањем извештаја о остваривању програма васпитања и образовања, Развојног плана и Годишњег плана рада, спољашњем вредновању, самовредновању; разматрањем и праћењем услова за рад установе, услова за учење и развој, безбедност и заштиту деце.</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Управни одбор Установе разматра поштовање општих принципа, остваривање циљева васпитања и предузима мере за побољшање услова и остваривање васпитно образовног рада; доноси Предшколски програм, Развојни план, Годишњи план рада, План стручног усавршавања и усваја извештаје о њиховом оставаривању, вредновању и самовредновању.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Директор</w:t>
      </w:r>
      <w:r w:rsidRPr="00A4075A">
        <w:rPr>
          <w:rFonts w:ascii="Times New Roman" w:eastAsia="Times New Roman" w:hAnsi="Times New Roman" w:cs="Times New Roman"/>
          <w:sz w:val="24"/>
          <w:szCs w:val="24"/>
        </w:rPr>
        <w:t xml:space="preserve"> образује стручна тела и тимове, усмерава и усклађује рад стручних органа у Установи, </w:t>
      </w:r>
      <w:r w:rsidRPr="00A4075A">
        <w:rPr>
          <w:rFonts w:ascii="Times New Roman" w:eastAsia="Times New Roman" w:hAnsi="Times New Roman" w:cs="Times New Roman"/>
          <w:color w:val="000000"/>
          <w:sz w:val="24"/>
          <w:szCs w:val="24"/>
        </w:rPr>
        <w:t>организује и врши инструктивно-педагошки увид и прати квалитет васпитно-образовног рада и предузима мере за унапређивање и усавршавање рада васпитача и стручних сарадника.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5F56F4" w:rsidRPr="00A4075A" w:rsidRDefault="00B35960" w:rsidP="00937703">
      <w:pPr>
        <w:pStyle w:val="Heading3"/>
        <w:rPr>
          <w:rFonts w:ascii="Times New Roman" w:hAnsi="Times New Roman" w:cs="Times New Roman"/>
        </w:rPr>
      </w:pPr>
      <w:bookmarkStart w:id="65" w:name="_heading=h.4d34og8" w:colFirst="0" w:colLast="0"/>
      <w:bookmarkStart w:id="66" w:name="_Toc104217283"/>
      <w:bookmarkStart w:id="67" w:name="_Toc104227870"/>
      <w:bookmarkEnd w:id="65"/>
      <w:r>
        <w:rPr>
          <w:rFonts w:ascii="Times New Roman" w:hAnsi="Times New Roman" w:cs="Times New Roman"/>
        </w:rPr>
        <w:t>5</w:t>
      </w:r>
      <w:r w:rsidR="00937703" w:rsidRPr="00A4075A">
        <w:rPr>
          <w:rFonts w:ascii="Times New Roman" w:hAnsi="Times New Roman" w:cs="Times New Roman"/>
        </w:rPr>
        <w:t xml:space="preserve">.4.3. </w:t>
      </w:r>
      <w:r w:rsidR="005F56F4" w:rsidRPr="00A4075A">
        <w:rPr>
          <w:rFonts w:ascii="Times New Roman" w:hAnsi="Times New Roman" w:cs="Times New Roman"/>
        </w:rPr>
        <w:t>Праћење и вредновање ван Установе:</w:t>
      </w:r>
      <w:bookmarkEnd w:id="66"/>
      <w:bookmarkEnd w:id="67"/>
    </w:p>
    <w:p w:rsidR="005F56F4" w:rsidRPr="00A4075A" w:rsidRDefault="005F56F4" w:rsidP="00A466C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Праћење и вредновање ван Установе обухвата:</w:t>
      </w:r>
    </w:p>
    <w:p w:rsidR="005F56F4" w:rsidRPr="00A4075A" w:rsidRDefault="005F56F4" w:rsidP="00A466C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A4075A">
        <w:rPr>
          <w:rFonts w:ascii="Times New Roman" w:eastAsia="Times New Roman" w:hAnsi="Times New Roman" w:cs="Times New Roman"/>
          <w:sz w:val="24"/>
          <w:szCs w:val="24"/>
        </w:rPr>
        <w:t>1.</w:t>
      </w:r>
      <w:r w:rsidRPr="00A4075A">
        <w:rPr>
          <w:rFonts w:ascii="Times New Roman" w:eastAsia="Times New Roman" w:hAnsi="Times New Roman" w:cs="Times New Roman"/>
          <w:color w:val="000000"/>
          <w:sz w:val="24"/>
          <w:szCs w:val="24"/>
        </w:rPr>
        <w:t xml:space="preserve"> Разматрање и усвајање ДОКУМЕНАТА Установе- Развојног плана, Предшколског програма, Годишњег плана рада, Плана стручног усавршавања, Плана самовредновања, Извештаја о раду Установе, Извештаја о стручном усавршавању и Извештаја о самовредновању- на нивоу </w:t>
      </w:r>
      <w:r w:rsidRPr="00A4075A">
        <w:rPr>
          <w:rFonts w:ascii="Times New Roman" w:eastAsia="Times New Roman" w:hAnsi="Times New Roman" w:cs="Times New Roman"/>
          <w:sz w:val="24"/>
          <w:szCs w:val="24"/>
        </w:rPr>
        <w:t>Општине</w:t>
      </w:r>
      <w:r w:rsidRPr="00A4075A">
        <w:rPr>
          <w:rFonts w:ascii="Times New Roman" w:eastAsia="Times New Roman" w:hAnsi="Times New Roman" w:cs="Times New Roman"/>
          <w:color w:val="000000"/>
          <w:sz w:val="24"/>
          <w:szCs w:val="24"/>
        </w:rPr>
        <w:t xml:space="preserve"> и надлежног Министарства.</w:t>
      </w:r>
      <w:r w:rsidRPr="00A4075A">
        <w:rPr>
          <w:rFonts w:ascii="Times New Roman" w:eastAsia="Times New Roman" w:hAnsi="Times New Roman" w:cs="Times New Roman"/>
          <w:sz w:val="24"/>
          <w:szCs w:val="24"/>
        </w:rPr>
        <w:t xml:space="preserve"> Документа Установе се разматрају и усвајају на нивоу локалне самоуправе- Општ</w:t>
      </w:r>
      <w:r w:rsidR="002F55B6" w:rsidRPr="00A4075A">
        <w:rPr>
          <w:rFonts w:ascii="Times New Roman" w:eastAsia="Times New Roman" w:hAnsi="Times New Roman" w:cs="Times New Roman"/>
          <w:sz w:val="24"/>
          <w:szCs w:val="24"/>
        </w:rPr>
        <w:t>инском већу и Скупштини општине</w:t>
      </w:r>
      <w:r w:rsidRPr="00A4075A">
        <w:rPr>
          <w:rFonts w:ascii="Times New Roman" w:eastAsia="Times New Roman" w:hAnsi="Times New Roman" w:cs="Times New Roman"/>
          <w:sz w:val="24"/>
          <w:szCs w:val="24"/>
        </w:rPr>
        <w:t>, што говори о томе да се праћењем и вредновањем рада Установе баве надлежни органи који се уједно и старају о обезбеђив</w:t>
      </w:r>
      <w:r w:rsidR="007E5AB5" w:rsidRPr="00A4075A">
        <w:rPr>
          <w:rFonts w:ascii="Times New Roman" w:eastAsia="Times New Roman" w:hAnsi="Times New Roman" w:cs="Times New Roman"/>
          <w:sz w:val="24"/>
          <w:szCs w:val="24"/>
        </w:rPr>
        <w:t>а</w:t>
      </w:r>
      <w:r w:rsidRPr="00A4075A">
        <w:rPr>
          <w:rFonts w:ascii="Times New Roman" w:eastAsia="Times New Roman" w:hAnsi="Times New Roman" w:cs="Times New Roman"/>
          <w:sz w:val="24"/>
          <w:szCs w:val="24"/>
        </w:rPr>
        <w:t>њу и унапређивању услова за развој васпитања и образовања и унапређивању квалитета.</w:t>
      </w:r>
    </w:p>
    <w:p w:rsidR="005F56F4" w:rsidRPr="00A4075A" w:rsidRDefault="005F56F4" w:rsidP="00A466C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rsidR="005F56F4" w:rsidRPr="00A4075A" w:rsidRDefault="005F56F4" w:rsidP="00A466C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sz w:val="24"/>
          <w:szCs w:val="24"/>
        </w:rPr>
        <w:lastRenderedPageBreak/>
        <w:t xml:space="preserve">2. </w:t>
      </w:r>
      <w:r w:rsidRPr="00A4075A">
        <w:rPr>
          <w:rFonts w:ascii="Times New Roman" w:eastAsia="Times New Roman" w:hAnsi="Times New Roman" w:cs="Times New Roman"/>
          <w:color w:val="000000"/>
          <w:sz w:val="24"/>
          <w:szCs w:val="24"/>
        </w:rPr>
        <w:t>Стручно-педагошки надзор</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5F56F4" w:rsidRPr="00A4075A" w:rsidRDefault="00B35960" w:rsidP="00937703">
      <w:pPr>
        <w:pStyle w:val="Heading3"/>
        <w:rPr>
          <w:rFonts w:ascii="Times New Roman" w:hAnsi="Times New Roman" w:cs="Times New Roman"/>
        </w:rPr>
      </w:pPr>
      <w:bookmarkStart w:id="68" w:name="_heading=h.2s8eyo1" w:colFirst="0" w:colLast="0"/>
      <w:bookmarkStart w:id="69" w:name="_Toc104217284"/>
      <w:bookmarkStart w:id="70" w:name="_Toc104227871"/>
      <w:bookmarkEnd w:id="68"/>
      <w:r>
        <w:rPr>
          <w:rFonts w:ascii="Times New Roman" w:hAnsi="Times New Roman" w:cs="Times New Roman"/>
        </w:rPr>
        <w:t>5</w:t>
      </w:r>
      <w:r w:rsidR="00937703" w:rsidRPr="00A4075A">
        <w:rPr>
          <w:rFonts w:ascii="Times New Roman" w:hAnsi="Times New Roman" w:cs="Times New Roman"/>
        </w:rPr>
        <w:t xml:space="preserve">.4.4. </w:t>
      </w:r>
      <w:r w:rsidR="005F56F4" w:rsidRPr="00A4075A">
        <w:rPr>
          <w:rFonts w:ascii="Times New Roman" w:hAnsi="Times New Roman" w:cs="Times New Roman"/>
        </w:rPr>
        <w:t>Самовредновање</w:t>
      </w:r>
      <w:bookmarkEnd w:id="69"/>
      <w:bookmarkEnd w:id="70"/>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Вредновање квалитета рада установа врши се кроз самовредновање и спољашње вредновање. Спољашње вредновање обавља тим просветних саветника - спољашњих евалуатора Министарства просвете, науке и технолошког развоја. Самовредновање је континуирани процес преиспитивања постојеће праксе који се спроводи систематски и транспарентно унутар установе од стране запослених и служи за унапређивање рада запослених и развој установе у циљу остваривања добробити.</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Самовредновањем Установа оцењује квалитет програма васпитања и образовања и његово остваривање, све облике и начин остваривања васпитно-образовног рада, стручно усавршавање и професионални развој, услове у којима се остварује васпитање и образовање, задовољство деце и родитеља, односно других законских заступника, сарадња са локалном заједницом.</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Самовредновање се обавља према Плану самовредновања кроз четири области квалитета: Васпитно-образовни рад, Подршка деци и породици, Професионална заједница учења и Управљање и организација. Спроводи се сваке године по појединим областима квалитета, а сваке пете године - у целини. Избором кључне области </w:t>
      </w:r>
      <w:proofErr w:type="gramStart"/>
      <w:r w:rsidRPr="00A4075A">
        <w:rPr>
          <w:rFonts w:ascii="Times New Roman" w:eastAsia="Times New Roman" w:hAnsi="Times New Roman" w:cs="Times New Roman"/>
          <w:color w:val="000000"/>
          <w:sz w:val="24"/>
          <w:szCs w:val="24"/>
        </w:rPr>
        <w:t>креира  се</w:t>
      </w:r>
      <w:proofErr w:type="gramEnd"/>
      <w:r w:rsidRPr="00A4075A">
        <w:rPr>
          <w:rFonts w:ascii="Times New Roman" w:eastAsia="Times New Roman" w:hAnsi="Times New Roman" w:cs="Times New Roman"/>
          <w:color w:val="000000"/>
          <w:sz w:val="24"/>
          <w:szCs w:val="24"/>
        </w:rPr>
        <w:t xml:space="preserve"> Годишњи план самовредновања.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Годишњи план самовредновања је саставни део Годишњег плана рада установе. Доноси се на основу процене стања у установи и њиме се утврђују предмет самовредновања, предвиђене активности, временска динамика, носиоци, извори доказа (инструменти и технике самовредновања), очекивани исходи (примери доказа остварености показатеља).</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color w:val="000000"/>
          <w:sz w:val="24"/>
          <w:szCs w:val="24"/>
        </w:rPr>
        <w:tab/>
        <w:t>Циљ самовредновања је обезбеђивање квалитета рада у предшколској установи. Поступком самовредновања се кроз вредновање сопствене праксе и сопственог рада, одређују развојни приоритети и циљеви. Самовредновање треба да буде позитиван процес и да доноси позитивне ефекте кроз подстицање добре праксе, помагање запосленима да препознају сопствене вештине и стручност и омогућавање заједничког учења и професионалног развоја. Оно укључује и захтева критички приступ према пракси и отвореност за преиспитивање и промену.</w:t>
      </w:r>
    </w:p>
    <w:p w:rsidR="005F56F4" w:rsidRPr="00A4075A" w:rsidRDefault="005F56F4" w:rsidP="005F56F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 xml:space="preserve">  </w:t>
      </w:r>
      <w:r w:rsidRPr="00A4075A">
        <w:rPr>
          <w:rFonts w:ascii="Times New Roman" w:eastAsia="Times New Roman" w:hAnsi="Times New Roman" w:cs="Times New Roman"/>
          <w:color w:val="000000"/>
          <w:sz w:val="24"/>
          <w:szCs w:val="24"/>
        </w:rPr>
        <w:tab/>
        <w:t>У оквиру процеса самовредновања спроводи се континуирано информисање интересних група- стручних актива и тимова о резултатима самовредновања, формира се обједињена база података за самовредновање на основу израђеног инструмента, израђује извештај, прати остваривање предложених мера за унапређење квалитета рада на нивоу установе, израђује извештај о процесу праћења квалитета рада, врши евалуација спроведених мера за унапређење квалитета рада на основу извештаја, врши евалуација Акционог плана тима за самовредновање и израђује Акциони план Тима за самовредновање за наредну годину,  врши избор области самовредновања и израђује План самовредновања.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У самовредновању учествују сви запослени у Установи, стручни органи, васпитачи, стручни сарадници, директор</w:t>
      </w:r>
      <w:r w:rsidRPr="00A4075A">
        <w:rPr>
          <w:rFonts w:ascii="Times New Roman" w:eastAsia="Times New Roman" w:hAnsi="Times New Roman" w:cs="Times New Roman"/>
          <w:sz w:val="24"/>
          <w:szCs w:val="24"/>
        </w:rPr>
        <w:t xml:space="preserve">, </w:t>
      </w:r>
      <w:r w:rsidRPr="00A4075A">
        <w:rPr>
          <w:rFonts w:ascii="Times New Roman" w:eastAsia="Times New Roman" w:hAnsi="Times New Roman" w:cs="Times New Roman"/>
          <w:color w:val="000000"/>
          <w:sz w:val="24"/>
          <w:szCs w:val="24"/>
        </w:rPr>
        <w:t>Управни одбор, сви родитељи деце која похађају</w:t>
      </w:r>
      <w:r w:rsidRPr="00A4075A">
        <w:rPr>
          <w:rFonts w:ascii="Times New Roman" w:eastAsia="Times New Roman" w:hAnsi="Times New Roman" w:cs="Times New Roman"/>
          <w:sz w:val="24"/>
          <w:szCs w:val="24"/>
        </w:rPr>
        <w:t xml:space="preserve"> установу,</w:t>
      </w:r>
      <w:r w:rsidRPr="00A4075A">
        <w:rPr>
          <w:rFonts w:ascii="Times New Roman" w:eastAsia="Times New Roman" w:hAnsi="Times New Roman" w:cs="Times New Roman"/>
          <w:color w:val="000000"/>
          <w:sz w:val="24"/>
          <w:szCs w:val="24"/>
        </w:rPr>
        <w:t xml:space="preserve"> представни</w:t>
      </w:r>
      <w:r w:rsidRPr="00A4075A">
        <w:rPr>
          <w:rFonts w:ascii="Times New Roman" w:eastAsia="Times New Roman" w:hAnsi="Times New Roman" w:cs="Times New Roman"/>
          <w:sz w:val="24"/>
          <w:szCs w:val="24"/>
        </w:rPr>
        <w:t>ци локалне заједнице</w:t>
      </w:r>
      <w:r w:rsidRPr="00A4075A">
        <w:rPr>
          <w:rFonts w:ascii="Times New Roman" w:eastAsia="Times New Roman" w:hAnsi="Times New Roman" w:cs="Times New Roman"/>
          <w:color w:val="000000"/>
          <w:sz w:val="24"/>
          <w:szCs w:val="24"/>
        </w:rPr>
        <w:t xml:space="preserve">. Самовредновање спроводи Тим за самовредновање кога чине представници </w:t>
      </w:r>
      <w:r w:rsidRPr="00A4075A">
        <w:rPr>
          <w:rFonts w:ascii="Times New Roman" w:eastAsia="Times New Roman" w:hAnsi="Times New Roman" w:cs="Times New Roman"/>
          <w:sz w:val="24"/>
          <w:szCs w:val="24"/>
        </w:rPr>
        <w:t>запослених</w:t>
      </w:r>
      <w:r w:rsidRPr="00A4075A">
        <w:rPr>
          <w:rFonts w:ascii="Times New Roman" w:eastAsia="Times New Roman" w:hAnsi="Times New Roman" w:cs="Times New Roman"/>
          <w:color w:val="000000"/>
          <w:sz w:val="24"/>
          <w:szCs w:val="24"/>
        </w:rPr>
        <w:t>, Савета родитеља</w:t>
      </w:r>
      <w:r w:rsidRPr="00A4075A">
        <w:rPr>
          <w:rFonts w:ascii="Times New Roman" w:eastAsia="Times New Roman" w:hAnsi="Times New Roman" w:cs="Times New Roman"/>
          <w:sz w:val="24"/>
          <w:szCs w:val="24"/>
        </w:rPr>
        <w:t>,</w:t>
      </w:r>
      <w:r w:rsidRPr="00A4075A">
        <w:rPr>
          <w:rFonts w:ascii="Times New Roman" w:eastAsia="Times New Roman" w:hAnsi="Times New Roman" w:cs="Times New Roman"/>
          <w:color w:val="000000"/>
          <w:sz w:val="24"/>
          <w:szCs w:val="24"/>
        </w:rPr>
        <w:t xml:space="preserve"> Управног одбора и директор Установе. Директор именује чланове тима на период од годину дана. Радом Тима за самовредновање руководи </w:t>
      </w:r>
      <w:r w:rsidRPr="00A4075A">
        <w:rPr>
          <w:rFonts w:ascii="Times New Roman" w:eastAsia="Times New Roman" w:hAnsi="Times New Roman" w:cs="Times New Roman"/>
          <w:sz w:val="24"/>
          <w:szCs w:val="24"/>
        </w:rPr>
        <w:t>координатор</w:t>
      </w:r>
      <w:r w:rsidRPr="00A4075A">
        <w:rPr>
          <w:rFonts w:ascii="Times New Roman" w:eastAsia="Times New Roman" w:hAnsi="Times New Roman" w:cs="Times New Roman"/>
          <w:color w:val="000000"/>
          <w:sz w:val="24"/>
          <w:szCs w:val="24"/>
        </w:rPr>
        <w:t xml:space="preserve"> тима који се бира из редова чланова тима. Активности тима, динамика и носиоци реализације дефинисани су Акционим планом рада Тима за самовредновање.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lastRenderedPageBreak/>
        <w:t>Методологија самовредновања се спроводи се на основу</w:t>
      </w:r>
      <w:r w:rsidR="008F02A5">
        <w:rPr>
          <w:rFonts w:ascii="Times New Roman" w:eastAsia="Times New Roman" w:hAnsi="Times New Roman" w:cs="Times New Roman"/>
          <w:color w:val="000000"/>
          <w:sz w:val="24"/>
          <w:szCs w:val="24"/>
        </w:rPr>
        <w:t xml:space="preserve"> </w:t>
      </w:r>
      <w:proofErr w:type="gramStart"/>
      <w:r w:rsidRPr="00A4075A">
        <w:rPr>
          <w:rFonts w:ascii="Times New Roman" w:eastAsia="Times New Roman" w:hAnsi="Times New Roman" w:cs="Times New Roman"/>
          <w:color w:val="000000"/>
          <w:sz w:val="24"/>
          <w:szCs w:val="24"/>
        </w:rPr>
        <w:t>,,Правилника</w:t>
      </w:r>
      <w:proofErr w:type="gramEnd"/>
      <w:r w:rsidRPr="00A4075A">
        <w:rPr>
          <w:rFonts w:ascii="Times New Roman" w:eastAsia="Times New Roman" w:hAnsi="Times New Roman" w:cs="Times New Roman"/>
          <w:color w:val="000000"/>
          <w:sz w:val="24"/>
          <w:szCs w:val="24"/>
        </w:rPr>
        <w:t xml:space="preserve"> о  вредновању квалитета рада установа’’(„Службени гласник РС“, бр.72/09, бр. 52/2011, бр. 10/2019); и ,,Правилника о стандардима квалитета – I Стандарда квалитета рада предшколскe установe’’ („Службени гласник РС“ - Просветни гласник, бр. 14/2018 од 02.08.2018.) године издатим од стране Министарства просвете, науке и технолошког развоја. </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Тим за самовредновање прикупља, анализира и обрађује податке који се односе на предмет самовредновања и врши процену квалитета предмета самовредновања на основу обрађених података.</w:t>
      </w: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Циљ рада Тима за самовредновање је преиспитивање праксе, рефлексије искустава и откривање фактора који поспешују унапређивање професионалног рада свих запослених у Установи. На овај начин се, из улоге рефлексивног практичара сагледава пракса, детаљније упознаје како на различите начине, у конкретним условима, могу да се разматрају индикатори и на основу тога промишља о акцијама које ће унапредити рад.</w:t>
      </w:r>
    </w:p>
    <w:p w:rsidR="005F56F4" w:rsidRPr="00A4075A" w:rsidRDefault="005F56F4" w:rsidP="005D0A35">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color w:val="000000"/>
          <w:sz w:val="24"/>
          <w:szCs w:val="24"/>
        </w:rPr>
        <w:t>Тим за самовредновање доставља директору Извештај о самовредновању квалитета рада установе, а директор исти подноси Васпитно-образовном већу, Управном одбору и надлежној Школској управи. Извештај о самовредновању садржи опис и процену остварености стандарда и показатеља квалитета рада установе, предлог мера за унапређивање рада установе и начине праћења</w:t>
      </w:r>
      <w:r w:rsidR="005D0A35">
        <w:rPr>
          <w:rFonts w:ascii="Times New Roman" w:eastAsia="Times New Roman" w:hAnsi="Times New Roman" w:cs="Times New Roman"/>
          <w:color w:val="000000"/>
          <w:sz w:val="24"/>
          <w:szCs w:val="24"/>
        </w:rPr>
        <w:t xml:space="preserve"> остваривања предложених мера. </w:t>
      </w:r>
    </w:p>
    <w:p w:rsidR="005F56F4" w:rsidRPr="00A4075A" w:rsidRDefault="005F56F4" w:rsidP="00937703">
      <w:pPr>
        <w:pStyle w:val="Heading1"/>
        <w:rPr>
          <w:rFonts w:ascii="Times New Roman" w:hAnsi="Times New Roman" w:cs="Times New Roman"/>
        </w:rPr>
      </w:pPr>
      <w:bookmarkStart w:id="71" w:name="_heading=h.17dp8vu" w:colFirst="0" w:colLast="0"/>
      <w:bookmarkStart w:id="72" w:name="_Toc104217285"/>
      <w:bookmarkStart w:id="73" w:name="_Toc104227872"/>
      <w:bookmarkEnd w:id="71"/>
      <w:r w:rsidRPr="00A4075A">
        <w:rPr>
          <w:rFonts w:ascii="Times New Roman" w:hAnsi="Times New Roman" w:cs="Times New Roman"/>
        </w:rPr>
        <w:t>ЗАКЉУЧНЕ КОНСТАТАЦИЈЕ</w:t>
      </w:r>
      <w:bookmarkEnd w:id="72"/>
      <w:bookmarkEnd w:id="73"/>
    </w:p>
    <w:p w:rsidR="002A43E5" w:rsidRPr="00A4075A" w:rsidRDefault="002A43E5"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w:p>
    <w:p w:rsidR="005F56F4" w:rsidRPr="00A4075A" w:rsidRDefault="005F56F4" w:rsidP="005F56F4">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A4075A">
        <w:rPr>
          <w:rFonts w:ascii="Times New Roman" w:eastAsia="Times New Roman" w:hAnsi="Times New Roman" w:cs="Times New Roman"/>
          <w:b/>
          <w:color w:val="000000"/>
          <w:sz w:val="24"/>
          <w:szCs w:val="24"/>
        </w:rPr>
        <w:t>Предшколским програмом</w:t>
      </w:r>
      <w:r w:rsidRPr="00A4075A">
        <w:rPr>
          <w:rFonts w:ascii="Times New Roman" w:eastAsia="Times New Roman" w:hAnsi="Times New Roman" w:cs="Times New Roman"/>
          <w:color w:val="000000"/>
          <w:sz w:val="24"/>
          <w:szCs w:val="24"/>
        </w:rPr>
        <w:t xml:space="preserve"> дефинисана је пракса предшколске установе којом се стварају услови за реализацију квалитетног програма васпитно-образовног рада са децом предшколског узраста. </w:t>
      </w:r>
      <w:r w:rsidRPr="00A4075A">
        <w:rPr>
          <w:rFonts w:ascii="Times New Roman" w:eastAsia="Times New Roman" w:hAnsi="Times New Roman" w:cs="Times New Roman"/>
          <w:b/>
          <w:color w:val="000000"/>
          <w:sz w:val="24"/>
          <w:szCs w:val="24"/>
        </w:rPr>
        <w:t>Предшколски програм</w:t>
      </w:r>
      <w:r w:rsidRPr="00A4075A">
        <w:rPr>
          <w:rFonts w:ascii="Times New Roman" w:eastAsia="Times New Roman" w:hAnsi="Times New Roman" w:cs="Times New Roman"/>
          <w:color w:val="000000"/>
          <w:sz w:val="24"/>
          <w:szCs w:val="24"/>
        </w:rPr>
        <w:t xml:space="preserve"> служи као оријентир на основу којег Установа израђује Годишњи план рада и Развојни план установе.</w:t>
      </w:r>
    </w:p>
    <w:p w:rsidR="005F56F4" w:rsidRPr="00A4075A" w:rsidRDefault="005F56F4" w:rsidP="005D0A35">
      <w:pPr>
        <w:pBdr>
          <w:top w:val="nil"/>
          <w:left w:val="nil"/>
          <w:bottom w:val="nil"/>
          <w:right w:val="nil"/>
          <w:between w:val="nil"/>
        </w:pBdr>
        <w:spacing w:after="0" w:line="240" w:lineRule="auto"/>
        <w:ind w:firstLine="720"/>
        <w:jc w:val="both"/>
        <w:rPr>
          <w:rFonts w:ascii="Times New Roman" w:hAnsi="Times New Roman"/>
          <w:b/>
          <w:sz w:val="24"/>
          <w:szCs w:val="24"/>
        </w:rPr>
      </w:pPr>
      <w:r w:rsidRPr="00A4075A">
        <w:rPr>
          <w:rFonts w:ascii="Times New Roman" w:eastAsia="Times New Roman" w:hAnsi="Times New Roman" w:cs="Times New Roman"/>
          <w:color w:val="000000"/>
          <w:sz w:val="24"/>
          <w:szCs w:val="24"/>
        </w:rPr>
        <w:t xml:space="preserve">Полазишта </w:t>
      </w:r>
      <w:r w:rsidRPr="00A4075A">
        <w:rPr>
          <w:rFonts w:ascii="Times New Roman" w:eastAsia="Times New Roman" w:hAnsi="Times New Roman" w:cs="Times New Roman"/>
          <w:b/>
          <w:color w:val="000000"/>
          <w:sz w:val="24"/>
          <w:szCs w:val="24"/>
        </w:rPr>
        <w:t>Предшколског програма</w:t>
      </w:r>
      <w:r w:rsidRPr="00A4075A">
        <w:rPr>
          <w:rFonts w:ascii="Times New Roman" w:eastAsia="Times New Roman" w:hAnsi="Times New Roman" w:cs="Times New Roman"/>
          <w:color w:val="000000"/>
          <w:sz w:val="24"/>
          <w:szCs w:val="24"/>
        </w:rPr>
        <w:t xml:space="preserve"> садржана су у концепцији Основа програма којом се одређује пракса предшколске установе и димензије програма предшколског васпитања и образовања кроз: теоријско-вредносна полазишта, циљеве и разумевање контекстуалне природе васпитно-образовног програма.</w:t>
      </w:r>
    </w:p>
    <w:p w:rsidR="003875DA" w:rsidRPr="00A4075A" w:rsidRDefault="003875DA" w:rsidP="005F56F4">
      <w:pPr>
        <w:pStyle w:val="NoSpacing"/>
        <w:jc w:val="both"/>
        <w:rPr>
          <w:rFonts w:ascii="Times New Roman" w:hAnsi="Times New Roman"/>
          <w:b/>
          <w:sz w:val="24"/>
          <w:szCs w:val="24"/>
        </w:rPr>
      </w:pPr>
    </w:p>
    <w:p w:rsidR="003875DA" w:rsidRPr="00A4075A" w:rsidRDefault="003875DA" w:rsidP="003875DA">
      <w:pPr>
        <w:tabs>
          <w:tab w:val="left" w:pos="900"/>
        </w:tabs>
        <w:rPr>
          <w:rFonts w:ascii="Times New Roman" w:hAnsi="Times New Roman" w:cs="Times New Roman"/>
          <w:sz w:val="24"/>
          <w:szCs w:val="24"/>
          <w:lang w:val="sr-Cyrl-CS"/>
        </w:rPr>
      </w:pPr>
      <w:r w:rsidRPr="00A4075A">
        <w:rPr>
          <w:rFonts w:ascii="Times New Roman" w:hAnsi="Times New Roman" w:cs="Times New Roman"/>
          <w:sz w:val="24"/>
          <w:szCs w:val="24"/>
          <w:lang w:val="sr-Cyrl-CS"/>
        </w:rPr>
        <w:t xml:space="preserve">                                                                                                                </w:t>
      </w:r>
      <w:r w:rsidR="005D0A35">
        <w:rPr>
          <w:rFonts w:ascii="Times New Roman" w:hAnsi="Times New Roman" w:cs="Times New Roman"/>
          <w:sz w:val="24"/>
          <w:szCs w:val="24"/>
        </w:rPr>
        <w:t xml:space="preserve">          </w:t>
      </w:r>
      <w:r w:rsidR="008B0370">
        <w:rPr>
          <w:rFonts w:ascii="Times New Roman" w:hAnsi="Times New Roman" w:cs="Times New Roman"/>
          <w:sz w:val="24"/>
          <w:szCs w:val="24"/>
          <w:lang w:val="sr-Cyrl-CS"/>
        </w:rPr>
        <w:t xml:space="preserve"> Директор П</w:t>
      </w:r>
      <w:r w:rsidRPr="00A4075A">
        <w:rPr>
          <w:rFonts w:ascii="Times New Roman" w:hAnsi="Times New Roman" w:cs="Times New Roman"/>
          <w:sz w:val="24"/>
          <w:szCs w:val="24"/>
          <w:lang w:val="sr-Cyrl-CS"/>
        </w:rPr>
        <w:t>У</w:t>
      </w:r>
    </w:p>
    <w:p w:rsidR="003875DA" w:rsidRPr="00A4075A" w:rsidRDefault="003875DA" w:rsidP="003875DA">
      <w:pPr>
        <w:tabs>
          <w:tab w:val="left" w:pos="900"/>
        </w:tabs>
        <w:jc w:val="right"/>
        <w:rPr>
          <w:rFonts w:ascii="Times New Roman" w:hAnsi="Times New Roman" w:cs="Times New Roman"/>
          <w:sz w:val="24"/>
          <w:szCs w:val="24"/>
          <w:lang w:val="sr-Cyrl-CS"/>
        </w:rPr>
      </w:pPr>
      <w:r w:rsidRPr="00A4075A">
        <w:rPr>
          <w:rFonts w:ascii="Times New Roman" w:hAnsi="Times New Roman" w:cs="Times New Roman"/>
          <w:sz w:val="24"/>
          <w:szCs w:val="24"/>
          <w:lang w:val="sr-Cyrl-CS"/>
        </w:rPr>
        <w:t>__________________</w:t>
      </w:r>
    </w:p>
    <w:p w:rsidR="003875DA" w:rsidRPr="00A4075A" w:rsidRDefault="003875DA" w:rsidP="003875DA">
      <w:pPr>
        <w:tabs>
          <w:tab w:val="left" w:pos="900"/>
        </w:tabs>
        <w:jc w:val="right"/>
        <w:rPr>
          <w:rFonts w:ascii="Times New Roman" w:hAnsi="Times New Roman" w:cs="Times New Roman"/>
          <w:sz w:val="24"/>
          <w:szCs w:val="24"/>
          <w:lang w:val="sr-Cyrl-CS"/>
        </w:rPr>
      </w:pPr>
      <w:r w:rsidRPr="00A4075A">
        <w:rPr>
          <w:rFonts w:ascii="Times New Roman" w:hAnsi="Times New Roman" w:cs="Times New Roman"/>
          <w:sz w:val="24"/>
          <w:szCs w:val="24"/>
          <w:lang w:val="sr-Cyrl-CS"/>
        </w:rPr>
        <w:t>Председник Управног одбора</w:t>
      </w:r>
    </w:p>
    <w:p w:rsidR="005F56F4" w:rsidRPr="00A4075A" w:rsidRDefault="003875DA" w:rsidP="005D0A35">
      <w:pPr>
        <w:tabs>
          <w:tab w:val="left" w:pos="900"/>
        </w:tabs>
        <w:jc w:val="right"/>
        <w:rPr>
          <w:rFonts w:ascii="Times New Roman" w:hAnsi="Times New Roman" w:cs="Times New Roman"/>
          <w:sz w:val="24"/>
          <w:szCs w:val="24"/>
        </w:rPr>
      </w:pPr>
      <w:r w:rsidRPr="00A4075A">
        <w:rPr>
          <w:rFonts w:ascii="Times New Roman" w:hAnsi="Times New Roman" w:cs="Times New Roman"/>
          <w:sz w:val="24"/>
          <w:szCs w:val="24"/>
          <w:lang w:val="sr-Cyrl-CS"/>
        </w:rPr>
        <w:t>________________________</w:t>
      </w:r>
    </w:p>
    <w:sectPr w:rsidR="005F56F4" w:rsidRPr="00A4075A" w:rsidSect="007F61BF">
      <w:headerReference w:type="default" r:id="rId9"/>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60C" w:rsidRDefault="001E060C" w:rsidP="00EF7599">
      <w:pPr>
        <w:spacing w:after="0" w:line="240" w:lineRule="auto"/>
      </w:pPr>
      <w:r>
        <w:separator/>
      </w:r>
    </w:p>
  </w:endnote>
  <w:endnote w:type="continuationSeparator" w:id="0">
    <w:p w:rsidR="001E060C" w:rsidRDefault="001E060C" w:rsidP="00EF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60C" w:rsidRDefault="001E060C" w:rsidP="00EF7599">
      <w:pPr>
        <w:spacing w:after="0" w:line="240" w:lineRule="auto"/>
      </w:pPr>
      <w:r>
        <w:separator/>
      </w:r>
    </w:p>
  </w:footnote>
  <w:footnote w:type="continuationSeparator" w:id="0">
    <w:p w:rsidR="001E060C" w:rsidRDefault="001E060C" w:rsidP="00EF7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06013"/>
      <w:docPartObj>
        <w:docPartGallery w:val="Page Numbers (Top of Page)"/>
        <w:docPartUnique/>
      </w:docPartObj>
    </w:sdtPr>
    <w:sdtEndPr/>
    <w:sdtContent>
      <w:p w:rsidR="00D55816" w:rsidRDefault="005D70E2">
        <w:pPr>
          <w:pStyle w:val="Header"/>
          <w:jc w:val="center"/>
        </w:pPr>
        <w:r>
          <w:rPr>
            <w:noProof/>
          </w:rPr>
          <w:fldChar w:fldCharType="begin"/>
        </w:r>
        <w:r w:rsidR="00D55816">
          <w:rPr>
            <w:noProof/>
          </w:rPr>
          <w:instrText xml:space="preserve"> PAGE   \* MERGEFORMAT </w:instrText>
        </w:r>
        <w:r>
          <w:rPr>
            <w:noProof/>
          </w:rPr>
          <w:fldChar w:fldCharType="separate"/>
        </w:r>
        <w:r w:rsidR="00C6636B">
          <w:rPr>
            <w:noProof/>
          </w:rPr>
          <w:t>21</w:t>
        </w:r>
        <w:r>
          <w:rPr>
            <w:noProof/>
          </w:rPr>
          <w:fldChar w:fldCharType="end"/>
        </w:r>
      </w:p>
    </w:sdtContent>
  </w:sdt>
  <w:p w:rsidR="00D55816" w:rsidRDefault="00D558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A8C"/>
    <w:multiLevelType w:val="hybridMultilevel"/>
    <w:tmpl w:val="EB14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56353"/>
    <w:multiLevelType w:val="multilevel"/>
    <w:tmpl w:val="83C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F507D"/>
    <w:multiLevelType w:val="hybridMultilevel"/>
    <w:tmpl w:val="6908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748C6"/>
    <w:multiLevelType w:val="hybridMultilevel"/>
    <w:tmpl w:val="54525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B7943"/>
    <w:multiLevelType w:val="hybridMultilevel"/>
    <w:tmpl w:val="A1B8A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4390D"/>
    <w:multiLevelType w:val="hybridMultilevel"/>
    <w:tmpl w:val="7368E440"/>
    <w:lvl w:ilvl="0" w:tplc="0409000B">
      <w:start w:val="1"/>
      <w:numFmt w:val="bullet"/>
      <w:lvlText w:val=""/>
      <w:lvlJc w:val="left"/>
      <w:pPr>
        <w:ind w:left="840" w:hanging="360"/>
      </w:pPr>
      <w:rPr>
        <w:rFonts w:ascii="Wingdings" w:hAnsi="Wingdings" w:hint="default"/>
      </w:rPr>
    </w:lvl>
    <w:lvl w:ilvl="1" w:tplc="2A661A6E">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07B4386B"/>
    <w:multiLevelType w:val="hybridMultilevel"/>
    <w:tmpl w:val="24D8D58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08A3166A"/>
    <w:multiLevelType w:val="multilevel"/>
    <w:tmpl w:val="17BCF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8ED2B91"/>
    <w:multiLevelType w:val="multilevel"/>
    <w:tmpl w:val="37F2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D2193"/>
    <w:multiLevelType w:val="hybridMultilevel"/>
    <w:tmpl w:val="78582580"/>
    <w:lvl w:ilvl="0" w:tplc="EF2AAF9A">
      <w:numFmt w:val="bullet"/>
      <w:lvlText w:val=""/>
      <w:lvlJc w:val="left"/>
      <w:pPr>
        <w:ind w:left="1256" w:hanging="360"/>
      </w:pPr>
      <w:rPr>
        <w:rFonts w:ascii="Symbol" w:eastAsia="Symbol" w:hAnsi="Symbol" w:cs="Symbol" w:hint="default"/>
        <w:b w:val="0"/>
        <w:bCs w:val="0"/>
        <w:i w:val="0"/>
        <w:iCs w:val="0"/>
        <w:spacing w:val="0"/>
        <w:w w:val="100"/>
        <w:sz w:val="24"/>
        <w:szCs w:val="24"/>
        <w:lang w:eastAsia="en-US" w:bidi="ar-SA"/>
      </w:rPr>
    </w:lvl>
    <w:lvl w:ilvl="1" w:tplc="281E8BA2">
      <w:numFmt w:val="bullet"/>
      <w:lvlText w:val="•"/>
      <w:lvlJc w:val="left"/>
      <w:pPr>
        <w:ind w:left="2234" w:hanging="360"/>
      </w:pPr>
      <w:rPr>
        <w:rFonts w:hint="default"/>
        <w:lang w:eastAsia="en-US" w:bidi="ar-SA"/>
      </w:rPr>
    </w:lvl>
    <w:lvl w:ilvl="2" w:tplc="5C3A741A">
      <w:numFmt w:val="bullet"/>
      <w:lvlText w:val="•"/>
      <w:lvlJc w:val="left"/>
      <w:pPr>
        <w:ind w:left="3208" w:hanging="360"/>
      </w:pPr>
      <w:rPr>
        <w:rFonts w:hint="default"/>
        <w:lang w:eastAsia="en-US" w:bidi="ar-SA"/>
      </w:rPr>
    </w:lvl>
    <w:lvl w:ilvl="3" w:tplc="73D8BAC6">
      <w:numFmt w:val="bullet"/>
      <w:lvlText w:val="•"/>
      <w:lvlJc w:val="left"/>
      <w:pPr>
        <w:ind w:left="4182" w:hanging="360"/>
      </w:pPr>
      <w:rPr>
        <w:rFonts w:hint="default"/>
        <w:lang w:eastAsia="en-US" w:bidi="ar-SA"/>
      </w:rPr>
    </w:lvl>
    <w:lvl w:ilvl="4" w:tplc="F342CC3C">
      <w:numFmt w:val="bullet"/>
      <w:lvlText w:val="•"/>
      <w:lvlJc w:val="left"/>
      <w:pPr>
        <w:ind w:left="5156" w:hanging="360"/>
      </w:pPr>
      <w:rPr>
        <w:rFonts w:hint="default"/>
        <w:lang w:eastAsia="en-US" w:bidi="ar-SA"/>
      </w:rPr>
    </w:lvl>
    <w:lvl w:ilvl="5" w:tplc="A5B484AA">
      <w:numFmt w:val="bullet"/>
      <w:lvlText w:val="•"/>
      <w:lvlJc w:val="left"/>
      <w:pPr>
        <w:ind w:left="6130" w:hanging="360"/>
      </w:pPr>
      <w:rPr>
        <w:rFonts w:hint="default"/>
        <w:lang w:eastAsia="en-US" w:bidi="ar-SA"/>
      </w:rPr>
    </w:lvl>
    <w:lvl w:ilvl="6" w:tplc="03F8B976">
      <w:numFmt w:val="bullet"/>
      <w:lvlText w:val="•"/>
      <w:lvlJc w:val="left"/>
      <w:pPr>
        <w:ind w:left="7104" w:hanging="360"/>
      </w:pPr>
      <w:rPr>
        <w:rFonts w:hint="default"/>
        <w:lang w:eastAsia="en-US" w:bidi="ar-SA"/>
      </w:rPr>
    </w:lvl>
    <w:lvl w:ilvl="7" w:tplc="7452CF14">
      <w:numFmt w:val="bullet"/>
      <w:lvlText w:val="•"/>
      <w:lvlJc w:val="left"/>
      <w:pPr>
        <w:ind w:left="8078" w:hanging="360"/>
      </w:pPr>
      <w:rPr>
        <w:rFonts w:hint="default"/>
        <w:lang w:eastAsia="en-US" w:bidi="ar-SA"/>
      </w:rPr>
    </w:lvl>
    <w:lvl w:ilvl="8" w:tplc="E2BE53D0">
      <w:numFmt w:val="bullet"/>
      <w:lvlText w:val="•"/>
      <w:lvlJc w:val="left"/>
      <w:pPr>
        <w:ind w:left="9052" w:hanging="360"/>
      </w:pPr>
      <w:rPr>
        <w:rFonts w:hint="default"/>
        <w:lang w:eastAsia="en-US" w:bidi="ar-SA"/>
      </w:rPr>
    </w:lvl>
  </w:abstractNum>
  <w:abstractNum w:abstractNumId="10" w15:restartNumberingAfterBreak="0">
    <w:nsid w:val="0BD4715D"/>
    <w:multiLevelType w:val="hybridMultilevel"/>
    <w:tmpl w:val="AE346D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5628C3"/>
    <w:multiLevelType w:val="hybridMultilevel"/>
    <w:tmpl w:val="CB145056"/>
    <w:lvl w:ilvl="0" w:tplc="0409000B">
      <w:start w:val="1"/>
      <w:numFmt w:val="bullet"/>
      <w:lvlText w:val=""/>
      <w:lvlJc w:val="left"/>
      <w:pPr>
        <w:ind w:left="1200" w:hanging="360"/>
      </w:pPr>
      <w:rPr>
        <w:rFonts w:ascii="Wingdings" w:hAnsi="Wingdings" w:hint="default"/>
      </w:rPr>
    </w:lvl>
    <w:lvl w:ilvl="1" w:tplc="4C84C2B0">
      <w:numFmt w:val="bullet"/>
      <w:lvlText w:val="–"/>
      <w:lvlJc w:val="left"/>
      <w:pPr>
        <w:ind w:left="1920" w:hanging="360"/>
      </w:pPr>
      <w:rPr>
        <w:rFonts w:ascii="Times New Roman" w:eastAsia="Times New Roman" w:hAnsi="Times New Roman" w:cs="Times New Roman"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106D5B94"/>
    <w:multiLevelType w:val="multilevel"/>
    <w:tmpl w:val="2D6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7B6A86"/>
    <w:multiLevelType w:val="hybridMultilevel"/>
    <w:tmpl w:val="C816A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744D2"/>
    <w:multiLevelType w:val="hybridMultilevel"/>
    <w:tmpl w:val="BB24C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B189C"/>
    <w:multiLevelType w:val="hybridMultilevel"/>
    <w:tmpl w:val="93EE7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D35D70"/>
    <w:multiLevelType w:val="multilevel"/>
    <w:tmpl w:val="86BEC5B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FE04E6"/>
    <w:multiLevelType w:val="hybridMultilevel"/>
    <w:tmpl w:val="3FFAE0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901DC"/>
    <w:multiLevelType w:val="multilevel"/>
    <w:tmpl w:val="02E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0F0F1A"/>
    <w:multiLevelType w:val="hybridMultilevel"/>
    <w:tmpl w:val="FAB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35B44"/>
    <w:multiLevelType w:val="hybridMultilevel"/>
    <w:tmpl w:val="2CFE67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F12F86"/>
    <w:multiLevelType w:val="hybridMultilevel"/>
    <w:tmpl w:val="574C5A4A"/>
    <w:lvl w:ilvl="0" w:tplc="DE20F3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36BF1"/>
    <w:multiLevelType w:val="hybridMultilevel"/>
    <w:tmpl w:val="CD2A7FE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F6D575D"/>
    <w:multiLevelType w:val="hybridMultilevel"/>
    <w:tmpl w:val="5BD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C8777F"/>
    <w:multiLevelType w:val="hybridMultilevel"/>
    <w:tmpl w:val="0A140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D966CB"/>
    <w:multiLevelType w:val="hybridMultilevel"/>
    <w:tmpl w:val="7CDEE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EA10D6"/>
    <w:multiLevelType w:val="hybridMultilevel"/>
    <w:tmpl w:val="19DA2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545B9"/>
    <w:multiLevelType w:val="multilevel"/>
    <w:tmpl w:val="5EFE9B56"/>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eastAsiaTheme="majorEastAsia" w:hint="default"/>
      </w:rPr>
    </w:lvl>
    <w:lvl w:ilvl="2">
      <w:start w:val="1"/>
      <w:numFmt w:val="decimal"/>
      <w:isLgl/>
      <w:lvlText w:val="%1.%2.%3."/>
      <w:lvlJc w:val="left"/>
      <w:pPr>
        <w:ind w:left="1770" w:hanging="720"/>
      </w:pPr>
      <w:rPr>
        <w:rFonts w:eastAsiaTheme="majorEastAsia" w:hint="default"/>
      </w:rPr>
    </w:lvl>
    <w:lvl w:ilvl="3">
      <w:start w:val="1"/>
      <w:numFmt w:val="decimal"/>
      <w:isLgl/>
      <w:lvlText w:val="%1.%2.%3.%4."/>
      <w:lvlJc w:val="left"/>
      <w:pPr>
        <w:ind w:left="2475" w:hanging="1080"/>
      </w:pPr>
      <w:rPr>
        <w:rFonts w:eastAsiaTheme="majorEastAsia" w:hint="default"/>
      </w:rPr>
    </w:lvl>
    <w:lvl w:ilvl="4">
      <w:start w:val="1"/>
      <w:numFmt w:val="decimal"/>
      <w:isLgl/>
      <w:lvlText w:val="%1.%2.%3.%4.%5."/>
      <w:lvlJc w:val="left"/>
      <w:pPr>
        <w:ind w:left="3180" w:hanging="1440"/>
      </w:pPr>
      <w:rPr>
        <w:rFonts w:eastAsiaTheme="majorEastAsia" w:hint="default"/>
      </w:rPr>
    </w:lvl>
    <w:lvl w:ilvl="5">
      <w:start w:val="1"/>
      <w:numFmt w:val="decimal"/>
      <w:isLgl/>
      <w:lvlText w:val="%1.%2.%3.%4.%5.%6."/>
      <w:lvlJc w:val="left"/>
      <w:pPr>
        <w:ind w:left="3525" w:hanging="1440"/>
      </w:pPr>
      <w:rPr>
        <w:rFonts w:eastAsiaTheme="majorEastAsia" w:hint="default"/>
      </w:rPr>
    </w:lvl>
    <w:lvl w:ilvl="6">
      <w:start w:val="1"/>
      <w:numFmt w:val="decimal"/>
      <w:isLgl/>
      <w:lvlText w:val="%1.%2.%3.%4.%5.%6.%7."/>
      <w:lvlJc w:val="left"/>
      <w:pPr>
        <w:ind w:left="4230" w:hanging="1800"/>
      </w:pPr>
      <w:rPr>
        <w:rFonts w:eastAsiaTheme="majorEastAsia" w:hint="default"/>
      </w:rPr>
    </w:lvl>
    <w:lvl w:ilvl="7">
      <w:start w:val="1"/>
      <w:numFmt w:val="decimal"/>
      <w:isLgl/>
      <w:lvlText w:val="%1.%2.%3.%4.%5.%6.%7.%8."/>
      <w:lvlJc w:val="left"/>
      <w:pPr>
        <w:ind w:left="4575" w:hanging="1800"/>
      </w:pPr>
      <w:rPr>
        <w:rFonts w:eastAsiaTheme="majorEastAsia" w:hint="default"/>
      </w:rPr>
    </w:lvl>
    <w:lvl w:ilvl="8">
      <w:start w:val="1"/>
      <w:numFmt w:val="decimal"/>
      <w:isLgl/>
      <w:lvlText w:val="%1.%2.%3.%4.%5.%6.%7.%8.%9."/>
      <w:lvlJc w:val="left"/>
      <w:pPr>
        <w:ind w:left="5280" w:hanging="2160"/>
      </w:pPr>
      <w:rPr>
        <w:rFonts w:eastAsiaTheme="majorEastAsia" w:hint="default"/>
      </w:rPr>
    </w:lvl>
  </w:abstractNum>
  <w:abstractNum w:abstractNumId="28" w15:restartNumberingAfterBreak="0">
    <w:nsid w:val="2FB854CB"/>
    <w:multiLevelType w:val="hybridMultilevel"/>
    <w:tmpl w:val="5D9EF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D13074"/>
    <w:multiLevelType w:val="hybridMultilevel"/>
    <w:tmpl w:val="F800BED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0" w15:restartNumberingAfterBreak="0">
    <w:nsid w:val="30C828C9"/>
    <w:multiLevelType w:val="hybridMultilevel"/>
    <w:tmpl w:val="BEDC956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323138D2"/>
    <w:multiLevelType w:val="hybridMultilevel"/>
    <w:tmpl w:val="2320CD2E"/>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15:restartNumberingAfterBreak="0">
    <w:nsid w:val="340A112F"/>
    <w:multiLevelType w:val="hybridMultilevel"/>
    <w:tmpl w:val="C3BCA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A8F"/>
    <w:multiLevelType w:val="hybridMultilevel"/>
    <w:tmpl w:val="9DDC7366"/>
    <w:lvl w:ilvl="0" w:tplc="0409000B">
      <w:start w:val="1"/>
      <w:numFmt w:val="bullet"/>
      <w:lvlText w:val=""/>
      <w:lvlJc w:val="left"/>
      <w:pPr>
        <w:ind w:left="1200" w:hanging="360"/>
      </w:pPr>
      <w:rPr>
        <w:rFonts w:ascii="Wingdings" w:hAnsi="Wingdings" w:hint="default"/>
      </w:rPr>
    </w:lvl>
    <w:lvl w:ilvl="1" w:tplc="0409000B">
      <w:start w:val="1"/>
      <w:numFmt w:val="bullet"/>
      <w:lvlText w:val=""/>
      <w:lvlJc w:val="left"/>
      <w:pPr>
        <w:ind w:left="1920" w:hanging="360"/>
      </w:pPr>
      <w:rPr>
        <w:rFonts w:ascii="Wingdings" w:hAnsi="Wingdings"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4" w15:restartNumberingAfterBreak="0">
    <w:nsid w:val="36D67879"/>
    <w:multiLevelType w:val="hybridMultilevel"/>
    <w:tmpl w:val="1BE68726"/>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15:restartNumberingAfterBreak="0">
    <w:nsid w:val="38EC74C7"/>
    <w:multiLevelType w:val="hybridMultilevel"/>
    <w:tmpl w:val="8A964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5F0620"/>
    <w:multiLevelType w:val="multilevel"/>
    <w:tmpl w:val="52666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BA57276"/>
    <w:multiLevelType w:val="hybridMultilevel"/>
    <w:tmpl w:val="E7ECC51E"/>
    <w:lvl w:ilvl="0" w:tplc="0409000B">
      <w:start w:val="1"/>
      <w:numFmt w:val="bullet"/>
      <w:lvlText w:val=""/>
      <w:lvlJc w:val="left"/>
      <w:pPr>
        <w:ind w:left="1200" w:hanging="360"/>
      </w:pPr>
      <w:rPr>
        <w:rFonts w:ascii="Wingdings" w:hAnsi="Wingdings" w:hint="default"/>
      </w:rPr>
    </w:lvl>
    <w:lvl w:ilvl="1" w:tplc="04090009">
      <w:start w:val="1"/>
      <w:numFmt w:val="bullet"/>
      <w:lvlText w:val=""/>
      <w:lvlJc w:val="left"/>
      <w:pPr>
        <w:ind w:left="1920" w:hanging="360"/>
      </w:pPr>
      <w:rPr>
        <w:rFonts w:ascii="Wingdings" w:hAnsi="Wingdings"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8" w15:restartNumberingAfterBreak="0">
    <w:nsid w:val="3C6D71A2"/>
    <w:multiLevelType w:val="hybridMultilevel"/>
    <w:tmpl w:val="5DD66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D663BD"/>
    <w:multiLevelType w:val="hybridMultilevel"/>
    <w:tmpl w:val="2A820CD6"/>
    <w:lvl w:ilvl="0" w:tplc="9664E6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512468"/>
    <w:multiLevelType w:val="hybridMultilevel"/>
    <w:tmpl w:val="64708878"/>
    <w:lvl w:ilvl="0" w:tplc="F1D294D6">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7256DA"/>
    <w:multiLevelType w:val="hybridMultilevel"/>
    <w:tmpl w:val="3FAAB7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3640A55"/>
    <w:multiLevelType w:val="hybridMultilevel"/>
    <w:tmpl w:val="04D842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BA4B9E"/>
    <w:multiLevelType w:val="multilevel"/>
    <w:tmpl w:val="6F2C5B4E"/>
    <w:lvl w:ilvl="0">
      <w:start w:val="1"/>
      <w:numFmt w:val="bullet"/>
      <w:lvlText w:val="✔"/>
      <w:lvlJc w:val="left"/>
      <w:pPr>
        <w:ind w:left="1440" w:hanging="144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44FB1320"/>
    <w:multiLevelType w:val="multilevel"/>
    <w:tmpl w:val="C964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C6CE3"/>
    <w:multiLevelType w:val="hybridMultilevel"/>
    <w:tmpl w:val="2722D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727617"/>
    <w:multiLevelType w:val="hybridMultilevel"/>
    <w:tmpl w:val="35CC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C67C2E"/>
    <w:multiLevelType w:val="hybridMultilevel"/>
    <w:tmpl w:val="9320A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352A93"/>
    <w:multiLevelType w:val="multilevel"/>
    <w:tmpl w:val="482C219E"/>
    <w:lvl w:ilvl="0">
      <w:start w:val="1"/>
      <w:numFmt w:val="decimal"/>
      <w:lvlText w:val="%1."/>
      <w:lvlJc w:val="left"/>
      <w:pPr>
        <w:ind w:left="720" w:hanging="360"/>
      </w:pPr>
      <w:rPr>
        <w:rFonts w:eastAsiaTheme="minorHAnsi" w:hint="default"/>
      </w:rPr>
    </w:lvl>
    <w:lvl w:ilvl="1">
      <w:start w:val="2"/>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672598B"/>
    <w:multiLevelType w:val="hybridMultilevel"/>
    <w:tmpl w:val="5C48C5FE"/>
    <w:lvl w:ilvl="0" w:tplc="A29A5A52">
      <w:start w:val="9"/>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15:restartNumberingAfterBreak="0">
    <w:nsid w:val="46823233"/>
    <w:multiLevelType w:val="hybridMultilevel"/>
    <w:tmpl w:val="2E0CC65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1" w15:restartNumberingAfterBreak="0">
    <w:nsid w:val="47611E91"/>
    <w:multiLevelType w:val="multilevel"/>
    <w:tmpl w:val="89E0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9481DE2"/>
    <w:multiLevelType w:val="hybridMultilevel"/>
    <w:tmpl w:val="4F0C148A"/>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97C5F89"/>
    <w:multiLevelType w:val="multilevel"/>
    <w:tmpl w:val="A97209DA"/>
    <w:lvl w:ilvl="0">
      <w:start w:val="1"/>
      <w:numFmt w:val="decimal"/>
      <w:lvlText w:val="%1."/>
      <w:lvlJc w:val="left"/>
      <w:pPr>
        <w:ind w:left="720" w:hanging="360"/>
      </w:pPr>
    </w:lvl>
    <w:lvl w:ilvl="1">
      <w:start w:val="3"/>
      <w:numFmt w:val="decimal"/>
      <w:lvlText w:val="%1.%2."/>
      <w:lvlJc w:val="left"/>
      <w:pPr>
        <w:ind w:left="960" w:hanging="6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49AC0179"/>
    <w:multiLevelType w:val="hybridMultilevel"/>
    <w:tmpl w:val="4E5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A55633"/>
    <w:multiLevelType w:val="hybridMultilevel"/>
    <w:tmpl w:val="6184A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0444B9"/>
    <w:multiLevelType w:val="multilevel"/>
    <w:tmpl w:val="3F2E37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F925B88"/>
    <w:multiLevelType w:val="hybridMultilevel"/>
    <w:tmpl w:val="BC32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421F3B"/>
    <w:multiLevelType w:val="hybridMultilevel"/>
    <w:tmpl w:val="C2BAFC60"/>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9" w15:restartNumberingAfterBreak="0">
    <w:nsid w:val="542A1A20"/>
    <w:multiLevelType w:val="hybridMultilevel"/>
    <w:tmpl w:val="DB04D2EA"/>
    <w:lvl w:ilvl="0" w:tplc="0409000B">
      <w:start w:val="1"/>
      <w:numFmt w:val="bullet"/>
      <w:lvlText w:val=""/>
      <w:lvlJc w:val="left"/>
      <w:pPr>
        <w:ind w:left="1980" w:hanging="360"/>
      </w:pPr>
      <w:rPr>
        <w:rFonts w:ascii="Wingdings" w:hAnsi="Wingdings" w:hint="default"/>
        <w:w w:val="100"/>
        <w:sz w:val="24"/>
        <w:szCs w:val="24"/>
        <w:lang w:eastAsia="en-US" w:bidi="ar-SA"/>
      </w:rPr>
    </w:lvl>
    <w:lvl w:ilvl="1" w:tplc="BA5A8422">
      <w:numFmt w:val="bullet"/>
      <w:lvlText w:val="•"/>
      <w:lvlJc w:val="left"/>
      <w:pPr>
        <w:ind w:left="2918" w:hanging="360"/>
      </w:pPr>
      <w:rPr>
        <w:rFonts w:hint="default"/>
        <w:lang w:eastAsia="en-US" w:bidi="ar-SA"/>
      </w:rPr>
    </w:lvl>
    <w:lvl w:ilvl="2" w:tplc="B326401E">
      <w:numFmt w:val="bullet"/>
      <w:lvlText w:val="•"/>
      <w:lvlJc w:val="left"/>
      <w:pPr>
        <w:ind w:left="3857" w:hanging="360"/>
      </w:pPr>
      <w:rPr>
        <w:rFonts w:hint="default"/>
        <w:lang w:eastAsia="en-US" w:bidi="ar-SA"/>
      </w:rPr>
    </w:lvl>
    <w:lvl w:ilvl="3" w:tplc="45D2E1CA">
      <w:numFmt w:val="bullet"/>
      <w:lvlText w:val="•"/>
      <w:lvlJc w:val="left"/>
      <w:pPr>
        <w:ind w:left="4795" w:hanging="360"/>
      </w:pPr>
      <w:rPr>
        <w:rFonts w:hint="default"/>
        <w:lang w:eastAsia="en-US" w:bidi="ar-SA"/>
      </w:rPr>
    </w:lvl>
    <w:lvl w:ilvl="4" w:tplc="7EDE6E8E">
      <w:numFmt w:val="bullet"/>
      <w:lvlText w:val="•"/>
      <w:lvlJc w:val="left"/>
      <w:pPr>
        <w:ind w:left="5734" w:hanging="360"/>
      </w:pPr>
      <w:rPr>
        <w:rFonts w:hint="default"/>
        <w:lang w:eastAsia="en-US" w:bidi="ar-SA"/>
      </w:rPr>
    </w:lvl>
    <w:lvl w:ilvl="5" w:tplc="DA8CD8FA">
      <w:numFmt w:val="bullet"/>
      <w:lvlText w:val="•"/>
      <w:lvlJc w:val="left"/>
      <w:pPr>
        <w:ind w:left="6673" w:hanging="360"/>
      </w:pPr>
      <w:rPr>
        <w:rFonts w:hint="default"/>
        <w:lang w:eastAsia="en-US" w:bidi="ar-SA"/>
      </w:rPr>
    </w:lvl>
    <w:lvl w:ilvl="6" w:tplc="6854CB32">
      <w:numFmt w:val="bullet"/>
      <w:lvlText w:val="•"/>
      <w:lvlJc w:val="left"/>
      <w:pPr>
        <w:ind w:left="7611" w:hanging="360"/>
      </w:pPr>
      <w:rPr>
        <w:rFonts w:hint="default"/>
        <w:lang w:eastAsia="en-US" w:bidi="ar-SA"/>
      </w:rPr>
    </w:lvl>
    <w:lvl w:ilvl="7" w:tplc="E62846F6">
      <w:numFmt w:val="bullet"/>
      <w:lvlText w:val="•"/>
      <w:lvlJc w:val="left"/>
      <w:pPr>
        <w:ind w:left="8550" w:hanging="360"/>
      </w:pPr>
      <w:rPr>
        <w:rFonts w:hint="default"/>
        <w:lang w:eastAsia="en-US" w:bidi="ar-SA"/>
      </w:rPr>
    </w:lvl>
    <w:lvl w:ilvl="8" w:tplc="E3306544">
      <w:numFmt w:val="bullet"/>
      <w:lvlText w:val="•"/>
      <w:lvlJc w:val="left"/>
      <w:pPr>
        <w:ind w:left="9489" w:hanging="360"/>
      </w:pPr>
      <w:rPr>
        <w:rFonts w:hint="default"/>
        <w:lang w:eastAsia="en-US" w:bidi="ar-SA"/>
      </w:rPr>
    </w:lvl>
  </w:abstractNum>
  <w:abstractNum w:abstractNumId="60" w15:restartNumberingAfterBreak="0">
    <w:nsid w:val="561D4FEA"/>
    <w:multiLevelType w:val="hybridMultilevel"/>
    <w:tmpl w:val="1BEE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1017B9"/>
    <w:multiLevelType w:val="multilevel"/>
    <w:tmpl w:val="989A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A077EDC"/>
    <w:multiLevelType w:val="hybridMultilevel"/>
    <w:tmpl w:val="364A08EE"/>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3" w15:restartNumberingAfterBreak="0">
    <w:nsid w:val="5C434937"/>
    <w:multiLevelType w:val="multilevel"/>
    <w:tmpl w:val="EC44AF24"/>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5CBF538B"/>
    <w:multiLevelType w:val="multilevel"/>
    <w:tmpl w:val="980442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ED72314"/>
    <w:multiLevelType w:val="hybridMultilevel"/>
    <w:tmpl w:val="CC8C93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FC310FE"/>
    <w:multiLevelType w:val="hybridMultilevel"/>
    <w:tmpl w:val="09B6F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625A8B"/>
    <w:multiLevelType w:val="hybridMultilevel"/>
    <w:tmpl w:val="7FBA9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09522B"/>
    <w:multiLevelType w:val="multilevel"/>
    <w:tmpl w:val="FB22DA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1AA0E92"/>
    <w:multiLevelType w:val="hybridMultilevel"/>
    <w:tmpl w:val="45B6AA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328338C"/>
    <w:multiLevelType w:val="multilevel"/>
    <w:tmpl w:val="5E9E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670A15"/>
    <w:multiLevelType w:val="hybridMultilevel"/>
    <w:tmpl w:val="00E246EC"/>
    <w:lvl w:ilvl="0" w:tplc="1DBAD446">
      <w:numFmt w:val="bullet"/>
      <w:lvlText w:val="-"/>
      <w:lvlJc w:val="left"/>
      <w:pPr>
        <w:ind w:left="2700" w:hanging="360"/>
      </w:pPr>
      <w:rPr>
        <w:rFonts w:ascii="Times New Roman" w:eastAsia="Times New Roman" w:hAnsi="Times New Roman" w:cs="Times New Roman" w:hint="default"/>
        <w:spacing w:val="-2"/>
        <w:w w:val="99"/>
        <w:sz w:val="24"/>
        <w:szCs w:val="24"/>
        <w:lang w:eastAsia="en-US" w:bidi="ar-SA"/>
      </w:rPr>
    </w:lvl>
    <w:lvl w:ilvl="1" w:tplc="360252CA">
      <w:numFmt w:val="bullet"/>
      <w:lvlText w:val="•"/>
      <w:lvlJc w:val="left"/>
      <w:pPr>
        <w:ind w:left="3566" w:hanging="360"/>
      </w:pPr>
      <w:rPr>
        <w:rFonts w:hint="default"/>
        <w:lang w:eastAsia="en-US" w:bidi="ar-SA"/>
      </w:rPr>
    </w:lvl>
    <w:lvl w:ilvl="2" w:tplc="9EBAEDFC">
      <w:numFmt w:val="bullet"/>
      <w:lvlText w:val="•"/>
      <w:lvlJc w:val="left"/>
      <w:pPr>
        <w:ind w:left="4433" w:hanging="360"/>
      </w:pPr>
      <w:rPr>
        <w:rFonts w:hint="default"/>
        <w:lang w:eastAsia="en-US" w:bidi="ar-SA"/>
      </w:rPr>
    </w:lvl>
    <w:lvl w:ilvl="3" w:tplc="98A6AB3A">
      <w:numFmt w:val="bullet"/>
      <w:lvlText w:val="•"/>
      <w:lvlJc w:val="left"/>
      <w:pPr>
        <w:ind w:left="5299" w:hanging="360"/>
      </w:pPr>
      <w:rPr>
        <w:rFonts w:hint="default"/>
        <w:lang w:eastAsia="en-US" w:bidi="ar-SA"/>
      </w:rPr>
    </w:lvl>
    <w:lvl w:ilvl="4" w:tplc="3FF87DAC">
      <w:numFmt w:val="bullet"/>
      <w:lvlText w:val="•"/>
      <w:lvlJc w:val="left"/>
      <w:pPr>
        <w:ind w:left="6166" w:hanging="360"/>
      </w:pPr>
      <w:rPr>
        <w:rFonts w:hint="default"/>
        <w:lang w:eastAsia="en-US" w:bidi="ar-SA"/>
      </w:rPr>
    </w:lvl>
    <w:lvl w:ilvl="5" w:tplc="B2FC1A4E">
      <w:numFmt w:val="bullet"/>
      <w:lvlText w:val="•"/>
      <w:lvlJc w:val="left"/>
      <w:pPr>
        <w:ind w:left="7033" w:hanging="360"/>
      </w:pPr>
      <w:rPr>
        <w:rFonts w:hint="default"/>
        <w:lang w:eastAsia="en-US" w:bidi="ar-SA"/>
      </w:rPr>
    </w:lvl>
    <w:lvl w:ilvl="6" w:tplc="9C2CD402">
      <w:numFmt w:val="bullet"/>
      <w:lvlText w:val="•"/>
      <w:lvlJc w:val="left"/>
      <w:pPr>
        <w:ind w:left="7899" w:hanging="360"/>
      </w:pPr>
      <w:rPr>
        <w:rFonts w:hint="default"/>
        <w:lang w:eastAsia="en-US" w:bidi="ar-SA"/>
      </w:rPr>
    </w:lvl>
    <w:lvl w:ilvl="7" w:tplc="ED4880F8">
      <w:numFmt w:val="bullet"/>
      <w:lvlText w:val="•"/>
      <w:lvlJc w:val="left"/>
      <w:pPr>
        <w:ind w:left="8766" w:hanging="360"/>
      </w:pPr>
      <w:rPr>
        <w:rFonts w:hint="default"/>
        <w:lang w:eastAsia="en-US" w:bidi="ar-SA"/>
      </w:rPr>
    </w:lvl>
    <w:lvl w:ilvl="8" w:tplc="4F9A24E0">
      <w:numFmt w:val="bullet"/>
      <w:lvlText w:val="•"/>
      <w:lvlJc w:val="left"/>
      <w:pPr>
        <w:ind w:left="9633" w:hanging="360"/>
      </w:pPr>
      <w:rPr>
        <w:rFonts w:hint="default"/>
        <w:lang w:eastAsia="en-US" w:bidi="ar-SA"/>
      </w:rPr>
    </w:lvl>
  </w:abstractNum>
  <w:abstractNum w:abstractNumId="72" w15:restartNumberingAfterBreak="0">
    <w:nsid w:val="658E34FD"/>
    <w:multiLevelType w:val="hybridMultilevel"/>
    <w:tmpl w:val="A03CA74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695B0D07"/>
    <w:multiLevelType w:val="hybridMultilevel"/>
    <w:tmpl w:val="0C6CE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057E47"/>
    <w:multiLevelType w:val="hybridMultilevel"/>
    <w:tmpl w:val="8FE02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5" w15:restartNumberingAfterBreak="0">
    <w:nsid w:val="6C4F6842"/>
    <w:multiLevelType w:val="hybridMultilevel"/>
    <w:tmpl w:val="E3886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C26D60"/>
    <w:multiLevelType w:val="hybridMultilevel"/>
    <w:tmpl w:val="838041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336B23"/>
    <w:multiLevelType w:val="hybridMultilevel"/>
    <w:tmpl w:val="D7BAB28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8" w15:restartNumberingAfterBreak="0">
    <w:nsid w:val="6EA32EFD"/>
    <w:multiLevelType w:val="hybridMultilevel"/>
    <w:tmpl w:val="B06CC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D37D66"/>
    <w:multiLevelType w:val="hybridMultilevel"/>
    <w:tmpl w:val="EB8E34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3472A71"/>
    <w:multiLevelType w:val="hybridMultilevel"/>
    <w:tmpl w:val="CC28C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596531"/>
    <w:multiLevelType w:val="hybridMultilevel"/>
    <w:tmpl w:val="7C8EF0AE"/>
    <w:lvl w:ilvl="0" w:tplc="A01CF86A">
      <w:start w:val="2"/>
      <w:numFmt w:val="bullet"/>
      <w:lvlText w:val=""/>
      <w:lvlJc w:val="left"/>
      <w:pPr>
        <w:ind w:left="1068" w:hanging="360"/>
      </w:pPr>
      <w:rPr>
        <w:rFonts w:ascii="Symbol" w:eastAsiaTheme="minorHAnsi"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2" w15:restartNumberingAfterBreak="0">
    <w:nsid w:val="76A20543"/>
    <w:multiLevelType w:val="hybridMultilevel"/>
    <w:tmpl w:val="00B8D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1A1921"/>
    <w:multiLevelType w:val="hybridMultilevel"/>
    <w:tmpl w:val="E6F25672"/>
    <w:lvl w:ilvl="0" w:tplc="04090009">
      <w:start w:val="1"/>
      <w:numFmt w:val="bullet"/>
      <w:lvlText w:val=""/>
      <w:lvlJc w:val="left"/>
      <w:pPr>
        <w:ind w:left="1200" w:hanging="360"/>
      </w:pPr>
      <w:rPr>
        <w:rFonts w:ascii="Wingdings" w:hAnsi="Wingdings" w:hint="default"/>
      </w:rPr>
    </w:lvl>
    <w:lvl w:ilvl="1" w:tplc="04090009">
      <w:start w:val="1"/>
      <w:numFmt w:val="bullet"/>
      <w:lvlText w:val=""/>
      <w:lvlJc w:val="left"/>
      <w:pPr>
        <w:ind w:left="1920" w:hanging="360"/>
      </w:pPr>
      <w:rPr>
        <w:rFonts w:ascii="Wingdings" w:hAnsi="Wingdings"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4" w15:restartNumberingAfterBreak="0">
    <w:nsid w:val="7CDE2245"/>
    <w:multiLevelType w:val="hybridMultilevel"/>
    <w:tmpl w:val="E7ECCE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E9D23ED"/>
    <w:multiLevelType w:val="hybridMultilevel"/>
    <w:tmpl w:val="D5B2A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EC7251"/>
    <w:multiLevelType w:val="multilevel"/>
    <w:tmpl w:val="B052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7"/>
  </w:num>
  <w:num w:numId="3">
    <w:abstractNumId w:val="39"/>
  </w:num>
  <w:num w:numId="4">
    <w:abstractNumId w:val="19"/>
  </w:num>
  <w:num w:numId="5">
    <w:abstractNumId w:val="60"/>
  </w:num>
  <w:num w:numId="6">
    <w:abstractNumId w:val="46"/>
  </w:num>
  <w:num w:numId="7">
    <w:abstractNumId w:val="23"/>
  </w:num>
  <w:num w:numId="8">
    <w:abstractNumId w:val="0"/>
  </w:num>
  <w:num w:numId="9">
    <w:abstractNumId w:val="53"/>
  </w:num>
  <w:num w:numId="10">
    <w:abstractNumId w:val="74"/>
  </w:num>
  <w:num w:numId="11">
    <w:abstractNumId w:val="31"/>
  </w:num>
  <w:num w:numId="12">
    <w:abstractNumId w:val="22"/>
  </w:num>
  <w:num w:numId="13">
    <w:abstractNumId w:val="54"/>
  </w:num>
  <w:num w:numId="14">
    <w:abstractNumId w:val="51"/>
  </w:num>
  <w:num w:numId="15">
    <w:abstractNumId w:val="16"/>
  </w:num>
  <w:num w:numId="16">
    <w:abstractNumId w:val="86"/>
  </w:num>
  <w:num w:numId="17">
    <w:abstractNumId w:val="82"/>
  </w:num>
  <w:num w:numId="18">
    <w:abstractNumId w:val="64"/>
  </w:num>
  <w:num w:numId="19">
    <w:abstractNumId w:val="73"/>
  </w:num>
  <w:num w:numId="20">
    <w:abstractNumId w:val="67"/>
  </w:num>
  <w:num w:numId="21">
    <w:abstractNumId w:val="15"/>
  </w:num>
  <w:num w:numId="22">
    <w:abstractNumId w:val="56"/>
  </w:num>
  <w:num w:numId="23">
    <w:abstractNumId w:val="28"/>
  </w:num>
  <w:num w:numId="24">
    <w:abstractNumId w:val="68"/>
  </w:num>
  <w:num w:numId="25">
    <w:abstractNumId w:val="52"/>
  </w:num>
  <w:num w:numId="26">
    <w:abstractNumId w:val="59"/>
  </w:num>
  <w:num w:numId="27">
    <w:abstractNumId w:val="35"/>
  </w:num>
  <w:num w:numId="28">
    <w:abstractNumId w:val="13"/>
  </w:num>
  <w:num w:numId="29">
    <w:abstractNumId w:val="65"/>
  </w:num>
  <w:num w:numId="30">
    <w:abstractNumId w:val="20"/>
  </w:num>
  <w:num w:numId="31">
    <w:abstractNumId w:val="24"/>
  </w:num>
  <w:num w:numId="32">
    <w:abstractNumId w:val="79"/>
  </w:num>
  <w:num w:numId="33">
    <w:abstractNumId w:val="85"/>
  </w:num>
  <w:num w:numId="34">
    <w:abstractNumId w:val="66"/>
  </w:num>
  <w:num w:numId="35">
    <w:abstractNumId w:val="75"/>
  </w:num>
  <w:num w:numId="36">
    <w:abstractNumId w:val="14"/>
  </w:num>
  <w:num w:numId="37">
    <w:abstractNumId w:val="4"/>
  </w:num>
  <w:num w:numId="38">
    <w:abstractNumId w:val="17"/>
  </w:num>
  <w:num w:numId="39">
    <w:abstractNumId w:val="78"/>
  </w:num>
  <w:num w:numId="40">
    <w:abstractNumId w:val="10"/>
  </w:num>
  <w:num w:numId="41">
    <w:abstractNumId w:val="55"/>
  </w:num>
  <w:num w:numId="42">
    <w:abstractNumId w:val="47"/>
  </w:num>
  <w:num w:numId="43">
    <w:abstractNumId w:val="42"/>
  </w:num>
  <w:num w:numId="44">
    <w:abstractNumId w:val="32"/>
  </w:num>
  <w:num w:numId="45">
    <w:abstractNumId w:val="41"/>
  </w:num>
  <w:num w:numId="46">
    <w:abstractNumId w:val="84"/>
  </w:num>
  <w:num w:numId="47">
    <w:abstractNumId w:val="25"/>
  </w:num>
  <w:num w:numId="48">
    <w:abstractNumId w:val="3"/>
  </w:num>
  <w:num w:numId="49">
    <w:abstractNumId w:val="38"/>
  </w:num>
  <w:num w:numId="50">
    <w:abstractNumId w:val="69"/>
  </w:num>
  <w:num w:numId="51">
    <w:abstractNumId w:val="45"/>
  </w:num>
  <w:num w:numId="52">
    <w:abstractNumId w:val="76"/>
  </w:num>
  <w:num w:numId="53">
    <w:abstractNumId w:val="40"/>
  </w:num>
  <w:num w:numId="54">
    <w:abstractNumId w:val="5"/>
  </w:num>
  <w:num w:numId="55">
    <w:abstractNumId w:val="34"/>
  </w:num>
  <w:num w:numId="56">
    <w:abstractNumId w:val="77"/>
  </w:num>
  <w:num w:numId="57">
    <w:abstractNumId w:val="62"/>
  </w:num>
  <w:num w:numId="58">
    <w:abstractNumId w:val="83"/>
  </w:num>
  <w:num w:numId="59">
    <w:abstractNumId w:val="11"/>
  </w:num>
  <w:num w:numId="60">
    <w:abstractNumId w:val="33"/>
  </w:num>
  <w:num w:numId="61">
    <w:abstractNumId w:val="58"/>
  </w:num>
  <w:num w:numId="62">
    <w:abstractNumId w:val="37"/>
  </w:num>
  <w:num w:numId="63">
    <w:abstractNumId w:val="50"/>
  </w:num>
  <w:num w:numId="64">
    <w:abstractNumId w:val="6"/>
  </w:num>
  <w:num w:numId="65">
    <w:abstractNumId w:val="2"/>
  </w:num>
  <w:num w:numId="66">
    <w:abstractNumId w:val="63"/>
  </w:num>
  <w:num w:numId="67">
    <w:abstractNumId w:val="43"/>
  </w:num>
  <w:num w:numId="68">
    <w:abstractNumId w:val="7"/>
  </w:num>
  <w:num w:numId="69">
    <w:abstractNumId w:val="36"/>
  </w:num>
  <w:num w:numId="70">
    <w:abstractNumId w:val="49"/>
  </w:num>
  <w:num w:numId="71">
    <w:abstractNumId w:val="1"/>
  </w:num>
  <w:num w:numId="72">
    <w:abstractNumId w:val="8"/>
  </w:num>
  <w:num w:numId="73">
    <w:abstractNumId w:val="44"/>
  </w:num>
  <w:num w:numId="74">
    <w:abstractNumId w:val="70"/>
  </w:num>
  <w:num w:numId="75">
    <w:abstractNumId w:val="18"/>
  </w:num>
  <w:num w:numId="76">
    <w:abstractNumId w:val="12"/>
  </w:num>
  <w:num w:numId="77">
    <w:abstractNumId w:val="61"/>
  </w:num>
  <w:num w:numId="78">
    <w:abstractNumId w:val="29"/>
  </w:num>
  <w:num w:numId="79">
    <w:abstractNumId w:val="21"/>
  </w:num>
  <w:num w:numId="80">
    <w:abstractNumId w:val="71"/>
  </w:num>
  <w:num w:numId="81">
    <w:abstractNumId w:val="30"/>
  </w:num>
  <w:num w:numId="82">
    <w:abstractNumId w:val="80"/>
  </w:num>
  <w:num w:numId="83">
    <w:abstractNumId w:val="72"/>
  </w:num>
  <w:num w:numId="84">
    <w:abstractNumId w:val="9"/>
  </w:num>
  <w:num w:numId="85">
    <w:abstractNumId w:val="48"/>
  </w:num>
  <w:num w:numId="86">
    <w:abstractNumId w:val="81"/>
  </w:num>
  <w:num w:numId="87">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BF"/>
    <w:rsid w:val="00014CE5"/>
    <w:rsid w:val="00017EF5"/>
    <w:rsid w:val="000222E6"/>
    <w:rsid w:val="00023831"/>
    <w:rsid w:val="0002458A"/>
    <w:rsid w:val="00026677"/>
    <w:rsid w:val="000267A1"/>
    <w:rsid w:val="000314C1"/>
    <w:rsid w:val="0003247C"/>
    <w:rsid w:val="0003443B"/>
    <w:rsid w:val="0004162C"/>
    <w:rsid w:val="0004237C"/>
    <w:rsid w:val="000517E7"/>
    <w:rsid w:val="00053F30"/>
    <w:rsid w:val="00060AAF"/>
    <w:rsid w:val="00061670"/>
    <w:rsid w:val="00082655"/>
    <w:rsid w:val="0008693E"/>
    <w:rsid w:val="000951AB"/>
    <w:rsid w:val="000A1AB9"/>
    <w:rsid w:val="000A3321"/>
    <w:rsid w:val="000A7533"/>
    <w:rsid w:val="000B4828"/>
    <w:rsid w:val="000B59D3"/>
    <w:rsid w:val="000C5E43"/>
    <w:rsid w:val="000D12C3"/>
    <w:rsid w:val="000D19F5"/>
    <w:rsid w:val="000E054F"/>
    <w:rsid w:val="000F09F1"/>
    <w:rsid w:val="000F1F64"/>
    <w:rsid w:val="000F25B0"/>
    <w:rsid w:val="000F4FCA"/>
    <w:rsid w:val="000F5E92"/>
    <w:rsid w:val="0011184F"/>
    <w:rsid w:val="00111DA4"/>
    <w:rsid w:val="00114280"/>
    <w:rsid w:val="00116E47"/>
    <w:rsid w:val="00121704"/>
    <w:rsid w:val="0012645E"/>
    <w:rsid w:val="001310C3"/>
    <w:rsid w:val="00141F4A"/>
    <w:rsid w:val="001439EE"/>
    <w:rsid w:val="001452F7"/>
    <w:rsid w:val="00145CB5"/>
    <w:rsid w:val="001554B2"/>
    <w:rsid w:val="00157134"/>
    <w:rsid w:val="00162EAE"/>
    <w:rsid w:val="00164134"/>
    <w:rsid w:val="00164720"/>
    <w:rsid w:val="001664DB"/>
    <w:rsid w:val="00166830"/>
    <w:rsid w:val="00166DBB"/>
    <w:rsid w:val="00172B71"/>
    <w:rsid w:val="001741D5"/>
    <w:rsid w:val="001866BA"/>
    <w:rsid w:val="00187A45"/>
    <w:rsid w:val="0019312D"/>
    <w:rsid w:val="0019348E"/>
    <w:rsid w:val="00195E5D"/>
    <w:rsid w:val="001964B7"/>
    <w:rsid w:val="001A0E87"/>
    <w:rsid w:val="001A2784"/>
    <w:rsid w:val="001A67F7"/>
    <w:rsid w:val="001A68A4"/>
    <w:rsid w:val="001C14AF"/>
    <w:rsid w:val="001C537D"/>
    <w:rsid w:val="001D46E9"/>
    <w:rsid w:val="001E060C"/>
    <w:rsid w:val="001E7D41"/>
    <w:rsid w:val="001F262C"/>
    <w:rsid w:val="001F46EF"/>
    <w:rsid w:val="001F49F7"/>
    <w:rsid w:val="001F551A"/>
    <w:rsid w:val="00200C02"/>
    <w:rsid w:val="0020402C"/>
    <w:rsid w:val="00204353"/>
    <w:rsid w:val="00204852"/>
    <w:rsid w:val="00210244"/>
    <w:rsid w:val="00211458"/>
    <w:rsid w:val="002159EC"/>
    <w:rsid w:val="002167A7"/>
    <w:rsid w:val="00220A92"/>
    <w:rsid w:val="0022218D"/>
    <w:rsid w:val="00223432"/>
    <w:rsid w:val="00227008"/>
    <w:rsid w:val="00230EBD"/>
    <w:rsid w:val="002316C0"/>
    <w:rsid w:val="002322CA"/>
    <w:rsid w:val="002339AF"/>
    <w:rsid w:val="00236CE1"/>
    <w:rsid w:val="002471B8"/>
    <w:rsid w:val="00250BB2"/>
    <w:rsid w:val="00254CEB"/>
    <w:rsid w:val="002574CD"/>
    <w:rsid w:val="00265552"/>
    <w:rsid w:val="00267404"/>
    <w:rsid w:val="00272E72"/>
    <w:rsid w:val="00274CBB"/>
    <w:rsid w:val="00280EFF"/>
    <w:rsid w:val="00281C6C"/>
    <w:rsid w:val="00285B17"/>
    <w:rsid w:val="00291FA1"/>
    <w:rsid w:val="00292E6A"/>
    <w:rsid w:val="0029714D"/>
    <w:rsid w:val="002A43E5"/>
    <w:rsid w:val="002A43E6"/>
    <w:rsid w:val="002A5CE4"/>
    <w:rsid w:val="002B2E04"/>
    <w:rsid w:val="002B4326"/>
    <w:rsid w:val="002B4E77"/>
    <w:rsid w:val="002B6AC7"/>
    <w:rsid w:val="002B74E8"/>
    <w:rsid w:val="002C513E"/>
    <w:rsid w:val="002E37B6"/>
    <w:rsid w:val="002F04A6"/>
    <w:rsid w:val="002F0F52"/>
    <w:rsid w:val="002F35B6"/>
    <w:rsid w:val="002F55B6"/>
    <w:rsid w:val="003004AA"/>
    <w:rsid w:val="003105A7"/>
    <w:rsid w:val="00314168"/>
    <w:rsid w:val="0031589D"/>
    <w:rsid w:val="00316FB2"/>
    <w:rsid w:val="0032279B"/>
    <w:rsid w:val="00323C87"/>
    <w:rsid w:val="00327B80"/>
    <w:rsid w:val="00331896"/>
    <w:rsid w:val="00331C8F"/>
    <w:rsid w:val="0033393E"/>
    <w:rsid w:val="00341146"/>
    <w:rsid w:val="00342E3B"/>
    <w:rsid w:val="003578C1"/>
    <w:rsid w:val="003636BB"/>
    <w:rsid w:val="00370CEB"/>
    <w:rsid w:val="00375C40"/>
    <w:rsid w:val="003875DA"/>
    <w:rsid w:val="003910DE"/>
    <w:rsid w:val="003A27E1"/>
    <w:rsid w:val="003A52DE"/>
    <w:rsid w:val="003A5CAB"/>
    <w:rsid w:val="003A7BCB"/>
    <w:rsid w:val="003B0F94"/>
    <w:rsid w:val="003B383B"/>
    <w:rsid w:val="003B3F24"/>
    <w:rsid w:val="003B4C93"/>
    <w:rsid w:val="003B5810"/>
    <w:rsid w:val="003B5C40"/>
    <w:rsid w:val="003B5CD8"/>
    <w:rsid w:val="003B625D"/>
    <w:rsid w:val="003B7030"/>
    <w:rsid w:val="003C062B"/>
    <w:rsid w:val="003C3621"/>
    <w:rsid w:val="003C76CB"/>
    <w:rsid w:val="003C79A1"/>
    <w:rsid w:val="003D06D8"/>
    <w:rsid w:val="003D424E"/>
    <w:rsid w:val="003D45A9"/>
    <w:rsid w:val="003D510F"/>
    <w:rsid w:val="003D6214"/>
    <w:rsid w:val="003D6309"/>
    <w:rsid w:val="003D7CAA"/>
    <w:rsid w:val="003F186D"/>
    <w:rsid w:val="003F43A0"/>
    <w:rsid w:val="00400723"/>
    <w:rsid w:val="00403439"/>
    <w:rsid w:val="00404B07"/>
    <w:rsid w:val="004063B5"/>
    <w:rsid w:val="00413717"/>
    <w:rsid w:val="00420459"/>
    <w:rsid w:val="00420E22"/>
    <w:rsid w:val="00423167"/>
    <w:rsid w:val="004233BE"/>
    <w:rsid w:val="00424770"/>
    <w:rsid w:val="0043213B"/>
    <w:rsid w:val="004340D9"/>
    <w:rsid w:val="0043698E"/>
    <w:rsid w:val="00440967"/>
    <w:rsid w:val="00443EAD"/>
    <w:rsid w:val="00444278"/>
    <w:rsid w:val="004475AA"/>
    <w:rsid w:val="00451CF3"/>
    <w:rsid w:val="004552AF"/>
    <w:rsid w:val="00455F95"/>
    <w:rsid w:val="00461B45"/>
    <w:rsid w:val="00466AEF"/>
    <w:rsid w:val="0047153E"/>
    <w:rsid w:val="004771A7"/>
    <w:rsid w:val="0048086D"/>
    <w:rsid w:val="00483F04"/>
    <w:rsid w:val="00494273"/>
    <w:rsid w:val="00496BC8"/>
    <w:rsid w:val="0049712A"/>
    <w:rsid w:val="004974E5"/>
    <w:rsid w:val="00497C7F"/>
    <w:rsid w:val="004A1688"/>
    <w:rsid w:val="004A6D2B"/>
    <w:rsid w:val="004B006A"/>
    <w:rsid w:val="004C7588"/>
    <w:rsid w:val="004C77EE"/>
    <w:rsid w:val="004D760F"/>
    <w:rsid w:val="004F06E7"/>
    <w:rsid w:val="004F7939"/>
    <w:rsid w:val="00501CA8"/>
    <w:rsid w:val="005047C4"/>
    <w:rsid w:val="00505607"/>
    <w:rsid w:val="00515DD7"/>
    <w:rsid w:val="00522048"/>
    <w:rsid w:val="00523150"/>
    <w:rsid w:val="00523AE2"/>
    <w:rsid w:val="0052433D"/>
    <w:rsid w:val="005243E4"/>
    <w:rsid w:val="00525C16"/>
    <w:rsid w:val="00527B37"/>
    <w:rsid w:val="00530BD4"/>
    <w:rsid w:val="005442AF"/>
    <w:rsid w:val="005451D6"/>
    <w:rsid w:val="00547755"/>
    <w:rsid w:val="005506E8"/>
    <w:rsid w:val="0055414A"/>
    <w:rsid w:val="00560085"/>
    <w:rsid w:val="00561DCC"/>
    <w:rsid w:val="00565739"/>
    <w:rsid w:val="00565C75"/>
    <w:rsid w:val="00565E11"/>
    <w:rsid w:val="00566016"/>
    <w:rsid w:val="005801DD"/>
    <w:rsid w:val="0058464A"/>
    <w:rsid w:val="00584675"/>
    <w:rsid w:val="005846BE"/>
    <w:rsid w:val="00585ED2"/>
    <w:rsid w:val="00586888"/>
    <w:rsid w:val="00590120"/>
    <w:rsid w:val="00590316"/>
    <w:rsid w:val="005922CD"/>
    <w:rsid w:val="005923D8"/>
    <w:rsid w:val="00595791"/>
    <w:rsid w:val="00595F5B"/>
    <w:rsid w:val="005B06FA"/>
    <w:rsid w:val="005B519B"/>
    <w:rsid w:val="005B5447"/>
    <w:rsid w:val="005B5BE9"/>
    <w:rsid w:val="005C2F93"/>
    <w:rsid w:val="005D00ED"/>
    <w:rsid w:val="005D0A35"/>
    <w:rsid w:val="005D26C7"/>
    <w:rsid w:val="005D3C9D"/>
    <w:rsid w:val="005D70E2"/>
    <w:rsid w:val="005D74DB"/>
    <w:rsid w:val="005E4234"/>
    <w:rsid w:val="005F0AFD"/>
    <w:rsid w:val="005F56F4"/>
    <w:rsid w:val="005F7DD8"/>
    <w:rsid w:val="0061125A"/>
    <w:rsid w:val="00612DDB"/>
    <w:rsid w:val="00615F0B"/>
    <w:rsid w:val="00632B31"/>
    <w:rsid w:val="00637CF3"/>
    <w:rsid w:val="00643091"/>
    <w:rsid w:val="00647B50"/>
    <w:rsid w:val="006507C9"/>
    <w:rsid w:val="00665083"/>
    <w:rsid w:val="00666DA2"/>
    <w:rsid w:val="00671229"/>
    <w:rsid w:val="00671B84"/>
    <w:rsid w:val="0068409D"/>
    <w:rsid w:val="00684FED"/>
    <w:rsid w:val="00685CD3"/>
    <w:rsid w:val="00692CA1"/>
    <w:rsid w:val="006957D4"/>
    <w:rsid w:val="006960FF"/>
    <w:rsid w:val="006B2DC2"/>
    <w:rsid w:val="006C1592"/>
    <w:rsid w:val="006C6E69"/>
    <w:rsid w:val="006C7D6A"/>
    <w:rsid w:val="006D065D"/>
    <w:rsid w:val="006D2D3C"/>
    <w:rsid w:val="006D3A90"/>
    <w:rsid w:val="006D499B"/>
    <w:rsid w:val="006D4DF7"/>
    <w:rsid w:val="006E0A3B"/>
    <w:rsid w:val="006E40D4"/>
    <w:rsid w:val="006F40ED"/>
    <w:rsid w:val="006F6E6D"/>
    <w:rsid w:val="007068EE"/>
    <w:rsid w:val="00715AF9"/>
    <w:rsid w:val="00716025"/>
    <w:rsid w:val="00717026"/>
    <w:rsid w:val="00721FF7"/>
    <w:rsid w:val="0072480A"/>
    <w:rsid w:val="00725B98"/>
    <w:rsid w:val="007339E8"/>
    <w:rsid w:val="007347A5"/>
    <w:rsid w:val="00734A17"/>
    <w:rsid w:val="007401E9"/>
    <w:rsid w:val="00741E40"/>
    <w:rsid w:val="00741E9C"/>
    <w:rsid w:val="00743036"/>
    <w:rsid w:val="00743D30"/>
    <w:rsid w:val="00747708"/>
    <w:rsid w:val="00750FC2"/>
    <w:rsid w:val="00753908"/>
    <w:rsid w:val="00755B79"/>
    <w:rsid w:val="00760751"/>
    <w:rsid w:val="00760A97"/>
    <w:rsid w:val="00764CB4"/>
    <w:rsid w:val="007719A5"/>
    <w:rsid w:val="00774F5F"/>
    <w:rsid w:val="00776CCE"/>
    <w:rsid w:val="00781C8D"/>
    <w:rsid w:val="00783A2F"/>
    <w:rsid w:val="007847D3"/>
    <w:rsid w:val="00784DF6"/>
    <w:rsid w:val="00794BAC"/>
    <w:rsid w:val="007A47E0"/>
    <w:rsid w:val="007A6BF1"/>
    <w:rsid w:val="007B116F"/>
    <w:rsid w:val="007B352B"/>
    <w:rsid w:val="007B4084"/>
    <w:rsid w:val="007B707A"/>
    <w:rsid w:val="007B7B76"/>
    <w:rsid w:val="007C2C7A"/>
    <w:rsid w:val="007C488B"/>
    <w:rsid w:val="007C6C49"/>
    <w:rsid w:val="007D2456"/>
    <w:rsid w:val="007D2E5E"/>
    <w:rsid w:val="007D417D"/>
    <w:rsid w:val="007D6569"/>
    <w:rsid w:val="007E0D65"/>
    <w:rsid w:val="007E22FA"/>
    <w:rsid w:val="007E37BF"/>
    <w:rsid w:val="007E403D"/>
    <w:rsid w:val="007E4140"/>
    <w:rsid w:val="007E5659"/>
    <w:rsid w:val="007E5AB5"/>
    <w:rsid w:val="007E78ED"/>
    <w:rsid w:val="007E7D25"/>
    <w:rsid w:val="007F05B1"/>
    <w:rsid w:val="007F61BF"/>
    <w:rsid w:val="007F61E7"/>
    <w:rsid w:val="007F66AE"/>
    <w:rsid w:val="008024D5"/>
    <w:rsid w:val="00811A5A"/>
    <w:rsid w:val="00813FFE"/>
    <w:rsid w:val="00816D9A"/>
    <w:rsid w:val="00822B85"/>
    <w:rsid w:val="00832C32"/>
    <w:rsid w:val="00842975"/>
    <w:rsid w:val="008471D9"/>
    <w:rsid w:val="00854136"/>
    <w:rsid w:val="00856C32"/>
    <w:rsid w:val="00860ECD"/>
    <w:rsid w:val="00860F0C"/>
    <w:rsid w:val="008610A0"/>
    <w:rsid w:val="008728A4"/>
    <w:rsid w:val="00874AB4"/>
    <w:rsid w:val="008779D8"/>
    <w:rsid w:val="008826D8"/>
    <w:rsid w:val="00883D26"/>
    <w:rsid w:val="008903BA"/>
    <w:rsid w:val="00896514"/>
    <w:rsid w:val="008A05F7"/>
    <w:rsid w:val="008A3C63"/>
    <w:rsid w:val="008A3E01"/>
    <w:rsid w:val="008B0370"/>
    <w:rsid w:val="008B0BDF"/>
    <w:rsid w:val="008C0E4F"/>
    <w:rsid w:val="008C3652"/>
    <w:rsid w:val="008C5329"/>
    <w:rsid w:val="008C5C22"/>
    <w:rsid w:val="008D2F92"/>
    <w:rsid w:val="008D40DA"/>
    <w:rsid w:val="008D774A"/>
    <w:rsid w:val="008E5227"/>
    <w:rsid w:val="008E7724"/>
    <w:rsid w:val="008F02A5"/>
    <w:rsid w:val="008F198D"/>
    <w:rsid w:val="008F327A"/>
    <w:rsid w:val="008F6D9B"/>
    <w:rsid w:val="00900E65"/>
    <w:rsid w:val="009019BB"/>
    <w:rsid w:val="009031AA"/>
    <w:rsid w:val="009069AB"/>
    <w:rsid w:val="00910BF8"/>
    <w:rsid w:val="009132DA"/>
    <w:rsid w:val="0091643A"/>
    <w:rsid w:val="009214C1"/>
    <w:rsid w:val="00930BEB"/>
    <w:rsid w:val="00935B68"/>
    <w:rsid w:val="00937703"/>
    <w:rsid w:val="00940F69"/>
    <w:rsid w:val="00943A06"/>
    <w:rsid w:val="00956C8C"/>
    <w:rsid w:val="009750B4"/>
    <w:rsid w:val="009757BE"/>
    <w:rsid w:val="00975F1D"/>
    <w:rsid w:val="00982E02"/>
    <w:rsid w:val="0098493B"/>
    <w:rsid w:val="009910B2"/>
    <w:rsid w:val="00995F6D"/>
    <w:rsid w:val="009B7A18"/>
    <w:rsid w:val="009C7764"/>
    <w:rsid w:val="009D3DCB"/>
    <w:rsid w:val="009D4680"/>
    <w:rsid w:val="009E2F01"/>
    <w:rsid w:val="009F1673"/>
    <w:rsid w:val="00A00479"/>
    <w:rsid w:val="00A06360"/>
    <w:rsid w:val="00A24CB2"/>
    <w:rsid w:val="00A2789C"/>
    <w:rsid w:val="00A3790F"/>
    <w:rsid w:val="00A4075A"/>
    <w:rsid w:val="00A43AD3"/>
    <w:rsid w:val="00A466CC"/>
    <w:rsid w:val="00A5238D"/>
    <w:rsid w:val="00A65F5C"/>
    <w:rsid w:val="00A733BA"/>
    <w:rsid w:val="00A73C1D"/>
    <w:rsid w:val="00A75D9C"/>
    <w:rsid w:val="00A90276"/>
    <w:rsid w:val="00A91034"/>
    <w:rsid w:val="00A92CDB"/>
    <w:rsid w:val="00A933BC"/>
    <w:rsid w:val="00A94C6B"/>
    <w:rsid w:val="00A94E14"/>
    <w:rsid w:val="00AA60B7"/>
    <w:rsid w:val="00AC380D"/>
    <w:rsid w:val="00AC666F"/>
    <w:rsid w:val="00AD0FD9"/>
    <w:rsid w:val="00AD37BF"/>
    <w:rsid w:val="00AD626C"/>
    <w:rsid w:val="00AE045E"/>
    <w:rsid w:val="00AE7D7E"/>
    <w:rsid w:val="00AF06EC"/>
    <w:rsid w:val="00AF6754"/>
    <w:rsid w:val="00B03757"/>
    <w:rsid w:val="00B06539"/>
    <w:rsid w:val="00B07226"/>
    <w:rsid w:val="00B07685"/>
    <w:rsid w:val="00B13E07"/>
    <w:rsid w:val="00B17411"/>
    <w:rsid w:val="00B22CD1"/>
    <w:rsid w:val="00B24FE3"/>
    <w:rsid w:val="00B277A3"/>
    <w:rsid w:val="00B35960"/>
    <w:rsid w:val="00B36B30"/>
    <w:rsid w:val="00B40E83"/>
    <w:rsid w:val="00B4643E"/>
    <w:rsid w:val="00B47304"/>
    <w:rsid w:val="00B53901"/>
    <w:rsid w:val="00B65476"/>
    <w:rsid w:val="00B666DC"/>
    <w:rsid w:val="00B704AA"/>
    <w:rsid w:val="00B73229"/>
    <w:rsid w:val="00B83729"/>
    <w:rsid w:val="00BA0511"/>
    <w:rsid w:val="00BA4983"/>
    <w:rsid w:val="00BB2D1F"/>
    <w:rsid w:val="00BB326E"/>
    <w:rsid w:val="00BC2372"/>
    <w:rsid w:val="00BC341C"/>
    <w:rsid w:val="00BD1D61"/>
    <w:rsid w:val="00BD5DA1"/>
    <w:rsid w:val="00BD741A"/>
    <w:rsid w:val="00BE1CCE"/>
    <w:rsid w:val="00BE7DAA"/>
    <w:rsid w:val="00BF2134"/>
    <w:rsid w:val="00BF3029"/>
    <w:rsid w:val="00BF4240"/>
    <w:rsid w:val="00BF6E72"/>
    <w:rsid w:val="00C0393F"/>
    <w:rsid w:val="00C06402"/>
    <w:rsid w:val="00C105B2"/>
    <w:rsid w:val="00C11B8F"/>
    <w:rsid w:val="00C1535C"/>
    <w:rsid w:val="00C16866"/>
    <w:rsid w:val="00C17D69"/>
    <w:rsid w:val="00C22C01"/>
    <w:rsid w:val="00C25024"/>
    <w:rsid w:val="00C35F73"/>
    <w:rsid w:val="00C46F46"/>
    <w:rsid w:val="00C5122D"/>
    <w:rsid w:val="00C54961"/>
    <w:rsid w:val="00C62044"/>
    <w:rsid w:val="00C641C3"/>
    <w:rsid w:val="00C6636B"/>
    <w:rsid w:val="00C71811"/>
    <w:rsid w:val="00C71B6A"/>
    <w:rsid w:val="00C7528D"/>
    <w:rsid w:val="00C87531"/>
    <w:rsid w:val="00C91EBA"/>
    <w:rsid w:val="00C929BA"/>
    <w:rsid w:val="00C92F9B"/>
    <w:rsid w:val="00C94E7B"/>
    <w:rsid w:val="00CA248C"/>
    <w:rsid w:val="00CA2D03"/>
    <w:rsid w:val="00CA4A35"/>
    <w:rsid w:val="00CB231E"/>
    <w:rsid w:val="00CB5BD0"/>
    <w:rsid w:val="00CC24B0"/>
    <w:rsid w:val="00CC3389"/>
    <w:rsid w:val="00CC4E1C"/>
    <w:rsid w:val="00CD09FA"/>
    <w:rsid w:val="00CD0A08"/>
    <w:rsid w:val="00CD1231"/>
    <w:rsid w:val="00CD1EF3"/>
    <w:rsid w:val="00CD68D6"/>
    <w:rsid w:val="00CE0329"/>
    <w:rsid w:val="00CE1F42"/>
    <w:rsid w:val="00CF0A20"/>
    <w:rsid w:val="00CF4883"/>
    <w:rsid w:val="00D04673"/>
    <w:rsid w:val="00D20AFA"/>
    <w:rsid w:val="00D22C7E"/>
    <w:rsid w:val="00D26EB0"/>
    <w:rsid w:val="00D31B8F"/>
    <w:rsid w:val="00D32131"/>
    <w:rsid w:val="00D354A6"/>
    <w:rsid w:val="00D356CD"/>
    <w:rsid w:val="00D36D91"/>
    <w:rsid w:val="00D44275"/>
    <w:rsid w:val="00D44D7A"/>
    <w:rsid w:val="00D459A7"/>
    <w:rsid w:val="00D47136"/>
    <w:rsid w:val="00D47ECB"/>
    <w:rsid w:val="00D5058E"/>
    <w:rsid w:val="00D51A33"/>
    <w:rsid w:val="00D51A92"/>
    <w:rsid w:val="00D53C65"/>
    <w:rsid w:val="00D55816"/>
    <w:rsid w:val="00D5790E"/>
    <w:rsid w:val="00D64DAE"/>
    <w:rsid w:val="00D65965"/>
    <w:rsid w:val="00D80472"/>
    <w:rsid w:val="00D808BB"/>
    <w:rsid w:val="00D80AC3"/>
    <w:rsid w:val="00D87455"/>
    <w:rsid w:val="00D9043D"/>
    <w:rsid w:val="00D90C1B"/>
    <w:rsid w:val="00D9482E"/>
    <w:rsid w:val="00D95247"/>
    <w:rsid w:val="00D95BDD"/>
    <w:rsid w:val="00D9663F"/>
    <w:rsid w:val="00DA1532"/>
    <w:rsid w:val="00DA60BA"/>
    <w:rsid w:val="00DB7A07"/>
    <w:rsid w:val="00DC0FE8"/>
    <w:rsid w:val="00DC335E"/>
    <w:rsid w:val="00DE1C0E"/>
    <w:rsid w:val="00DE3391"/>
    <w:rsid w:val="00DE36E4"/>
    <w:rsid w:val="00DE7188"/>
    <w:rsid w:val="00DF00F2"/>
    <w:rsid w:val="00DF4083"/>
    <w:rsid w:val="00DF4951"/>
    <w:rsid w:val="00E00A64"/>
    <w:rsid w:val="00E06CFE"/>
    <w:rsid w:val="00E12ED5"/>
    <w:rsid w:val="00E132A9"/>
    <w:rsid w:val="00E20B70"/>
    <w:rsid w:val="00E24E37"/>
    <w:rsid w:val="00E30C35"/>
    <w:rsid w:val="00E31C97"/>
    <w:rsid w:val="00E333D8"/>
    <w:rsid w:val="00E34098"/>
    <w:rsid w:val="00E4317B"/>
    <w:rsid w:val="00E4440B"/>
    <w:rsid w:val="00E457E3"/>
    <w:rsid w:val="00E5074D"/>
    <w:rsid w:val="00E51AF1"/>
    <w:rsid w:val="00E6042F"/>
    <w:rsid w:val="00E64C23"/>
    <w:rsid w:val="00E74571"/>
    <w:rsid w:val="00E8260E"/>
    <w:rsid w:val="00EA0E75"/>
    <w:rsid w:val="00EA5035"/>
    <w:rsid w:val="00EB458D"/>
    <w:rsid w:val="00EC0E63"/>
    <w:rsid w:val="00EC4A25"/>
    <w:rsid w:val="00EC6306"/>
    <w:rsid w:val="00ED1030"/>
    <w:rsid w:val="00ED6B38"/>
    <w:rsid w:val="00ED7E86"/>
    <w:rsid w:val="00EE0CCC"/>
    <w:rsid w:val="00EE1115"/>
    <w:rsid w:val="00EE4EF6"/>
    <w:rsid w:val="00EE6563"/>
    <w:rsid w:val="00EF596D"/>
    <w:rsid w:val="00EF7599"/>
    <w:rsid w:val="00EF7EF5"/>
    <w:rsid w:val="00F06EC1"/>
    <w:rsid w:val="00F07FA9"/>
    <w:rsid w:val="00F10B86"/>
    <w:rsid w:val="00F13FEC"/>
    <w:rsid w:val="00F143C6"/>
    <w:rsid w:val="00F15565"/>
    <w:rsid w:val="00F17E16"/>
    <w:rsid w:val="00F22C01"/>
    <w:rsid w:val="00F24DF6"/>
    <w:rsid w:val="00F3735E"/>
    <w:rsid w:val="00F4257D"/>
    <w:rsid w:val="00F439D4"/>
    <w:rsid w:val="00F43AC0"/>
    <w:rsid w:val="00F4731D"/>
    <w:rsid w:val="00F54208"/>
    <w:rsid w:val="00F64197"/>
    <w:rsid w:val="00F76D42"/>
    <w:rsid w:val="00F842DC"/>
    <w:rsid w:val="00F85CC4"/>
    <w:rsid w:val="00F87E71"/>
    <w:rsid w:val="00F924D4"/>
    <w:rsid w:val="00F95568"/>
    <w:rsid w:val="00FA036F"/>
    <w:rsid w:val="00FA0F9D"/>
    <w:rsid w:val="00FA3438"/>
    <w:rsid w:val="00FA34E7"/>
    <w:rsid w:val="00FA63DF"/>
    <w:rsid w:val="00FB25E5"/>
    <w:rsid w:val="00FD49E0"/>
    <w:rsid w:val="00FE22FF"/>
    <w:rsid w:val="00FE5C27"/>
    <w:rsid w:val="00FE5C66"/>
    <w:rsid w:val="00FE6F69"/>
    <w:rsid w:val="00FE7CA0"/>
    <w:rsid w:val="00FE7EC8"/>
    <w:rsid w:val="00FF424A"/>
    <w:rsid w:val="00FF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83817-3015-4014-8901-A9A0152C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97"/>
  </w:style>
  <w:style w:type="paragraph" w:styleId="Heading1">
    <w:name w:val="heading 1"/>
    <w:basedOn w:val="Normal"/>
    <w:next w:val="Normal"/>
    <w:link w:val="Heading1Char"/>
    <w:uiPriority w:val="9"/>
    <w:qFormat/>
    <w:rsid w:val="007F61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6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F56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06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61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F56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06E7"/>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7F61BF"/>
    <w:pPr>
      <w:ind w:left="720"/>
      <w:contextualSpacing/>
    </w:pPr>
  </w:style>
  <w:style w:type="table" w:styleId="TableGrid">
    <w:name w:val="Table Grid"/>
    <w:basedOn w:val="TableNormal"/>
    <w:uiPriority w:val="39"/>
    <w:rsid w:val="00741E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F56F4"/>
    <w:pPr>
      <w:spacing w:after="0" w:line="240" w:lineRule="auto"/>
    </w:pPr>
    <w:rPr>
      <w:rFonts w:ascii="Calibri" w:eastAsia="Calibri" w:hAnsi="Calibri" w:cs="Times New Roman"/>
      <w:lang w:val="sr-Cyrl-CS"/>
    </w:rPr>
  </w:style>
  <w:style w:type="character" w:customStyle="1" w:styleId="NoSpacingChar">
    <w:name w:val="No Spacing Char"/>
    <w:link w:val="NoSpacing"/>
    <w:uiPriority w:val="1"/>
    <w:rsid w:val="005F56F4"/>
    <w:rPr>
      <w:rFonts w:ascii="Calibri" w:eastAsia="Calibri" w:hAnsi="Calibri" w:cs="Times New Roman"/>
      <w:lang w:val="sr-Cyrl-CS"/>
    </w:rPr>
  </w:style>
  <w:style w:type="character" w:customStyle="1" w:styleId="FontStyle39">
    <w:name w:val="Font Style39"/>
    <w:rsid w:val="00523150"/>
    <w:rPr>
      <w:rFonts w:ascii="Times New Roman" w:hAnsi="Times New Roman" w:cs="Times New Roman" w:hint="default"/>
      <w:b/>
      <w:bCs/>
      <w:sz w:val="20"/>
      <w:szCs w:val="20"/>
    </w:rPr>
  </w:style>
  <w:style w:type="character" w:customStyle="1" w:styleId="apple-converted-space">
    <w:name w:val="apple-converted-space"/>
    <w:basedOn w:val="DefaultParagraphFont"/>
    <w:rsid w:val="00523150"/>
  </w:style>
  <w:style w:type="character" w:styleId="Strong">
    <w:name w:val="Strong"/>
    <w:uiPriority w:val="22"/>
    <w:qFormat/>
    <w:rsid w:val="00523150"/>
    <w:rPr>
      <w:b/>
      <w:bCs/>
    </w:rPr>
  </w:style>
  <w:style w:type="paragraph" w:styleId="NormalWeb">
    <w:name w:val="Normal (Web)"/>
    <w:basedOn w:val="Normal"/>
    <w:uiPriority w:val="99"/>
    <w:unhideWhenUsed/>
    <w:rsid w:val="005231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741E9C"/>
    <w:rPr>
      <w:color w:val="0000FF"/>
      <w:u w:val="single"/>
    </w:rPr>
  </w:style>
  <w:style w:type="paragraph" w:styleId="Subtitle">
    <w:name w:val="Subtitle"/>
    <w:aliases w:val="Поднаслов"/>
    <w:basedOn w:val="Normal"/>
    <w:next w:val="Normal"/>
    <w:link w:val="SubtitleChar"/>
    <w:qFormat/>
    <w:rsid w:val="00741E9C"/>
    <w:pPr>
      <w:spacing w:after="60" w:line="240" w:lineRule="auto"/>
      <w:outlineLvl w:val="1"/>
    </w:pPr>
    <w:rPr>
      <w:rFonts w:ascii="Times New Roman" w:eastAsia="Times New Roman" w:hAnsi="Times New Roman" w:cs="Times New Roman"/>
      <w:b/>
      <w:sz w:val="24"/>
      <w:szCs w:val="24"/>
      <w:lang w:val="sr-Latn-CS" w:eastAsia="sr-Latn-CS"/>
    </w:rPr>
  </w:style>
  <w:style w:type="character" w:customStyle="1" w:styleId="SubtitleChar">
    <w:name w:val="Subtitle Char"/>
    <w:aliases w:val="Поднаслов Char"/>
    <w:basedOn w:val="DefaultParagraphFont"/>
    <w:link w:val="Subtitle"/>
    <w:rsid w:val="00741E9C"/>
    <w:rPr>
      <w:rFonts w:ascii="Times New Roman" w:eastAsia="Times New Roman" w:hAnsi="Times New Roman" w:cs="Times New Roman"/>
      <w:b/>
      <w:sz w:val="24"/>
      <w:szCs w:val="24"/>
      <w:lang w:val="sr-Latn-CS" w:eastAsia="sr-Latn-CS"/>
    </w:rPr>
  </w:style>
  <w:style w:type="paragraph" w:styleId="PlainText">
    <w:name w:val="Plain Text"/>
    <w:basedOn w:val="Normal"/>
    <w:link w:val="PlainTextChar"/>
    <w:rsid w:val="00FB25E5"/>
    <w:pPr>
      <w:spacing w:after="0" w:line="240" w:lineRule="auto"/>
    </w:pPr>
    <w:rPr>
      <w:rFonts w:ascii="Courier New" w:eastAsia="Times New Roman" w:hAnsi="Courier New" w:cs="Times New Roman"/>
      <w:sz w:val="20"/>
      <w:szCs w:val="20"/>
      <w:lang w:val="sr-Latn-CS"/>
    </w:rPr>
  </w:style>
  <w:style w:type="character" w:customStyle="1" w:styleId="PlainTextChar">
    <w:name w:val="Plain Text Char"/>
    <w:basedOn w:val="DefaultParagraphFont"/>
    <w:link w:val="PlainText"/>
    <w:rsid w:val="00FB25E5"/>
    <w:rPr>
      <w:rFonts w:ascii="Courier New" w:eastAsia="Times New Roman" w:hAnsi="Courier New" w:cs="Times New Roman"/>
      <w:sz w:val="20"/>
      <w:szCs w:val="20"/>
      <w:lang w:val="sr-Latn-CS"/>
    </w:rPr>
  </w:style>
  <w:style w:type="character" w:customStyle="1" w:styleId="CharChar2">
    <w:name w:val="Char Char2"/>
    <w:rsid w:val="00FB25E5"/>
    <w:rPr>
      <w:rFonts w:ascii="Courier New" w:eastAsia="Times New Roman" w:hAnsi="Courier New" w:cs="Courier New"/>
      <w:sz w:val="20"/>
      <w:szCs w:val="20"/>
    </w:rPr>
  </w:style>
  <w:style w:type="paragraph" w:styleId="BodyText">
    <w:name w:val="Body Text"/>
    <w:basedOn w:val="Normal"/>
    <w:link w:val="BodyTextChar"/>
    <w:uiPriority w:val="1"/>
    <w:qFormat/>
    <w:rsid w:val="0012645E"/>
    <w:pPr>
      <w:widowControl w:val="0"/>
      <w:autoSpaceDE w:val="0"/>
      <w:autoSpaceDN w:val="0"/>
      <w:spacing w:after="0" w:line="240" w:lineRule="auto"/>
      <w:ind w:left="297"/>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2645E"/>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CAA"/>
    <w:pPr>
      <w:outlineLvl w:val="9"/>
    </w:pPr>
  </w:style>
  <w:style w:type="paragraph" w:styleId="TOC1">
    <w:name w:val="toc 1"/>
    <w:basedOn w:val="Normal"/>
    <w:next w:val="Normal"/>
    <w:autoRedefine/>
    <w:uiPriority w:val="39"/>
    <w:unhideWhenUsed/>
    <w:rsid w:val="00AF06EC"/>
    <w:pPr>
      <w:tabs>
        <w:tab w:val="right" w:leader="dot" w:pos="9063"/>
      </w:tabs>
      <w:spacing w:after="100"/>
    </w:pPr>
    <w:rPr>
      <w:rFonts w:ascii="Times New Roman" w:hAnsi="Times New Roman" w:cs="Times New Roman"/>
      <w:noProof/>
    </w:rPr>
  </w:style>
  <w:style w:type="paragraph" w:styleId="TOC2">
    <w:name w:val="toc 2"/>
    <w:basedOn w:val="Normal"/>
    <w:next w:val="Normal"/>
    <w:autoRedefine/>
    <w:uiPriority w:val="39"/>
    <w:unhideWhenUsed/>
    <w:rsid w:val="003D7CAA"/>
    <w:pPr>
      <w:spacing w:after="100"/>
      <w:ind w:left="220"/>
    </w:pPr>
  </w:style>
  <w:style w:type="paragraph" w:styleId="TOC3">
    <w:name w:val="toc 3"/>
    <w:basedOn w:val="Normal"/>
    <w:next w:val="Normal"/>
    <w:autoRedefine/>
    <w:uiPriority w:val="39"/>
    <w:unhideWhenUsed/>
    <w:rsid w:val="003D7CAA"/>
    <w:pPr>
      <w:spacing w:after="100"/>
      <w:ind w:left="440"/>
    </w:pPr>
  </w:style>
  <w:style w:type="paragraph" w:styleId="BalloonText">
    <w:name w:val="Balloon Text"/>
    <w:basedOn w:val="Normal"/>
    <w:link w:val="BalloonTextChar"/>
    <w:unhideWhenUsed/>
    <w:rsid w:val="003D7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D7CAA"/>
    <w:rPr>
      <w:rFonts w:ascii="Tahoma" w:hAnsi="Tahoma" w:cs="Tahoma"/>
      <w:sz w:val="16"/>
      <w:szCs w:val="16"/>
    </w:rPr>
  </w:style>
  <w:style w:type="paragraph" w:styleId="Header">
    <w:name w:val="header"/>
    <w:basedOn w:val="Normal"/>
    <w:link w:val="HeaderChar"/>
    <w:uiPriority w:val="99"/>
    <w:unhideWhenUsed/>
    <w:rsid w:val="00EF75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EF7599"/>
  </w:style>
  <w:style w:type="paragraph" w:styleId="Footer">
    <w:name w:val="footer"/>
    <w:basedOn w:val="Normal"/>
    <w:link w:val="FooterChar"/>
    <w:uiPriority w:val="99"/>
    <w:semiHidden/>
    <w:unhideWhenUsed/>
    <w:rsid w:val="00EF7599"/>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EF7599"/>
  </w:style>
  <w:style w:type="paragraph" w:customStyle="1" w:styleId="Bezproreda">
    <w:name w:val="Bez proreda"/>
    <w:link w:val="BezproredaChar1"/>
    <w:qFormat/>
    <w:rsid w:val="00D87455"/>
    <w:pPr>
      <w:spacing w:after="0" w:line="240" w:lineRule="auto"/>
    </w:pPr>
    <w:rPr>
      <w:rFonts w:ascii="Calibri" w:eastAsia="Times New Roman" w:hAnsi="Calibri" w:cs="Times New Roman"/>
      <w:lang w:val="hr-HR"/>
    </w:rPr>
  </w:style>
  <w:style w:type="character" w:customStyle="1" w:styleId="BezproredaChar1">
    <w:name w:val="Bez proreda Char1"/>
    <w:link w:val="Bezproreda"/>
    <w:rsid w:val="00D87455"/>
    <w:rPr>
      <w:rFonts w:ascii="Calibri" w:eastAsia="Times New Roman" w:hAnsi="Calibri" w:cs="Times New Roman"/>
      <w:lang w:val="hr-HR"/>
    </w:rPr>
  </w:style>
  <w:style w:type="paragraph" w:customStyle="1" w:styleId="basic-paragraph">
    <w:name w:val="basic-paragraph"/>
    <w:basedOn w:val="Normal"/>
    <w:rsid w:val="005846BE"/>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C929BA"/>
    <w:pPr>
      <w:spacing w:after="100"/>
      <w:ind w:left="660"/>
    </w:pPr>
    <w:rPr>
      <w:rFonts w:eastAsiaTheme="minorEastAsia"/>
    </w:rPr>
  </w:style>
  <w:style w:type="paragraph" w:styleId="TOC5">
    <w:name w:val="toc 5"/>
    <w:basedOn w:val="Normal"/>
    <w:next w:val="Normal"/>
    <w:autoRedefine/>
    <w:uiPriority w:val="39"/>
    <w:unhideWhenUsed/>
    <w:rsid w:val="00C929BA"/>
    <w:pPr>
      <w:spacing w:after="100"/>
      <w:ind w:left="880"/>
    </w:pPr>
    <w:rPr>
      <w:rFonts w:eastAsiaTheme="minorEastAsia"/>
    </w:rPr>
  </w:style>
  <w:style w:type="paragraph" w:styleId="TOC6">
    <w:name w:val="toc 6"/>
    <w:basedOn w:val="Normal"/>
    <w:next w:val="Normal"/>
    <w:autoRedefine/>
    <w:uiPriority w:val="39"/>
    <w:unhideWhenUsed/>
    <w:rsid w:val="00C929BA"/>
    <w:pPr>
      <w:spacing w:after="100"/>
      <w:ind w:left="1100"/>
    </w:pPr>
    <w:rPr>
      <w:rFonts w:eastAsiaTheme="minorEastAsia"/>
    </w:rPr>
  </w:style>
  <w:style w:type="paragraph" w:styleId="TOC7">
    <w:name w:val="toc 7"/>
    <w:basedOn w:val="Normal"/>
    <w:next w:val="Normal"/>
    <w:autoRedefine/>
    <w:uiPriority w:val="39"/>
    <w:unhideWhenUsed/>
    <w:rsid w:val="00C929BA"/>
    <w:pPr>
      <w:spacing w:after="100"/>
      <w:ind w:left="1320"/>
    </w:pPr>
    <w:rPr>
      <w:rFonts w:eastAsiaTheme="minorEastAsia"/>
    </w:rPr>
  </w:style>
  <w:style w:type="paragraph" w:styleId="TOC8">
    <w:name w:val="toc 8"/>
    <w:basedOn w:val="Normal"/>
    <w:next w:val="Normal"/>
    <w:autoRedefine/>
    <w:uiPriority w:val="39"/>
    <w:unhideWhenUsed/>
    <w:rsid w:val="00C929BA"/>
    <w:pPr>
      <w:spacing w:after="100"/>
      <w:ind w:left="1540"/>
    </w:pPr>
    <w:rPr>
      <w:rFonts w:eastAsiaTheme="minorEastAsia"/>
    </w:rPr>
  </w:style>
  <w:style w:type="paragraph" w:styleId="TOC9">
    <w:name w:val="toc 9"/>
    <w:basedOn w:val="Normal"/>
    <w:next w:val="Normal"/>
    <w:autoRedefine/>
    <w:uiPriority w:val="39"/>
    <w:unhideWhenUsed/>
    <w:rsid w:val="00C929BA"/>
    <w:pPr>
      <w:spacing w:after="100"/>
      <w:ind w:left="1760"/>
    </w:pPr>
    <w:rPr>
      <w:rFonts w:eastAsiaTheme="minorEastAsia"/>
    </w:rPr>
  </w:style>
  <w:style w:type="paragraph" w:customStyle="1" w:styleId="Normal1">
    <w:name w:val="Normal1"/>
    <w:rsid w:val="00220A92"/>
    <w:pPr>
      <w:spacing w:after="160" w:line="259" w:lineRule="auto"/>
    </w:pPr>
    <w:rPr>
      <w:rFonts w:ascii="Calibri" w:eastAsia="Calibri" w:hAnsi="Calibri" w:cs="Calibri"/>
      <w:lang w:val="en-GB"/>
    </w:rPr>
  </w:style>
  <w:style w:type="paragraph" w:styleId="DocumentMap">
    <w:name w:val="Document Map"/>
    <w:basedOn w:val="Normal"/>
    <w:link w:val="DocumentMapChar"/>
    <w:semiHidden/>
    <w:rsid w:val="00220A9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20A92"/>
    <w:rPr>
      <w:rFonts w:ascii="Tahoma" w:eastAsia="Times New Roman" w:hAnsi="Tahoma" w:cs="Tahoma"/>
      <w:sz w:val="20"/>
      <w:szCs w:val="20"/>
      <w:shd w:val="clear" w:color="auto" w:fill="000080"/>
    </w:rPr>
  </w:style>
  <w:style w:type="table" w:customStyle="1" w:styleId="TableGrid1">
    <w:name w:val="Table Grid1"/>
    <w:basedOn w:val="TableNormal"/>
    <w:next w:val="TableGrid"/>
    <w:uiPriority w:val="59"/>
    <w:rsid w:val="00220A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podnas">
    <w:name w:val="_7podnas"/>
    <w:basedOn w:val="Normal"/>
    <w:rsid w:val="00220A92"/>
    <w:pPr>
      <w:shd w:val="clear" w:color="auto" w:fill="FFFFFF"/>
      <w:spacing w:before="100" w:beforeAutospacing="1" w:after="100" w:afterAutospacing="1" w:line="240" w:lineRule="auto"/>
      <w:jc w:val="center"/>
    </w:pPr>
    <w:rPr>
      <w:rFonts w:ascii="Arial" w:eastAsia="SimSun" w:hAnsi="Arial" w:cs="Arial"/>
      <w:b/>
      <w:bCs/>
      <w:sz w:val="24"/>
      <w:szCs w:val="24"/>
    </w:rPr>
  </w:style>
  <w:style w:type="character" w:styleId="Emphasis">
    <w:name w:val="Emphasis"/>
    <w:basedOn w:val="DefaultParagraphFont"/>
    <w:uiPriority w:val="20"/>
    <w:qFormat/>
    <w:rsid w:val="00EF7EF5"/>
    <w:rPr>
      <w:i/>
      <w:iCs/>
    </w:rPr>
  </w:style>
  <w:style w:type="paragraph" w:customStyle="1" w:styleId="TableParagraph">
    <w:name w:val="Table Paragraph"/>
    <w:basedOn w:val="Normal"/>
    <w:uiPriority w:val="1"/>
    <w:qFormat/>
    <w:rsid w:val="003B4C93"/>
    <w:pPr>
      <w:widowControl w:val="0"/>
      <w:autoSpaceDE w:val="0"/>
      <w:autoSpaceDN w:val="0"/>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1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07599">
      <w:bodyDiv w:val="1"/>
      <w:marLeft w:val="0"/>
      <w:marRight w:val="0"/>
      <w:marTop w:val="0"/>
      <w:marBottom w:val="0"/>
      <w:divBdr>
        <w:top w:val="none" w:sz="0" w:space="0" w:color="auto"/>
        <w:left w:val="none" w:sz="0" w:space="0" w:color="auto"/>
        <w:bottom w:val="none" w:sz="0" w:space="0" w:color="auto"/>
        <w:right w:val="none" w:sz="0" w:space="0" w:color="auto"/>
      </w:divBdr>
    </w:div>
    <w:div w:id="197429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ticvg.edu.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31EB-7BBF-4911-BBCD-DB989199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24086</Words>
  <Characters>137292</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cp:lastPrinted>2025-07-22T10:59:00Z</cp:lastPrinted>
  <dcterms:created xsi:type="dcterms:W3CDTF">2025-09-08T11:17:00Z</dcterms:created>
  <dcterms:modified xsi:type="dcterms:W3CDTF">2025-09-12T10:17:00Z</dcterms:modified>
</cp:coreProperties>
</file>